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5AD" w:rsidRPr="00E333F5" w:rsidRDefault="00C935AD" w:rsidP="00C935AD">
      <w:pPr>
        <w:rPr>
          <w:lang w:val="bg-BG"/>
        </w:rPr>
      </w:pPr>
    </w:p>
    <w:p w:rsidR="00C935AD" w:rsidRPr="00EE331C" w:rsidRDefault="00C935AD" w:rsidP="00C935AD">
      <w:pPr>
        <w:pStyle w:val="a6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ИЗПЪЛНИТЕЛНА АГЕНЦИЯ ПО ГОРИТЕ</w:t>
      </w:r>
    </w:p>
    <w:p w:rsidR="00C935AD" w:rsidRPr="00EE331C" w:rsidRDefault="00C935AD" w:rsidP="00C935AD">
      <w:pPr>
        <w:pStyle w:val="a6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РЕГИОН</w:t>
      </w:r>
      <w:r w:rsidR="00B85CAA">
        <w:rPr>
          <w:b/>
          <w:sz w:val="24"/>
          <w:szCs w:val="24"/>
        </w:rPr>
        <w:t>АЛНА ДИРЕКЦИЯ ПО ГОРИТЕ – КЪРДЖАЛИ</w:t>
      </w:r>
    </w:p>
    <w:p w:rsidR="00C935AD" w:rsidRPr="00EE331C" w:rsidRDefault="00C935AD" w:rsidP="00C935AD">
      <w:pPr>
        <w:pStyle w:val="a6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ЮГОИЗТОЧНО ДЪРЖАВНО ПРЕДПРИЯТИЕ - СЛИВЕН</w:t>
      </w:r>
    </w:p>
    <w:p w:rsidR="00C935AD" w:rsidRPr="00EE331C" w:rsidRDefault="00C935AD" w:rsidP="00C935AD">
      <w:pPr>
        <w:pStyle w:val="a6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ТП „ДЪРЖ</w:t>
      </w:r>
      <w:r w:rsidR="00F45B65">
        <w:rPr>
          <w:b/>
          <w:sz w:val="24"/>
          <w:szCs w:val="24"/>
        </w:rPr>
        <w:t>АВНО ГОРСКО  СТОПАНСТВО СВИЛЕНГРАД</w:t>
      </w:r>
      <w:r w:rsidRPr="00EE331C">
        <w:rPr>
          <w:b/>
          <w:sz w:val="24"/>
          <w:szCs w:val="24"/>
        </w:rPr>
        <w:t>”</w:t>
      </w:r>
    </w:p>
    <w:p w:rsidR="00C935AD" w:rsidRPr="00EE331C" w:rsidRDefault="00C935AD" w:rsidP="00C935AD">
      <w:pPr>
        <w:ind w:left="2880" w:firstLine="720"/>
        <w:jc w:val="both"/>
        <w:rPr>
          <w:b/>
          <w:sz w:val="24"/>
          <w:szCs w:val="24"/>
          <w:lang w:val="bg-BG"/>
        </w:rPr>
      </w:pPr>
    </w:p>
    <w:p w:rsidR="00C935AD" w:rsidRPr="00EE331C" w:rsidRDefault="00C935AD" w:rsidP="00C935AD">
      <w:pPr>
        <w:jc w:val="both"/>
        <w:rPr>
          <w:b/>
          <w:sz w:val="24"/>
          <w:szCs w:val="24"/>
          <w:lang w:val="bg-BG"/>
        </w:rPr>
      </w:pPr>
    </w:p>
    <w:p w:rsidR="00C935AD" w:rsidRPr="00EE331C" w:rsidRDefault="00C935AD" w:rsidP="00C935AD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УТВЪРЖДАВАМ,</w:t>
      </w:r>
    </w:p>
    <w:p w:rsidR="00C935AD" w:rsidRPr="00EE331C" w:rsidRDefault="00C935AD" w:rsidP="00C935AD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ИЗПЪЛНИТЕЛЕН ДИРЕКТОР НА</w:t>
      </w:r>
    </w:p>
    <w:p w:rsidR="00C935AD" w:rsidRPr="00EE331C" w:rsidRDefault="00C935AD" w:rsidP="00C935AD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ИЗПЪЛНИТЕЛНА АГЕНЦИЯ ПО ГОРИТЕ :</w:t>
      </w:r>
    </w:p>
    <w:p w:rsidR="00C935AD" w:rsidRPr="00EE331C" w:rsidRDefault="00C935AD" w:rsidP="00C935AD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                                            </w:t>
      </w:r>
    </w:p>
    <w:p w:rsidR="00C935AD" w:rsidRPr="00EE331C" w:rsidRDefault="00C935AD" w:rsidP="00C935AD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                                </w:t>
      </w:r>
    </w:p>
    <w:p w:rsidR="00C935AD" w:rsidRPr="00EE331C" w:rsidRDefault="00C935AD" w:rsidP="00C935AD">
      <w:pPr>
        <w:ind w:left="5040" w:firstLine="720"/>
        <w:jc w:val="both"/>
        <w:rPr>
          <w:b/>
          <w:sz w:val="24"/>
          <w:szCs w:val="24"/>
          <w:lang w:val="bg-BG"/>
        </w:rPr>
      </w:pPr>
    </w:p>
    <w:p w:rsidR="00C935AD" w:rsidRPr="00EE331C" w:rsidRDefault="00C935AD" w:rsidP="00C935AD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София, ………........... г.</w:t>
      </w:r>
    </w:p>
    <w:p w:rsidR="00C935AD" w:rsidRPr="00EE331C" w:rsidRDefault="00C935AD" w:rsidP="00C935AD">
      <w:pPr>
        <w:jc w:val="both"/>
        <w:rPr>
          <w:b/>
          <w:sz w:val="24"/>
          <w:szCs w:val="24"/>
          <w:lang w:val="bg-BG"/>
        </w:rPr>
      </w:pPr>
    </w:p>
    <w:p w:rsidR="00C935AD" w:rsidRPr="00EE331C" w:rsidRDefault="00C935AD" w:rsidP="00C935AD">
      <w:pPr>
        <w:jc w:val="both"/>
        <w:rPr>
          <w:sz w:val="24"/>
          <w:szCs w:val="24"/>
          <w:lang w:val="bg-BG"/>
        </w:rPr>
      </w:pPr>
    </w:p>
    <w:p w:rsidR="00C935AD" w:rsidRPr="00EE331C" w:rsidRDefault="00C935AD" w:rsidP="00C935AD">
      <w:pPr>
        <w:jc w:val="both"/>
        <w:rPr>
          <w:sz w:val="24"/>
          <w:szCs w:val="24"/>
          <w:lang w:val="bg-BG"/>
        </w:rPr>
      </w:pPr>
    </w:p>
    <w:p w:rsidR="00C935AD" w:rsidRPr="00EE331C" w:rsidRDefault="00C935AD" w:rsidP="00C935AD">
      <w:pPr>
        <w:jc w:val="both"/>
        <w:rPr>
          <w:sz w:val="24"/>
          <w:szCs w:val="24"/>
          <w:lang w:val="bg-BG"/>
        </w:rPr>
      </w:pPr>
    </w:p>
    <w:p w:rsidR="00C935AD" w:rsidRPr="00EE331C" w:rsidRDefault="00C935AD" w:rsidP="00C935AD">
      <w:pPr>
        <w:jc w:val="both"/>
        <w:rPr>
          <w:sz w:val="24"/>
          <w:szCs w:val="24"/>
          <w:lang w:val="bg-BG"/>
        </w:rPr>
      </w:pPr>
    </w:p>
    <w:p w:rsidR="00C935AD" w:rsidRPr="00EE331C" w:rsidRDefault="00C935AD" w:rsidP="00C935AD">
      <w:pPr>
        <w:pStyle w:val="9"/>
        <w:jc w:val="center"/>
        <w:rPr>
          <w:sz w:val="32"/>
          <w:szCs w:val="32"/>
        </w:rPr>
      </w:pPr>
      <w:r w:rsidRPr="00EE331C">
        <w:rPr>
          <w:sz w:val="32"/>
          <w:szCs w:val="32"/>
        </w:rPr>
        <w:t>З   А   Д   А   Н   И   Е</w:t>
      </w:r>
    </w:p>
    <w:p w:rsidR="00C935AD" w:rsidRPr="00EE331C" w:rsidRDefault="00C935AD" w:rsidP="00C935AD">
      <w:pPr>
        <w:pStyle w:val="30"/>
        <w:spacing w:before="0" w:after="0"/>
        <w:rPr>
          <w:rFonts w:ascii="Times New Roman" w:hAnsi="Times New Roman"/>
          <w:b/>
          <w:szCs w:val="24"/>
          <w:lang w:val="bg-BG"/>
        </w:rPr>
      </w:pPr>
    </w:p>
    <w:p w:rsidR="00C935AD" w:rsidRPr="00EE331C" w:rsidRDefault="00C935AD" w:rsidP="00C935AD">
      <w:pPr>
        <w:pStyle w:val="30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>ЗА</w:t>
      </w:r>
    </w:p>
    <w:p w:rsidR="00C935AD" w:rsidRPr="00EE331C" w:rsidRDefault="00C935AD" w:rsidP="00C935AD">
      <w:pPr>
        <w:pStyle w:val="30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>ИНВЕНТАРИЗАЦИЯ НА ГОРСКИТЕ ТЕРИТОРИИ,</w:t>
      </w:r>
    </w:p>
    <w:p w:rsidR="00C935AD" w:rsidRPr="00EE331C" w:rsidRDefault="00C935AD" w:rsidP="00C935AD">
      <w:pPr>
        <w:jc w:val="center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ИЗРАБОТВАНЕ НА ГОРСКОСТОПАНСКИТЕ КАРТИ,</w:t>
      </w:r>
    </w:p>
    <w:p w:rsidR="00C935AD" w:rsidRPr="00EE331C" w:rsidRDefault="00C935AD" w:rsidP="00C935AD">
      <w:pPr>
        <w:pStyle w:val="30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 xml:space="preserve"> ИЗРАБОТВАНЕ НА ПЛАН ЗА ЛОВНОСТОПАНСКИТЕ ДЕЙНОСТИ,</w:t>
      </w:r>
    </w:p>
    <w:p w:rsidR="00C935AD" w:rsidRPr="00EE331C" w:rsidRDefault="00C935AD" w:rsidP="00B85CAA">
      <w:pPr>
        <w:pStyle w:val="30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 xml:space="preserve"> ПЛАН ЗА ДЕЙНОСТИТЕ ПО ОПАЗВАНЕ НА ГОРСКИТЕ ТЕРИТОРИИ ОТ ПОЖАРИ</w:t>
      </w:r>
      <w:r w:rsidR="00B85CAA">
        <w:rPr>
          <w:rFonts w:ascii="Times New Roman" w:hAnsi="Times New Roman"/>
          <w:b/>
          <w:szCs w:val="24"/>
          <w:lang w:val="bg-BG"/>
        </w:rPr>
        <w:t xml:space="preserve"> </w:t>
      </w:r>
      <w:r w:rsidRPr="00EE331C">
        <w:rPr>
          <w:rFonts w:ascii="Times New Roman" w:hAnsi="Times New Roman"/>
          <w:b/>
          <w:szCs w:val="24"/>
          <w:lang w:val="bg-BG"/>
        </w:rPr>
        <w:t xml:space="preserve">И  ГОРСКОСТОПАНСКИ ПЛАН ЗА ГОРСКИТЕ ТЕРИТОРИИ – </w:t>
      </w:r>
    </w:p>
    <w:p w:rsidR="00C935AD" w:rsidRPr="00EE331C" w:rsidRDefault="00C935AD" w:rsidP="00C935AD">
      <w:pPr>
        <w:pStyle w:val="30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>ДЪРЖАВНА СОБСТВЕНОСТ В РАЙОНА НА ДЕЙНОСТ НА</w:t>
      </w:r>
    </w:p>
    <w:p w:rsidR="00C935AD" w:rsidRPr="00EE331C" w:rsidRDefault="00C935AD" w:rsidP="00C935AD">
      <w:pPr>
        <w:pStyle w:val="30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 xml:space="preserve">ТП „ДЪРЖАВНО ГОРСКО СТОПАНСТВО </w:t>
      </w:r>
      <w:r w:rsidR="00F45B65">
        <w:rPr>
          <w:rFonts w:ascii="Times New Roman" w:hAnsi="Times New Roman"/>
          <w:b/>
          <w:szCs w:val="24"/>
          <w:lang w:val="bg-BG"/>
        </w:rPr>
        <w:t>СВИЛЕНГРАД</w:t>
      </w:r>
      <w:r w:rsidRPr="00EE331C">
        <w:rPr>
          <w:rFonts w:ascii="Times New Roman" w:hAnsi="Times New Roman"/>
          <w:szCs w:val="24"/>
          <w:lang w:val="bg-BG"/>
        </w:rPr>
        <w:t>”</w:t>
      </w:r>
      <w:r>
        <w:rPr>
          <w:rFonts w:ascii="Times New Roman" w:hAnsi="Times New Roman"/>
          <w:b/>
          <w:szCs w:val="24"/>
          <w:lang w:val="bg-BG"/>
        </w:rPr>
        <w:t xml:space="preserve">, ГР. </w:t>
      </w:r>
      <w:r w:rsidR="00F45B65">
        <w:rPr>
          <w:rFonts w:ascii="Times New Roman" w:hAnsi="Times New Roman"/>
          <w:b/>
          <w:szCs w:val="24"/>
          <w:lang w:val="bg-BG"/>
        </w:rPr>
        <w:t>СВИЛЕНГРАД</w:t>
      </w:r>
      <w:r w:rsidRPr="00EE331C">
        <w:rPr>
          <w:rFonts w:ascii="Times New Roman" w:hAnsi="Times New Roman"/>
          <w:b/>
          <w:szCs w:val="24"/>
          <w:lang w:val="bg-BG"/>
        </w:rPr>
        <w:t xml:space="preserve">, </w:t>
      </w:r>
    </w:p>
    <w:p w:rsidR="00F45B65" w:rsidRDefault="00C935AD" w:rsidP="00B85CAA">
      <w:pPr>
        <w:pStyle w:val="30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lang w:val="bg-BG"/>
        </w:rPr>
        <w:t>В ГРАНИЦИТЕ НА</w:t>
      </w:r>
      <w:r w:rsidRPr="00EE331C">
        <w:rPr>
          <w:rFonts w:ascii="Times New Roman" w:hAnsi="Times New Roman"/>
          <w:lang w:val="bg-BG"/>
        </w:rPr>
        <w:t xml:space="preserve"> </w:t>
      </w:r>
      <w:r w:rsidR="00B85CAA">
        <w:rPr>
          <w:rFonts w:ascii="Times New Roman" w:hAnsi="Times New Roman"/>
          <w:b/>
          <w:szCs w:val="24"/>
          <w:lang w:val="bg-BG"/>
        </w:rPr>
        <w:t>ОБЩ</w:t>
      </w:r>
      <w:r w:rsidR="00F45B65">
        <w:rPr>
          <w:rFonts w:ascii="Times New Roman" w:hAnsi="Times New Roman"/>
          <w:b/>
          <w:szCs w:val="24"/>
          <w:lang w:val="bg-BG"/>
        </w:rPr>
        <w:t xml:space="preserve">ИНА СВИЛЕНГРАД И ОБЩИНА ЛЮБЕМЕЦ – </w:t>
      </w:r>
    </w:p>
    <w:p w:rsidR="00C935AD" w:rsidRPr="00EE331C" w:rsidRDefault="00B85CAA" w:rsidP="00B85CAA">
      <w:pPr>
        <w:pStyle w:val="30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ОБЛАСТ ХАСКОВО</w:t>
      </w:r>
    </w:p>
    <w:p w:rsidR="00C935AD" w:rsidRPr="00EE331C" w:rsidRDefault="00C935AD" w:rsidP="00C935AD">
      <w:pPr>
        <w:jc w:val="both"/>
        <w:rPr>
          <w:sz w:val="24"/>
          <w:szCs w:val="24"/>
          <w:lang w:val="bg-BG"/>
        </w:rPr>
      </w:pPr>
    </w:p>
    <w:p w:rsidR="00C935AD" w:rsidRPr="00EE331C" w:rsidRDefault="00C935AD" w:rsidP="00C935AD">
      <w:pPr>
        <w:jc w:val="both"/>
        <w:rPr>
          <w:sz w:val="24"/>
          <w:szCs w:val="24"/>
          <w:lang w:val="bg-BG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left" w:pos="3765"/>
        </w:tabs>
        <w:rPr>
          <w:szCs w:val="24"/>
        </w:rPr>
      </w:pPr>
      <w:r w:rsidRPr="00EE331C">
        <w:rPr>
          <w:szCs w:val="24"/>
        </w:rPr>
        <w:tab/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>Изработил:</w:t>
      </w:r>
      <w:r w:rsidRPr="00EE331C">
        <w:rPr>
          <w:szCs w:val="24"/>
        </w:rPr>
        <w:tab/>
      </w:r>
      <w:r w:rsidRPr="00EE331C">
        <w:rPr>
          <w:szCs w:val="24"/>
        </w:rPr>
        <w:tab/>
      </w:r>
      <w:r w:rsidRPr="00EE331C">
        <w:rPr>
          <w:szCs w:val="24"/>
        </w:rPr>
        <w:tab/>
      </w:r>
      <w:r w:rsidRPr="00EE331C">
        <w:rPr>
          <w:szCs w:val="24"/>
        </w:rPr>
        <w:tab/>
        <w:t xml:space="preserve">                                 директор на ЮИДП Сливен: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   …………………..                                                                         ……………..</w:t>
      </w:r>
      <w:r w:rsidR="00F45B65">
        <w:rPr>
          <w:szCs w:val="24"/>
        </w:rPr>
        <w:t xml:space="preserve"> </w:t>
      </w:r>
    </w:p>
    <w:p w:rsidR="00F45B65" w:rsidRPr="00EE331C" w:rsidRDefault="00F45B65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(инж. Любен Желев)</w:t>
      </w:r>
      <w:r w:rsidRPr="00EE331C">
        <w:rPr>
          <w:szCs w:val="24"/>
        </w:rPr>
        <w:tab/>
      </w:r>
      <w:r w:rsidRPr="00EE331C">
        <w:rPr>
          <w:szCs w:val="24"/>
        </w:rPr>
        <w:tab/>
      </w:r>
      <w:r w:rsidRPr="00EE331C">
        <w:rPr>
          <w:szCs w:val="24"/>
        </w:rPr>
        <w:tab/>
      </w:r>
      <w:r w:rsidRPr="00EE331C">
        <w:rPr>
          <w:szCs w:val="24"/>
        </w:rPr>
        <w:tab/>
        <w:t xml:space="preserve">       </w:t>
      </w:r>
      <w:r w:rsidR="00F45B65">
        <w:rPr>
          <w:szCs w:val="24"/>
        </w:rPr>
        <w:t xml:space="preserve">                </w:t>
      </w:r>
      <w:r w:rsidRPr="00EE331C">
        <w:rPr>
          <w:szCs w:val="24"/>
        </w:rPr>
        <w:t xml:space="preserve">  (инж. </w:t>
      </w:r>
      <w:r w:rsidR="00F45B65">
        <w:rPr>
          <w:szCs w:val="24"/>
        </w:rPr>
        <w:t>Димчо Радев</w:t>
      </w:r>
      <w:r w:rsidRPr="00EE331C">
        <w:rPr>
          <w:szCs w:val="24"/>
        </w:rPr>
        <w:t>)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EE331C">
        <w:rPr>
          <w:szCs w:val="24"/>
        </w:rPr>
        <w:t xml:space="preserve">май </w:t>
      </w:r>
      <w:r w:rsidR="00F45B65">
        <w:rPr>
          <w:szCs w:val="24"/>
        </w:rPr>
        <w:t xml:space="preserve"> 2023</w:t>
      </w:r>
      <w:r w:rsidRPr="00EE331C">
        <w:rPr>
          <w:szCs w:val="24"/>
        </w:rPr>
        <w:t xml:space="preserve"> година</w:t>
      </w:r>
    </w:p>
    <w:p w:rsidR="00E65D6F" w:rsidRDefault="00E65D6F" w:rsidP="00C935AD">
      <w:pPr>
        <w:jc w:val="center"/>
        <w:rPr>
          <w:b/>
          <w:sz w:val="24"/>
          <w:szCs w:val="24"/>
          <w:lang w:val="bg-BG"/>
        </w:rPr>
      </w:pPr>
    </w:p>
    <w:p w:rsidR="00F45B65" w:rsidRDefault="00F45B65" w:rsidP="00C935AD">
      <w:pPr>
        <w:jc w:val="center"/>
        <w:rPr>
          <w:sz w:val="18"/>
          <w:szCs w:val="18"/>
        </w:rPr>
      </w:pPr>
    </w:p>
    <w:p w:rsidR="00C935AD" w:rsidRPr="00711F55" w:rsidRDefault="00C935AD" w:rsidP="00C935AD">
      <w:pPr>
        <w:jc w:val="center"/>
        <w:rPr>
          <w:sz w:val="18"/>
          <w:szCs w:val="18"/>
        </w:rPr>
      </w:pPr>
      <w:r w:rsidRPr="00711F55">
        <w:rPr>
          <w:sz w:val="18"/>
          <w:szCs w:val="18"/>
        </w:rPr>
        <w:lastRenderedPageBreak/>
        <w:t>С Ъ Д Ъ Р Ж А Н И 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936"/>
        <w:gridCol w:w="534"/>
      </w:tblGrid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Увод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ЧАСТ ПЪРВА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 xml:space="preserve"> ИВЕНТАРИЗАЦИЯ И ИЗРАБОТВАНЕ НА ГОРСКОСТОПАНСКИТЕ КАРТИ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I Площ за инвентаризация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Уточняване на площта за инвентаризация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Характеристика на площта за инвентаризация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 II Теренни проучвания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Измерване и картиране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Проучване на природните условия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28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Проучване на почвите и почвената ерозия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28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 xml:space="preserve">Типологични проучвания. 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29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Проучване на растителността. Защитени зони по Закона за биологичното разнообразие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30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Проучване на здравословното състояние на насажденията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32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Разделяне на горската териториална единица на отдели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32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Таксиране на горските площи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32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Постоянни пробни площи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35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Определяне запаса на стоящата и паднала мъртва дървесина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35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Стопански класове, цел на стопанството и турнус на сеч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Видове гори, насоки на стопанисване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37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III Съдържание на инвентаризацията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44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IV Срокове за извършване на инвентаризацията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45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21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V Видове дейности и категории на трудност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45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ЧАСТ ВТОРА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 xml:space="preserve"> ПЛАНИРАНЕ НА ДЕЙНОСТИ ЗА ОПАЗВАНЕ ОТ ПОЖАРИ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Анализ на досегашната дейност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Теренно-проучвателни работи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Организация на територията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Планира на мероприятия за опазване на горите от пожари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Съдържание на плана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50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Срокове за изпълнение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51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ЧАСТ ТРЕТА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ПЛАН ЗА ЛОВНОСТОПАНСКИТЕ ДЕЙНОСТИ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52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330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I Площ на територията, обект на плана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52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31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II Досегашно стопанисване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55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III Планиране на мероприятия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57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IV Съдържание на плана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64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34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V Срокове за планиране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64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VI Обем и видове дейности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64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center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 xml:space="preserve">   35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ЧАСТ ЧЕТВЪРТА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 xml:space="preserve">ГОРСКОСТОПАНСКИ ПЛАН 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66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I Площ подлежаща на горскостопанско планиране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66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II Досегашно стопанисване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69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III Теренни проучвания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70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1Глава IV Основни насоки за организация на обекта за планиране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71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Разделяне на горскостопанската единица на горскостопански участъци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71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Стопански класове, цел на стопанството и турнуси на сеч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71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V Планиране на мероприятията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73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Сечи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74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Определяне размера на ползването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76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46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Възобновяване и залесяване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center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77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47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Планиране на други мероприятия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78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VI Дейности по опазване на горските територии от пожари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79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VII Редки застрашени и лечебни растения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79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VIII Защитени зони по „Натура 2000“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79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 xml:space="preserve"> Глава IX Санитар-охранителни зони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82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X Еколого-икономически ефект от планираните мероприятия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83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XI Съдържание на горскостопанския план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83</w:t>
            </w:r>
          </w:p>
        </w:tc>
      </w:tr>
      <w:tr w:rsidR="00140F1F" w:rsidRPr="00140F1F" w:rsidTr="00140F1F">
        <w:trPr>
          <w:trHeight w:val="233"/>
        </w:trPr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Приложения към плана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84</w:t>
            </w:r>
          </w:p>
        </w:tc>
      </w:tr>
      <w:tr w:rsidR="00140F1F" w:rsidRPr="00140F1F" w:rsidTr="00140F1F"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55</w:t>
            </w:r>
          </w:p>
        </w:tc>
        <w:tc>
          <w:tcPr>
            <w:tcW w:w="7936" w:type="dxa"/>
            <w:shd w:val="clear" w:color="auto" w:fill="auto"/>
          </w:tcPr>
          <w:p w:rsidR="00140F1F" w:rsidRPr="00140F1F" w:rsidRDefault="00140F1F" w:rsidP="00140F1F">
            <w:pPr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Глава XII Видове дейности и категория на трудност</w:t>
            </w:r>
          </w:p>
        </w:tc>
        <w:tc>
          <w:tcPr>
            <w:tcW w:w="534" w:type="dxa"/>
            <w:shd w:val="clear" w:color="auto" w:fill="auto"/>
          </w:tcPr>
          <w:p w:rsidR="00140F1F" w:rsidRPr="00140F1F" w:rsidRDefault="00140F1F" w:rsidP="00140F1F">
            <w:pPr>
              <w:jc w:val="right"/>
              <w:rPr>
                <w:sz w:val="18"/>
                <w:szCs w:val="18"/>
                <w:lang w:val="bg-BG"/>
              </w:rPr>
            </w:pPr>
            <w:r w:rsidRPr="00140F1F">
              <w:rPr>
                <w:sz w:val="18"/>
                <w:szCs w:val="18"/>
                <w:lang w:val="bg-BG"/>
              </w:rPr>
              <w:t>85</w:t>
            </w:r>
          </w:p>
        </w:tc>
      </w:tr>
    </w:tbl>
    <w:p w:rsidR="00C935AD" w:rsidRPr="00EE331C" w:rsidRDefault="00C935AD" w:rsidP="00C935AD">
      <w:pPr>
        <w:jc w:val="center"/>
        <w:rPr>
          <w:sz w:val="18"/>
          <w:szCs w:val="18"/>
        </w:rPr>
      </w:pPr>
    </w:p>
    <w:p w:rsidR="00FC6D64" w:rsidRDefault="00FC6D64" w:rsidP="00E65D6F">
      <w:pPr>
        <w:pStyle w:val="24"/>
        <w:tabs>
          <w:tab w:val="clear" w:pos="-90"/>
          <w:tab w:val="center" w:pos="1170"/>
        </w:tabs>
        <w:ind w:firstLine="0"/>
        <w:rPr>
          <w:b/>
          <w:sz w:val="18"/>
          <w:szCs w:val="18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 w:val="18"/>
          <w:szCs w:val="18"/>
        </w:rPr>
      </w:pPr>
      <w:r w:rsidRPr="00EE331C">
        <w:rPr>
          <w:b/>
          <w:sz w:val="18"/>
          <w:szCs w:val="18"/>
        </w:rPr>
        <w:lastRenderedPageBreak/>
        <w:t>УВОД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 w:val="18"/>
          <w:szCs w:val="18"/>
        </w:rPr>
      </w:pPr>
    </w:p>
    <w:p w:rsidR="00C935AD" w:rsidRPr="00EE331C" w:rsidRDefault="00C935AD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 w:val="18"/>
          <w:szCs w:val="18"/>
        </w:rPr>
        <w:tab/>
      </w:r>
      <w:r w:rsidRPr="00EE331C">
        <w:rPr>
          <w:szCs w:val="24"/>
        </w:rPr>
        <w:t xml:space="preserve">Настоящото задание е изготвено на основание писмо с рег. индекс ИАГ </w:t>
      </w:r>
      <w:r w:rsidR="00543FA9">
        <w:rPr>
          <w:szCs w:val="24"/>
        </w:rPr>
        <w:t>30782</w:t>
      </w:r>
      <w:r>
        <w:rPr>
          <w:szCs w:val="24"/>
        </w:rPr>
        <w:t xml:space="preserve"> от</w:t>
      </w:r>
      <w:r w:rsidR="00C76109">
        <w:rPr>
          <w:szCs w:val="24"/>
        </w:rPr>
        <w:t xml:space="preserve"> </w:t>
      </w:r>
      <w:r w:rsidR="00543FA9">
        <w:rPr>
          <w:szCs w:val="24"/>
        </w:rPr>
        <w:t>09.12. 2022</w:t>
      </w:r>
      <w:r w:rsidRPr="00EE331C">
        <w:rPr>
          <w:szCs w:val="24"/>
        </w:rPr>
        <w:t xml:space="preserve">г. на изпълнителния директор на Изпълнителна агенция по горите и на основание на Граждански договор № </w:t>
      </w:r>
      <w:r w:rsidR="00793D26">
        <w:rPr>
          <w:szCs w:val="24"/>
        </w:rPr>
        <w:t>14/30</w:t>
      </w:r>
      <w:r>
        <w:rPr>
          <w:szCs w:val="24"/>
        </w:rPr>
        <w:t>.01</w:t>
      </w:r>
      <w:r w:rsidRPr="00EE331C">
        <w:rPr>
          <w:szCs w:val="24"/>
        </w:rPr>
        <w:t>.</w:t>
      </w:r>
      <w:r w:rsidR="00793D26">
        <w:rPr>
          <w:szCs w:val="24"/>
        </w:rPr>
        <w:t xml:space="preserve"> 2023</w:t>
      </w:r>
      <w:r w:rsidR="00C76109">
        <w:rPr>
          <w:szCs w:val="24"/>
        </w:rPr>
        <w:t xml:space="preserve"> г.-</w:t>
      </w:r>
      <w:r w:rsidRPr="00EE331C">
        <w:rPr>
          <w:szCs w:val="24"/>
        </w:rPr>
        <w:t xml:space="preserve"> възложител Югоизточно държавно предприятие град Сливен предс</w:t>
      </w:r>
      <w:r>
        <w:rPr>
          <w:szCs w:val="24"/>
        </w:rPr>
        <w:t>тавлявано от инж. Димчо Радев</w:t>
      </w:r>
      <w:r w:rsidRPr="00EE331C">
        <w:rPr>
          <w:szCs w:val="24"/>
        </w:rPr>
        <w:t xml:space="preserve"> –</w:t>
      </w:r>
      <w:r w:rsidR="00C76109">
        <w:rPr>
          <w:szCs w:val="24"/>
        </w:rPr>
        <w:t xml:space="preserve"> </w:t>
      </w:r>
      <w:r w:rsidRPr="00EE331C">
        <w:rPr>
          <w:szCs w:val="24"/>
        </w:rPr>
        <w:t>директор и Мария Русева –</w:t>
      </w:r>
      <w:r w:rsidR="00C76109">
        <w:rPr>
          <w:szCs w:val="24"/>
        </w:rPr>
        <w:t xml:space="preserve"> </w:t>
      </w:r>
      <w:r w:rsidRPr="00EE331C">
        <w:rPr>
          <w:szCs w:val="24"/>
        </w:rPr>
        <w:t xml:space="preserve">главен счетоводител. </w:t>
      </w:r>
    </w:p>
    <w:p w:rsidR="00C935AD" w:rsidRPr="00EE331C" w:rsidRDefault="00C935AD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  <w:t>Заданието е изработено от инж. Любен Господинов Желев, притежаващ Удостоверение №5199/25.02.2012 г. за упражняване на лесовъдска практика за дейността „Изработване на задания, проекти, планове и програми за горски територии”.</w:t>
      </w:r>
      <w:r w:rsidRPr="00EE331C">
        <w:rPr>
          <w:szCs w:val="24"/>
        </w:rPr>
        <w:tab/>
      </w:r>
    </w:p>
    <w:p w:rsidR="00C935AD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sz w:val="24"/>
          <w:szCs w:val="24"/>
        </w:rPr>
        <w:tab/>
      </w:r>
      <w:r w:rsidRPr="00EE331C">
        <w:rPr>
          <w:rFonts w:ascii="Times New Roman" w:hAnsi="Times New Roman"/>
          <w:sz w:val="24"/>
          <w:szCs w:val="24"/>
        </w:rPr>
        <w:t>Обект на инвентаризация и изработване на горскостопанските карти са горските територии, както и териториите извън тях установени при предишната инвентаризация и тези между двете инвентаризации</w:t>
      </w:r>
      <w:r w:rsidR="00C76109">
        <w:rPr>
          <w:rFonts w:ascii="Times New Roman" w:hAnsi="Times New Roman"/>
          <w:sz w:val="24"/>
          <w:szCs w:val="24"/>
        </w:rPr>
        <w:t>,</w:t>
      </w:r>
      <w:r w:rsidRPr="00EE331C">
        <w:rPr>
          <w:rFonts w:ascii="Times New Roman" w:hAnsi="Times New Roman"/>
          <w:sz w:val="24"/>
          <w:szCs w:val="24"/>
        </w:rPr>
        <w:t xml:space="preserve"> имащи характеристика на гора по смисъла на чл. 2 от Закона за горите</w:t>
      </w:r>
      <w:r w:rsidR="00276D0A">
        <w:rPr>
          <w:rFonts w:ascii="Times New Roman" w:hAnsi="Times New Roman"/>
          <w:sz w:val="24"/>
          <w:szCs w:val="24"/>
        </w:rPr>
        <w:t xml:space="preserve"> – район ва дейност на ТП „Дъ</w:t>
      </w:r>
      <w:r w:rsidR="00F45B65">
        <w:rPr>
          <w:rFonts w:ascii="Times New Roman" w:hAnsi="Times New Roman"/>
          <w:sz w:val="24"/>
          <w:szCs w:val="24"/>
        </w:rPr>
        <w:t>ржавно горско стопанство Свиленград</w:t>
      </w:r>
      <w:r w:rsidR="00276D0A">
        <w:rPr>
          <w:rFonts w:ascii="Times New Roman" w:hAnsi="Times New Roman"/>
          <w:sz w:val="24"/>
          <w:szCs w:val="24"/>
        </w:rPr>
        <w:t>“</w:t>
      </w:r>
      <w:r w:rsidR="00F45B65">
        <w:rPr>
          <w:rFonts w:ascii="Times New Roman" w:hAnsi="Times New Roman"/>
          <w:sz w:val="24"/>
          <w:szCs w:val="24"/>
        </w:rPr>
        <w:t xml:space="preserve"> (ТП „ДГС Свиленград</w:t>
      </w:r>
      <w:r w:rsidR="00DA26F8">
        <w:rPr>
          <w:rFonts w:ascii="Times New Roman" w:hAnsi="Times New Roman"/>
          <w:sz w:val="24"/>
          <w:szCs w:val="24"/>
        </w:rPr>
        <w:t>“)</w:t>
      </w:r>
      <w:r w:rsidRPr="00EE331C">
        <w:rPr>
          <w:rFonts w:ascii="Times New Roman" w:hAnsi="Times New Roman"/>
          <w:sz w:val="24"/>
          <w:szCs w:val="24"/>
        </w:rPr>
        <w:t xml:space="preserve"> в границите на </w:t>
      </w:r>
      <w:r w:rsidR="00DA26F8">
        <w:rPr>
          <w:rFonts w:ascii="Times New Roman" w:hAnsi="Times New Roman"/>
          <w:sz w:val="24"/>
          <w:szCs w:val="24"/>
        </w:rPr>
        <w:t xml:space="preserve">следните общини и </w:t>
      </w:r>
      <w:r w:rsidRPr="00EE331C">
        <w:rPr>
          <w:rFonts w:ascii="Times New Roman" w:hAnsi="Times New Roman"/>
          <w:sz w:val="24"/>
          <w:szCs w:val="24"/>
        </w:rPr>
        <w:t>зем</w:t>
      </w:r>
      <w:r w:rsidR="00C76109">
        <w:rPr>
          <w:rFonts w:ascii="Times New Roman" w:hAnsi="Times New Roman"/>
          <w:sz w:val="24"/>
          <w:szCs w:val="24"/>
        </w:rPr>
        <w:t>лища</w:t>
      </w:r>
      <w:r w:rsidR="00DA26F8">
        <w:rPr>
          <w:rFonts w:ascii="Times New Roman" w:hAnsi="Times New Roman"/>
          <w:sz w:val="24"/>
          <w:szCs w:val="24"/>
        </w:rPr>
        <w:t xml:space="preserve"> на населените места</w:t>
      </w:r>
      <w:r>
        <w:rPr>
          <w:rFonts w:ascii="Times New Roman" w:hAnsi="Times New Roman"/>
          <w:sz w:val="24"/>
          <w:szCs w:val="24"/>
        </w:rPr>
        <w:t>:</w:t>
      </w:r>
    </w:p>
    <w:p w:rsidR="00E50589" w:rsidRPr="00301946" w:rsidRDefault="00E50589" w:rsidP="00E50589">
      <w:pPr>
        <w:rPr>
          <w:sz w:val="24"/>
          <w:szCs w:val="24"/>
          <w:lang w:val="bg-BG" w:eastAsia="hr-HR"/>
        </w:rPr>
      </w:pPr>
      <w:r>
        <w:rPr>
          <w:sz w:val="24"/>
          <w:szCs w:val="24"/>
          <w:lang w:val="bg-BG"/>
        </w:rPr>
        <w:tab/>
      </w:r>
      <w:r w:rsidR="00C935AD" w:rsidRPr="00301946">
        <w:rPr>
          <w:sz w:val="24"/>
          <w:szCs w:val="24"/>
          <w:lang w:val="bg-BG"/>
        </w:rPr>
        <w:t xml:space="preserve">1. </w:t>
      </w:r>
      <w:r w:rsidR="00276D0A" w:rsidRPr="00301946">
        <w:rPr>
          <w:sz w:val="24"/>
          <w:szCs w:val="24"/>
          <w:lang w:val="bg-BG"/>
        </w:rPr>
        <w:t xml:space="preserve">Община </w:t>
      </w:r>
      <w:r w:rsidR="00C935AD" w:rsidRPr="00301946">
        <w:rPr>
          <w:sz w:val="24"/>
          <w:szCs w:val="24"/>
          <w:lang w:val="bg-BG"/>
        </w:rPr>
        <w:t xml:space="preserve"> </w:t>
      </w:r>
      <w:r w:rsidR="00F45B65" w:rsidRPr="00301946">
        <w:rPr>
          <w:rFonts w:eastAsiaTheme="minorHAnsi"/>
          <w:sz w:val="24"/>
          <w:szCs w:val="24"/>
          <w:lang w:val="bg-BG" w:eastAsia="en-US"/>
        </w:rPr>
        <w:t>Свиленград</w:t>
      </w:r>
      <w:r w:rsidR="00276D0A" w:rsidRPr="00301946">
        <w:rPr>
          <w:rFonts w:eastAsiaTheme="minorHAnsi"/>
          <w:sz w:val="24"/>
          <w:szCs w:val="24"/>
          <w:lang w:val="bg-BG" w:eastAsia="en-US"/>
        </w:rPr>
        <w:t xml:space="preserve"> в границата на която попадат землищата на </w:t>
      </w:r>
      <w:r w:rsidRPr="00301946">
        <w:rPr>
          <w:sz w:val="24"/>
          <w:szCs w:val="24"/>
          <w:lang w:val="bg-BG" w:eastAsia="hr-HR"/>
        </w:rPr>
        <w:t>попада гр. Свиленград и селата: Варник, Генералово, Дервишка могила, Димитровче, Капитан Андреево, Костур, Левка, Лисово, Маточина, Мезек, Михалич, Младиново, Момково, Мустрак, Пашово, Пъстрогор, Равна гора, Райкова могила, Сива река, Сладун, Студена, Чернодъб и Щит.</w:t>
      </w:r>
    </w:p>
    <w:p w:rsidR="00E50589" w:rsidRPr="00301946" w:rsidRDefault="00C935AD" w:rsidP="00E50589">
      <w:pPr>
        <w:ind w:firstLine="720"/>
        <w:jc w:val="both"/>
        <w:rPr>
          <w:sz w:val="24"/>
          <w:szCs w:val="24"/>
          <w:lang w:val="bg-BG" w:eastAsia="hr-HR"/>
        </w:rPr>
      </w:pPr>
      <w:r w:rsidRPr="00301946">
        <w:rPr>
          <w:sz w:val="24"/>
          <w:szCs w:val="24"/>
          <w:lang w:val="bg-BG"/>
        </w:rPr>
        <w:t xml:space="preserve">2. Община </w:t>
      </w:r>
      <w:r w:rsidR="00F45B65" w:rsidRPr="00301946">
        <w:rPr>
          <w:sz w:val="24"/>
          <w:szCs w:val="24"/>
          <w:lang w:val="bg-BG"/>
        </w:rPr>
        <w:t>Любимец</w:t>
      </w:r>
      <w:r w:rsidR="00276D0A" w:rsidRPr="00301946">
        <w:rPr>
          <w:sz w:val="24"/>
          <w:szCs w:val="24"/>
          <w:lang w:val="bg-BG"/>
        </w:rPr>
        <w:t xml:space="preserve"> </w:t>
      </w:r>
      <w:r w:rsidR="00276D0A" w:rsidRPr="00301946">
        <w:rPr>
          <w:rFonts w:eastAsiaTheme="minorHAnsi"/>
          <w:sz w:val="24"/>
          <w:szCs w:val="24"/>
          <w:lang w:val="bg-BG" w:eastAsia="en-US"/>
        </w:rPr>
        <w:t xml:space="preserve">в границата на която попадат землищата на </w:t>
      </w:r>
      <w:r w:rsidR="00E50589" w:rsidRPr="00301946">
        <w:rPr>
          <w:sz w:val="24"/>
          <w:szCs w:val="24"/>
          <w:lang w:val="bg-BG" w:eastAsia="hr-HR"/>
        </w:rPr>
        <w:t>гр. Любимец и селата: Белица, Васково, Вълче поле, Георги  Добрево, Дъбовец, Йерусалимово, Лозен, Малко градище и Оряхово.</w:t>
      </w:r>
    </w:p>
    <w:p w:rsidR="00C935AD" w:rsidRPr="00EE331C" w:rsidRDefault="00C935AD" w:rsidP="00E50589">
      <w:pPr>
        <w:ind w:firstLine="720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>Плана за дейностите по опазване от пожари ще се разработи само за горските територии в границите на землищата на населените ме</w:t>
      </w:r>
      <w:r w:rsidR="00E50589">
        <w:rPr>
          <w:sz w:val="24"/>
          <w:szCs w:val="24"/>
          <w:lang w:val="bg-BG"/>
        </w:rPr>
        <w:t>ста от двете</w:t>
      </w:r>
      <w:r>
        <w:rPr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общини.</w:t>
      </w:r>
    </w:p>
    <w:p w:rsidR="00C935AD" w:rsidRPr="00EE331C" w:rsidRDefault="00C935AD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 xml:space="preserve">           Обект на изработването на план за ловностопанските дейности са горските територии и горите извън тях, както и земеделските територии в землищата </w:t>
      </w:r>
      <w:r w:rsidR="00C76109">
        <w:rPr>
          <w:szCs w:val="24"/>
        </w:rPr>
        <w:t>на населените места  на териториите</w:t>
      </w:r>
      <w:r w:rsidRPr="00EE331C">
        <w:rPr>
          <w:szCs w:val="24"/>
        </w:rPr>
        <w:t xml:space="preserve"> на община </w:t>
      </w:r>
      <w:r w:rsidR="00E50589">
        <w:rPr>
          <w:szCs w:val="24"/>
        </w:rPr>
        <w:t>Свиленград и община Любимец</w:t>
      </w:r>
      <w:r>
        <w:rPr>
          <w:szCs w:val="24"/>
        </w:rPr>
        <w:t xml:space="preserve"> </w:t>
      </w:r>
      <w:r w:rsidR="00E50589">
        <w:rPr>
          <w:szCs w:val="24"/>
        </w:rPr>
        <w:t xml:space="preserve">- </w:t>
      </w:r>
      <w:r w:rsidRPr="00EE331C">
        <w:rPr>
          <w:szCs w:val="24"/>
        </w:rPr>
        <w:t>района на дейност на ТП</w:t>
      </w:r>
      <w:r w:rsidR="00E50589">
        <w:rPr>
          <w:szCs w:val="24"/>
        </w:rPr>
        <w:t xml:space="preserve"> „ДГС Свиленград</w:t>
      </w:r>
      <w:r w:rsidRPr="00EE331C">
        <w:rPr>
          <w:szCs w:val="24"/>
        </w:rPr>
        <w:t>“</w:t>
      </w:r>
      <w:r>
        <w:rPr>
          <w:szCs w:val="24"/>
        </w:rPr>
        <w:t>.</w:t>
      </w:r>
    </w:p>
    <w:p w:rsidR="00C935AD" w:rsidRPr="00EE331C" w:rsidRDefault="00DA26F8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  <w:t xml:space="preserve"> </w:t>
      </w:r>
      <w:r w:rsidR="00D676C0">
        <w:rPr>
          <w:szCs w:val="24"/>
        </w:rPr>
        <w:t>Г</w:t>
      </w:r>
      <w:r w:rsidR="00C935AD" w:rsidRPr="00EE331C">
        <w:rPr>
          <w:szCs w:val="24"/>
        </w:rPr>
        <w:t>орскостопанския план</w:t>
      </w:r>
      <w:r w:rsidR="00D676C0">
        <w:rPr>
          <w:szCs w:val="24"/>
        </w:rPr>
        <w:t xml:space="preserve"> ще се изработи </w:t>
      </w:r>
      <w:r w:rsidR="00C935AD" w:rsidRPr="00EE331C">
        <w:rPr>
          <w:szCs w:val="24"/>
        </w:rPr>
        <w:t xml:space="preserve">за горските територии – държавна собственост в </w:t>
      </w:r>
      <w:r w:rsidR="00E50589">
        <w:rPr>
          <w:szCs w:val="24"/>
        </w:rPr>
        <w:t>границите на двете</w:t>
      </w:r>
      <w:r w:rsidR="00C935AD">
        <w:rPr>
          <w:szCs w:val="24"/>
        </w:rPr>
        <w:t xml:space="preserve"> общини -</w:t>
      </w:r>
      <w:r w:rsidR="00C935AD" w:rsidRPr="00EE331C">
        <w:rPr>
          <w:szCs w:val="24"/>
        </w:rPr>
        <w:t xml:space="preserve"> района на дейност на </w:t>
      </w:r>
      <w:r w:rsidR="00E50589">
        <w:rPr>
          <w:szCs w:val="24"/>
        </w:rPr>
        <w:t xml:space="preserve">  ТП „ДГС Свиленград</w:t>
      </w:r>
      <w:r w:rsidR="00C935AD">
        <w:rPr>
          <w:szCs w:val="24"/>
        </w:rPr>
        <w:t>“</w:t>
      </w:r>
      <w:r w:rsidR="00C935AD" w:rsidRPr="00EE331C">
        <w:rPr>
          <w:szCs w:val="24"/>
        </w:rPr>
        <w:t xml:space="preserve">- териториално поделение на Югоизточно държавно предприятие  (ЮИДП)– гр. Сливен </w:t>
      </w:r>
      <w:r w:rsidR="00D676C0">
        <w:rPr>
          <w:szCs w:val="24"/>
        </w:rPr>
        <w:t xml:space="preserve"> за което следва да</w:t>
      </w:r>
      <w:r w:rsidR="00C935AD" w:rsidRPr="00EE331C">
        <w:rPr>
          <w:szCs w:val="24"/>
        </w:rPr>
        <w:t xml:space="preserve"> се извършат теренно-проучвателните и камерални работи, съгласно Наредба № 18, приложение № 8 и приложение №20.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Заданието е изработено съобразно изискванията на Закона за горите и Наредба № 18 от 07.10.2015 г. за инвентаризация и планиране в горските територии.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Изработването на горскостопанските карти, </w:t>
      </w:r>
      <w:r w:rsidR="00D676C0">
        <w:rPr>
          <w:szCs w:val="24"/>
        </w:rPr>
        <w:t>въз основа на инвентаризацията изцяло да се съобрази</w:t>
      </w:r>
      <w:r w:rsidRPr="00EE331C">
        <w:rPr>
          <w:szCs w:val="24"/>
        </w:rPr>
        <w:t xml:space="preserve"> с изискванията на Наредба № 20 от 18.11.2017 г за съдържанието, условията и реда за създаването и поддържането на горскостопанските карти.</w:t>
      </w:r>
      <w:r w:rsidRPr="00EE331C">
        <w:rPr>
          <w:szCs w:val="24"/>
        </w:rPr>
        <w:tab/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</w:t>
      </w:r>
      <w:r w:rsidR="00F97C0D">
        <w:rPr>
          <w:szCs w:val="24"/>
        </w:rPr>
        <w:t>За област Хасково</w:t>
      </w:r>
      <w:r w:rsidRPr="00EE331C">
        <w:rPr>
          <w:szCs w:val="24"/>
        </w:rPr>
        <w:t xml:space="preserve"> няма изработен Областен план за развитие на горските територии.  </w:t>
      </w:r>
    </w:p>
    <w:p w:rsidR="00C935AD" w:rsidRPr="00EE331C" w:rsidRDefault="00C935AD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  <w:t>На основание чл. 13, ал. 10 от Закона за горите, горскостопанският план за държавните горски територии, плана за ловностопанските дейности и плана за дейностите по опазване на горските територии от пожари</w:t>
      </w:r>
      <w:r w:rsidR="00F97C0D">
        <w:rPr>
          <w:szCs w:val="24"/>
        </w:rPr>
        <w:t>,</w:t>
      </w:r>
      <w:r w:rsidRPr="00EE331C">
        <w:rPr>
          <w:szCs w:val="24"/>
        </w:rPr>
        <w:t xml:space="preserve">  ще се възложат и изработят едновременно с инвентаризацията на горските територии и изработването на горскостопанските карти. </w:t>
      </w:r>
    </w:p>
    <w:p w:rsidR="00C935AD" w:rsidRPr="00EE331C" w:rsidRDefault="00C935AD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  <w:t>На основание чл. 18, ал</w:t>
      </w:r>
      <w:r w:rsidR="00D676C0">
        <w:rPr>
          <w:szCs w:val="24"/>
        </w:rPr>
        <w:t>.</w:t>
      </w:r>
      <w:r w:rsidRPr="00EE331C">
        <w:rPr>
          <w:szCs w:val="24"/>
        </w:rPr>
        <w:t xml:space="preserve">1 от Закона за горите и във връзка с изискванията на Наредба </w:t>
      </w:r>
      <w:r w:rsidR="00F97C0D">
        <w:rPr>
          <w:szCs w:val="24"/>
        </w:rPr>
        <w:t>№</w:t>
      </w:r>
      <w:r w:rsidRPr="00EE331C">
        <w:rPr>
          <w:szCs w:val="24"/>
        </w:rPr>
        <w:t>18 Заданието е разработено в четири части:</w:t>
      </w:r>
    </w:p>
    <w:p w:rsidR="00C935AD" w:rsidRPr="00EE331C" w:rsidRDefault="00C935AD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lastRenderedPageBreak/>
        <w:tab/>
        <w:t>Част първа „Инвентаризация на горските територии и изработване на горскостопанските карти”;</w:t>
      </w:r>
    </w:p>
    <w:p w:rsidR="00723BDD" w:rsidRDefault="00C935AD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  <w:t>Част втора „План за дейностите по опазване на горските територии от пожари”;</w:t>
      </w:r>
    </w:p>
    <w:p w:rsidR="00C935AD" w:rsidRPr="00EE331C" w:rsidRDefault="00723BDD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C935AD" w:rsidRPr="00EE331C">
        <w:rPr>
          <w:szCs w:val="24"/>
        </w:rPr>
        <w:t>Част тре</w:t>
      </w:r>
      <w:r w:rsidR="00E50589">
        <w:rPr>
          <w:szCs w:val="24"/>
        </w:rPr>
        <w:t>та „ Ловностопански план</w:t>
      </w:r>
      <w:r w:rsidR="00C935AD" w:rsidRPr="00EE331C">
        <w:rPr>
          <w:szCs w:val="24"/>
        </w:rPr>
        <w:t>”;</w:t>
      </w:r>
    </w:p>
    <w:p w:rsidR="00C935AD" w:rsidRPr="00EE331C" w:rsidRDefault="00C935AD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  <w:t>Част четвърта „Горскостопански план за горските територии - държавна собственост в границите на об</w:t>
      </w:r>
      <w:r w:rsidR="00F97C0D">
        <w:rPr>
          <w:szCs w:val="24"/>
        </w:rPr>
        <w:t xml:space="preserve">екта за инвентаризация – </w:t>
      </w:r>
      <w:r w:rsidRPr="00EE331C">
        <w:rPr>
          <w:szCs w:val="24"/>
        </w:rPr>
        <w:t xml:space="preserve"> района на дейност на ТП „ДГС </w:t>
      </w:r>
      <w:r w:rsidR="00E50589">
        <w:rPr>
          <w:szCs w:val="24"/>
        </w:rPr>
        <w:t>- Свиленград</w:t>
      </w:r>
      <w:r w:rsidRPr="00EE331C">
        <w:rPr>
          <w:szCs w:val="24"/>
        </w:rPr>
        <w:t>”.</w:t>
      </w:r>
    </w:p>
    <w:p w:rsidR="00C935AD" w:rsidRPr="00EE331C" w:rsidRDefault="00C935AD" w:rsidP="00C935AD">
      <w:pPr>
        <w:pStyle w:val="24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  <w:t>При извършване на инвентаризацията и изработването на горскостопанския план да се използва „комбинираният метод за лесоустройство“ – комбинация между методите по класове на възраст и стопанисване по насаждения.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Част първа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ИНВЕНТАРИЗАЦИЯ НА ГОРСКИТЕ ТЕРИТОРИИ И ИЗРАБОТВАНЕ НА ГОРСКОСТОПАНСКИТЕ КАРТИ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b/>
          <w:szCs w:val="24"/>
        </w:rPr>
        <w:t>Инвентаризация</w:t>
      </w:r>
      <w:r w:rsidRPr="00EE331C">
        <w:rPr>
          <w:szCs w:val="24"/>
        </w:rPr>
        <w:t xml:space="preserve"> да се извърши на всички горски територии по чл. 2, ал. 2 от Закона за горите в землищата на насел</w:t>
      </w:r>
      <w:r>
        <w:rPr>
          <w:szCs w:val="24"/>
        </w:rPr>
        <w:t xml:space="preserve">ените места в </w:t>
      </w:r>
      <w:r w:rsidR="00F97C0D" w:rsidRPr="00EE331C">
        <w:rPr>
          <w:szCs w:val="24"/>
        </w:rPr>
        <w:t xml:space="preserve">община </w:t>
      </w:r>
      <w:r w:rsidR="00E50589">
        <w:rPr>
          <w:szCs w:val="24"/>
        </w:rPr>
        <w:t>Свиленград, о и община Любимец</w:t>
      </w:r>
      <w:r w:rsidRPr="00EE331C">
        <w:rPr>
          <w:szCs w:val="24"/>
        </w:rPr>
        <w:t xml:space="preserve"> - район</w:t>
      </w:r>
      <w:r w:rsidR="00E50589">
        <w:rPr>
          <w:szCs w:val="24"/>
        </w:rPr>
        <w:t xml:space="preserve"> на дейност на ТП „ДГС Свиленград</w:t>
      </w:r>
      <w:r w:rsidRPr="00EE331C">
        <w:rPr>
          <w:szCs w:val="24"/>
        </w:rPr>
        <w:t>“. За имотите извън горските територии (без урбанизираните) обект на инвентаризацията, характеристиката им следва да отговаря на критериите залегнали в чл. 2, ал. 1 от Закона за горите.</w:t>
      </w:r>
    </w:p>
    <w:p w:rsidR="00C935AD" w:rsidRPr="00EE331C" w:rsidRDefault="00C935AD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  <w:t xml:space="preserve">В заданието е направена анализ на площта на горските територии и горите извън тях по досега действащата инвентаризация и изработеният горскостопански план, </w:t>
      </w:r>
      <w:r>
        <w:rPr>
          <w:szCs w:val="24"/>
        </w:rPr>
        <w:t>по баланс</w:t>
      </w:r>
      <w:r w:rsidRPr="00EE331C">
        <w:rPr>
          <w:szCs w:val="24"/>
        </w:rPr>
        <w:t xml:space="preserve"> на горските територии (форма 1 </w:t>
      </w:r>
      <w:r w:rsidR="00E50589">
        <w:rPr>
          <w:szCs w:val="24"/>
        </w:rPr>
        <w:t xml:space="preserve">ГФ към 2022 </w:t>
      </w:r>
      <w:r>
        <w:rPr>
          <w:szCs w:val="24"/>
        </w:rPr>
        <w:t>г) и</w:t>
      </w:r>
      <w:r w:rsidRPr="00EE331C">
        <w:rPr>
          <w:szCs w:val="24"/>
        </w:rPr>
        <w:t xml:space="preserve"> по данни от картата на възстановената собственост и </w:t>
      </w:r>
      <w:r w:rsidR="00E50589">
        <w:rPr>
          <w:szCs w:val="24"/>
        </w:rPr>
        <w:t>кадастралната карта към 2023</w:t>
      </w:r>
      <w:r w:rsidRPr="00EE331C">
        <w:rPr>
          <w:szCs w:val="24"/>
        </w:rPr>
        <w:t xml:space="preserve"> г.</w:t>
      </w:r>
    </w:p>
    <w:p w:rsidR="00C935AD" w:rsidRPr="00EE331C" w:rsidRDefault="00C935AD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  <w:t>Дадени са основните изисквания при изпълнението на дейностите по инвентаризацията, извършването на теренно-проучвателните работи и обработка на информацията.</w:t>
      </w:r>
    </w:p>
    <w:p w:rsidR="00C935AD" w:rsidRPr="00EE331C" w:rsidRDefault="00C935AD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Лесистостта на района е </w:t>
      </w:r>
      <w:r w:rsidR="00E50589">
        <w:rPr>
          <w:szCs w:val="24"/>
        </w:rPr>
        <w:t>27,2</w:t>
      </w:r>
      <w:r w:rsidRPr="00F664C7">
        <w:rPr>
          <w:szCs w:val="24"/>
        </w:rPr>
        <w:t xml:space="preserve"> %.</w:t>
      </w:r>
    </w:p>
    <w:p w:rsidR="00863DB0" w:rsidRDefault="00C935AD" w:rsidP="00863DB0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І</w:t>
      </w:r>
    </w:p>
    <w:p w:rsidR="00863DB0" w:rsidRPr="00EE331C" w:rsidRDefault="00863DB0" w:rsidP="00863DB0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C935AD" w:rsidRDefault="00C935AD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Площ за инвентаризация</w:t>
      </w:r>
    </w:p>
    <w:p w:rsidR="00723BDD" w:rsidRPr="00EE331C" w:rsidRDefault="00723BDD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C935AD" w:rsidRDefault="00C935AD" w:rsidP="00723BDD">
      <w:pPr>
        <w:pStyle w:val="24"/>
        <w:numPr>
          <w:ilvl w:val="0"/>
          <w:numId w:val="35"/>
        </w:numPr>
        <w:tabs>
          <w:tab w:val="clear" w:pos="-90"/>
          <w:tab w:val="center" w:pos="630"/>
        </w:tabs>
        <w:rPr>
          <w:b/>
          <w:szCs w:val="24"/>
        </w:rPr>
      </w:pPr>
      <w:r w:rsidRPr="00EE331C">
        <w:rPr>
          <w:b/>
          <w:szCs w:val="24"/>
        </w:rPr>
        <w:t>Уточняване на площта за инвентаризация</w:t>
      </w:r>
    </w:p>
    <w:p w:rsidR="00723BDD" w:rsidRPr="00EE331C" w:rsidRDefault="00723BDD" w:rsidP="005A5A0D">
      <w:pPr>
        <w:pStyle w:val="24"/>
        <w:tabs>
          <w:tab w:val="clear" w:pos="-90"/>
          <w:tab w:val="center" w:pos="630"/>
        </w:tabs>
        <w:ind w:left="1080" w:firstLine="0"/>
        <w:rPr>
          <w:b/>
          <w:szCs w:val="24"/>
        </w:rPr>
      </w:pPr>
    </w:p>
    <w:p w:rsidR="00C935AD" w:rsidRDefault="00C935AD" w:rsidP="00C935AD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  <w:t>При последната инвентаризация на горските територии в граници</w:t>
      </w:r>
      <w:r>
        <w:rPr>
          <w:szCs w:val="24"/>
        </w:rPr>
        <w:t>те</w:t>
      </w:r>
      <w:r w:rsidRPr="00EE331C">
        <w:rPr>
          <w:szCs w:val="24"/>
        </w:rPr>
        <w:t xml:space="preserve"> от  района на дейност на ТП „Държавно </w:t>
      </w:r>
      <w:r w:rsidR="00E50589">
        <w:rPr>
          <w:szCs w:val="24"/>
        </w:rPr>
        <w:t>горско стопанство Свиленград</w:t>
      </w:r>
      <w:r w:rsidRPr="00EE331C">
        <w:rPr>
          <w:szCs w:val="24"/>
        </w:rPr>
        <w:t xml:space="preserve">” от </w:t>
      </w:r>
      <w:r w:rsidR="00E50589">
        <w:rPr>
          <w:szCs w:val="24"/>
        </w:rPr>
        <w:t>2014</w:t>
      </w:r>
      <w:r w:rsidRPr="00EE331C">
        <w:rPr>
          <w:szCs w:val="24"/>
        </w:rPr>
        <w:t>/</w:t>
      </w:r>
      <w:r w:rsidR="00E50589">
        <w:rPr>
          <w:szCs w:val="24"/>
        </w:rPr>
        <w:t>2015</w:t>
      </w:r>
      <w:r w:rsidRPr="00EE331C">
        <w:rPr>
          <w:szCs w:val="24"/>
        </w:rPr>
        <w:t xml:space="preserve"> г инвентаризирана площ е била </w:t>
      </w:r>
      <w:r w:rsidR="00E50589">
        <w:rPr>
          <w:b/>
          <w:szCs w:val="24"/>
        </w:rPr>
        <w:t xml:space="preserve"> 31665,4</w:t>
      </w:r>
      <w:r w:rsidRPr="00EE331C">
        <w:rPr>
          <w:b/>
          <w:szCs w:val="24"/>
        </w:rPr>
        <w:t xml:space="preserve"> ха.</w:t>
      </w:r>
    </w:p>
    <w:p w:rsidR="002C13E9" w:rsidRDefault="002C13E9" w:rsidP="00C935AD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</w:p>
    <w:p w:rsidR="009522CE" w:rsidRDefault="009522CE" w:rsidP="009522CE">
      <w:pPr>
        <w:ind w:firstLine="720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По вид на собствеността по данни от инвентаризацията и изработването на  горскостопанския план (лесоустройствен проект)  към </w:t>
      </w:r>
      <w:r w:rsidR="00E50589">
        <w:rPr>
          <w:sz w:val="24"/>
          <w:szCs w:val="24"/>
          <w:lang w:val="bg-BG"/>
        </w:rPr>
        <w:t>2014</w:t>
      </w:r>
      <w:r w:rsidRPr="00EE331C">
        <w:rPr>
          <w:sz w:val="24"/>
          <w:szCs w:val="24"/>
          <w:lang w:val="bg-BG"/>
        </w:rPr>
        <w:t>/</w:t>
      </w:r>
      <w:r w:rsidR="00E50589">
        <w:rPr>
          <w:sz w:val="24"/>
          <w:szCs w:val="24"/>
          <w:lang w:val="bg-BG"/>
        </w:rPr>
        <w:t>2015</w:t>
      </w:r>
      <w:r w:rsidRPr="00EE331C">
        <w:rPr>
          <w:sz w:val="24"/>
          <w:szCs w:val="24"/>
          <w:lang w:val="bg-BG"/>
        </w:rPr>
        <w:t xml:space="preserve"> г разпределението на площта на  </w:t>
      </w:r>
      <w:r w:rsidRPr="00EE331C">
        <w:rPr>
          <w:b/>
          <w:sz w:val="24"/>
          <w:szCs w:val="24"/>
          <w:lang w:val="bg-BG"/>
        </w:rPr>
        <w:t>горските територии и горите извън тях по</w:t>
      </w:r>
      <w:r w:rsidR="00F44649">
        <w:rPr>
          <w:b/>
          <w:sz w:val="24"/>
          <w:szCs w:val="24"/>
          <w:lang w:val="bg-BG"/>
        </w:rPr>
        <w:t xml:space="preserve"> данни от</w:t>
      </w:r>
      <w:r w:rsidRPr="00EE331C">
        <w:rPr>
          <w:b/>
          <w:sz w:val="24"/>
          <w:szCs w:val="24"/>
          <w:lang w:val="bg-BG"/>
        </w:rPr>
        <w:t xml:space="preserve"> КВС</w:t>
      </w:r>
      <w:r>
        <w:rPr>
          <w:b/>
          <w:sz w:val="24"/>
          <w:szCs w:val="24"/>
          <w:lang w:val="bg-BG"/>
        </w:rPr>
        <w:t xml:space="preserve"> и КК</w:t>
      </w:r>
      <w:r w:rsidRPr="00EE331C">
        <w:rPr>
          <w:b/>
          <w:sz w:val="24"/>
          <w:szCs w:val="24"/>
          <w:lang w:val="bg-BG"/>
        </w:rPr>
        <w:t xml:space="preserve"> </w:t>
      </w:r>
      <w:r w:rsidR="00E50589">
        <w:rPr>
          <w:sz w:val="24"/>
          <w:szCs w:val="24"/>
          <w:lang w:val="bg-BG"/>
        </w:rPr>
        <w:t>към 2015</w:t>
      </w:r>
      <w:r w:rsidR="00C76109">
        <w:rPr>
          <w:b/>
          <w:sz w:val="24"/>
          <w:szCs w:val="24"/>
          <w:lang w:val="bg-BG"/>
        </w:rPr>
        <w:t xml:space="preserve"> г</w:t>
      </w:r>
      <w:r w:rsidR="00612F22">
        <w:rPr>
          <w:sz w:val="24"/>
          <w:szCs w:val="24"/>
          <w:lang w:val="bg-BG"/>
        </w:rPr>
        <w:t xml:space="preserve"> е посочено в таблица №1</w:t>
      </w:r>
      <w:r w:rsidRPr="00EE331C">
        <w:rPr>
          <w:sz w:val="24"/>
          <w:szCs w:val="24"/>
          <w:lang w:val="bg-BG"/>
        </w:rPr>
        <w:t xml:space="preserve">: </w:t>
      </w:r>
    </w:p>
    <w:p w:rsidR="00333CEF" w:rsidRDefault="00333CEF" w:rsidP="00612F22">
      <w:pPr>
        <w:ind w:firstLine="720"/>
        <w:jc w:val="center"/>
        <w:rPr>
          <w:sz w:val="24"/>
          <w:szCs w:val="24"/>
          <w:lang w:val="bg-BG"/>
        </w:rPr>
      </w:pPr>
    </w:p>
    <w:p w:rsidR="00612F22" w:rsidRDefault="00612F22" w:rsidP="00612F22">
      <w:pPr>
        <w:ind w:firstLine="720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Таблица № 1</w:t>
      </w:r>
    </w:p>
    <w:p w:rsidR="002C13E9" w:rsidRDefault="002C13E9" w:rsidP="00612F22">
      <w:pPr>
        <w:ind w:firstLine="720"/>
        <w:jc w:val="center"/>
        <w:rPr>
          <w:sz w:val="24"/>
          <w:szCs w:val="24"/>
          <w:lang w:val="bg-BG"/>
        </w:rPr>
      </w:pPr>
    </w:p>
    <w:p w:rsidR="00F86B60" w:rsidRDefault="00F86B60" w:rsidP="00F86B60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разпределение на площта на горските територии и горите извън тях по собственост вид територия уста</w:t>
      </w:r>
      <w:r w:rsidR="001F6266">
        <w:rPr>
          <w:sz w:val="24"/>
          <w:szCs w:val="24"/>
          <w:lang w:val="bg-BG"/>
        </w:rPr>
        <w:t>новени при инвентаризацията 2</w:t>
      </w:r>
      <w:r w:rsidR="002C13E9">
        <w:rPr>
          <w:sz w:val="24"/>
          <w:szCs w:val="24"/>
          <w:lang w:val="bg-BG"/>
        </w:rPr>
        <w:t>014/2015</w:t>
      </w:r>
      <w:r>
        <w:rPr>
          <w:sz w:val="24"/>
          <w:szCs w:val="24"/>
          <w:lang w:val="bg-BG"/>
        </w:rPr>
        <w:t xml:space="preserve"> г</w:t>
      </w:r>
    </w:p>
    <w:tbl>
      <w:tblPr>
        <w:tblpPr w:leftFromText="180" w:rightFromText="180" w:vertAnchor="text" w:horzAnchor="margin" w:tblpY="-538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8"/>
        <w:gridCol w:w="769"/>
        <w:gridCol w:w="600"/>
        <w:gridCol w:w="862"/>
        <w:gridCol w:w="600"/>
        <w:gridCol w:w="799"/>
        <w:gridCol w:w="919"/>
        <w:gridCol w:w="745"/>
        <w:gridCol w:w="1233"/>
        <w:gridCol w:w="657"/>
        <w:gridCol w:w="886"/>
      </w:tblGrid>
      <w:tr w:rsidR="00485E11" w:rsidRPr="00EA5F0E" w:rsidTr="00485E11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proofErr w:type="spellStart"/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lastRenderedPageBreak/>
              <w:t>Oбщо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в т.ч. Горски територии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в т.ч. Земеделски територии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в т.ч. Водни територии</w:t>
            </w:r>
          </w:p>
        </w:tc>
      </w:tr>
      <w:tr w:rsidR="00485E11" w:rsidRPr="00EA5F0E" w:rsidTr="00485E1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вид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обща площ</w:t>
            </w: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br/>
              <w:t>ха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 xml:space="preserve">в т.ч. </w:t>
            </w:r>
            <w:proofErr w:type="spellStart"/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залес</w:t>
            </w:r>
            <w:proofErr w:type="spellEnd"/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. площ</w:t>
            </w: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br/>
              <w:t>ха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обща площ</w:t>
            </w: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br/>
              <w:t>ха</w:t>
            </w:r>
          </w:p>
        </w:tc>
        <w:tc>
          <w:tcPr>
            <w:tcW w:w="78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обща площ</w:t>
            </w: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br/>
              <w:t>ха</w:t>
            </w:r>
          </w:p>
        </w:tc>
        <w:tc>
          <w:tcPr>
            <w:tcW w:w="94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обща площ</w:t>
            </w: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br/>
              <w:t>ха</w:t>
            </w:r>
          </w:p>
        </w:tc>
        <w:tc>
          <w:tcPr>
            <w:tcW w:w="76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%</w:t>
            </w:r>
          </w:p>
        </w:tc>
      </w:tr>
      <w:tr w:rsidR="00485E11" w:rsidRPr="00EA5F0E" w:rsidTr="00485E1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Държавна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20496,3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64,7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17870,8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62,6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19005,5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77,3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954,9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14,6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535,9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99,0</w:t>
            </w:r>
          </w:p>
        </w:tc>
      </w:tr>
      <w:tr w:rsidR="00485E11" w:rsidRPr="00EA5F0E" w:rsidTr="00485E1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Общинска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7499,8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23,7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7132,3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25,0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4363,6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17,8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3130,6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47,7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5,6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1,0</w:t>
            </w:r>
          </w:p>
        </w:tc>
      </w:tr>
      <w:tr w:rsidR="00485E11" w:rsidRPr="00EA5F0E" w:rsidTr="00485E1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Частна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1779,2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5,6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1711,5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6,0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583,1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2,4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1196,1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18,2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0,0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0,0</w:t>
            </w:r>
          </w:p>
        </w:tc>
      </w:tr>
      <w:tr w:rsidR="00485E11" w:rsidRPr="00EA5F0E" w:rsidTr="00485E1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Юридически лица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1890,1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6,0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1838,9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6,4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610,6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2,5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1279,5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19,5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0,0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color w:val="000000"/>
                <w:sz w:val="18"/>
                <w:szCs w:val="18"/>
                <w:lang w:val="bg-BG" w:eastAsia="en-US"/>
              </w:rPr>
              <w:t>0,0</w:t>
            </w:r>
          </w:p>
        </w:tc>
      </w:tr>
      <w:tr w:rsidR="00485E11" w:rsidRPr="00EA5F0E" w:rsidTr="00485E1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31665,4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100,0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28553,5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100,0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24562,8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100,0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6561,1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100,0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541,5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5E11" w:rsidRPr="00EA5F0E" w:rsidRDefault="00485E11" w:rsidP="00485E11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</w:pPr>
            <w:r w:rsidRPr="00EA5F0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en-US"/>
              </w:rPr>
              <w:t>100,0</w:t>
            </w:r>
          </w:p>
        </w:tc>
      </w:tr>
    </w:tbl>
    <w:p w:rsidR="002C13E9" w:rsidRPr="00EE331C" w:rsidRDefault="002C13E9" w:rsidP="00F44649">
      <w:pPr>
        <w:ind w:firstLine="720"/>
        <w:jc w:val="center"/>
        <w:rPr>
          <w:sz w:val="24"/>
          <w:szCs w:val="24"/>
          <w:lang w:val="bg-BG"/>
        </w:rPr>
      </w:pPr>
    </w:p>
    <w:p w:rsidR="00F44649" w:rsidRDefault="00F44649" w:rsidP="00F44649">
      <w:pPr>
        <w:ind w:firstLine="720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>Площта на горските територии и горите извън тях към</w:t>
      </w:r>
      <w:r w:rsidR="002C13E9">
        <w:rPr>
          <w:sz w:val="24"/>
          <w:szCs w:val="24"/>
          <w:lang w:val="bg-BG"/>
        </w:rPr>
        <w:t xml:space="preserve"> 2014/15</w:t>
      </w:r>
      <w:r w:rsidRPr="00EE331C">
        <w:rPr>
          <w:sz w:val="24"/>
          <w:szCs w:val="24"/>
          <w:lang w:val="bg-BG"/>
        </w:rPr>
        <w:t xml:space="preserve"> г е установена на </w:t>
      </w:r>
      <w:r w:rsidR="002C13E9">
        <w:rPr>
          <w:sz w:val="24"/>
          <w:szCs w:val="24"/>
          <w:lang w:val="bg-BG"/>
        </w:rPr>
        <w:t>31665,4</w:t>
      </w:r>
      <w:r w:rsidRPr="00EE331C">
        <w:rPr>
          <w:sz w:val="24"/>
          <w:szCs w:val="24"/>
          <w:lang w:val="bg-BG"/>
        </w:rPr>
        <w:t xml:space="preserve"> ха, </w:t>
      </w:r>
      <w:r w:rsidR="006C0D45">
        <w:rPr>
          <w:sz w:val="24"/>
          <w:szCs w:val="24"/>
          <w:lang w:val="bg-BG"/>
        </w:rPr>
        <w:t>от коя</w:t>
      </w:r>
      <w:r w:rsidR="00723BDD">
        <w:rPr>
          <w:sz w:val="24"/>
          <w:szCs w:val="24"/>
          <w:lang w:val="bg-BG"/>
        </w:rPr>
        <w:t>то горски територии 24562,8</w:t>
      </w:r>
      <w:r>
        <w:rPr>
          <w:sz w:val="24"/>
          <w:szCs w:val="24"/>
          <w:lang w:val="bg-BG"/>
        </w:rPr>
        <w:t xml:space="preserve"> ха и гори извън тях </w:t>
      </w:r>
      <w:r w:rsidR="00723BDD">
        <w:rPr>
          <w:sz w:val="24"/>
          <w:szCs w:val="24"/>
          <w:lang w:val="bg-BG"/>
        </w:rPr>
        <w:t xml:space="preserve">в/у </w:t>
      </w:r>
      <w:r w:rsidR="002C13E9">
        <w:rPr>
          <w:sz w:val="24"/>
          <w:szCs w:val="24"/>
          <w:lang w:val="bg-BG"/>
        </w:rPr>
        <w:t xml:space="preserve">земеделски територии </w:t>
      </w:r>
      <w:r w:rsidR="00723BDD">
        <w:rPr>
          <w:sz w:val="24"/>
          <w:szCs w:val="24"/>
          <w:lang w:val="bg-BG"/>
        </w:rPr>
        <w:t>6561,1 ха и 541,5 ха в/у  водни площи и територии заети от води.</w:t>
      </w:r>
    </w:p>
    <w:p w:rsidR="007B5C03" w:rsidRDefault="00623984" w:rsidP="00D676C0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Горите извън горските територии, </w:t>
      </w:r>
      <w:r w:rsidR="00F44649" w:rsidRPr="00EE331C">
        <w:rPr>
          <w:sz w:val="24"/>
          <w:szCs w:val="24"/>
          <w:lang w:val="bg-BG"/>
        </w:rPr>
        <w:t>съобразно собствеността на имота по карт</w:t>
      </w:r>
      <w:r w:rsidR="00F44649">
        <w:rPr>
          <w:sz w:val="24"/>
          <w:szCs w:val="24"/>
          <w:lang w:val="bg-BG"/>
        </w:rPr>
        <w:t>а на възстановената собственост</w:t>
      </w:r>
      <w:r>
        <w:rPr>
          <w:sz w:val="24"/>
          <w:szCs w:val="24"/>
          <w:lang w:val="bg-BG"/>
        </w:rPr>
        <w:t xml:space="preserve"> и кадастралната карта</w:t>
      </w:r>
      <w:r w:rsidR="00D676C0">
        <w:rPr>
          <w:sz w:val="24"/>
          <w:szCs w:val="24"/>
          <w:lang w:val="bg-BG"/>
        </w:rPr>
        <w:t xml:space="preserve"> при отчитането им</w:t>
      </w:r>
      <w:r>
        <w:rPr>
          <w:sz w:val="24"/>
          <w:szCs w:val="24"/>
          <w:lang w:val="bg-BG"/>
        </w:rPr>
        <w:t xml:space="preserve"> са</w:t>
      </w:r>
      <w:r w:rsidR="00F44649">
        <w:rPr>
          <w:sz w:val="24"/>
          <w:szCs w:val="24"/>
          <w:lang w:val="bg-BG"/>
        </w:rPr>
        <w:t xml:space="preserve"> отнесена към </w:t>
      </w:r>
      <w:r w:rsidR="00F44649" w:rsidRPr="00EE331C">
        <w:rPr>
          <w:sz w:val="24"/>
          <w:szCs w:val="24"/>
          <w:lang w:val="bg-BG"/>
        </w:rPr>
        <w:t xml:space="preserve">държавни, общински и на </w:t>
      </w:r>
      <w:r w:rsidR="00F44649">
        <w:rPr>
          <w:sz w:val="24"/>
          <w:szCs w:val="24"/>
          <w:lang w:val="bg-BG"/>
        </w:rPr>
        <w:t xml:space="preserve"> физически и юридически лица</w:t>
      </w:r>
      <w:r w:rsidR="00F44649" w:rsidRPr="00EE331C">
        <w:rPr>
          <w:sz w:val="24"/>
          <w:szCs w:val="24"/>
          <w:lang w:val="bg-BG"/>
        </w:rPr>
        <w:t>.</w:t>
      </w:r>
    </w:p>
    <w:p w:rsidR="008E17E1" w:rsidRPr="008E17E1" w:rsidRDefault="008E17E1" w:rsidP="00D676C0">
      <w:pPr>
        <w:ind w:firstLine="720"/>
        <w:jc w:val="both"/>
        <w:rPr>
          <w:i/>
          <w:sz w:val="24"/>
          <w:szCs w:val="24"/>
          <w:lang w:val="bg-BG"/>
        </w:rPr>
      </w:pPr>
      <w:r w:rsidRPr="008E17E1">
        <w:rPr>
          <w:i/>
          <w:sz w:val="24"/>
          <w:szCs w:val="24"/>
          <w:lang w:val="bg-BG"/>
        </w:rPr>
        <w:t>Забележка:</w:t>
      </w:r>
      <w:r>
        <w:rPr>
          <w:i/>
          <w:sz w:val="24"/>
          <w:szCs w:val="24"/>
          <w:lang w:val="bg-BG"/>
        </w:rPr>
        <w:t xml:space="preserve"> Горите върху имоти заети от води и водни територии са причислени към горските територии –</w:t>
      </w:r>
      <w:r w:rsidR="008F2B00">
        <w:rPr>
          <w:i/>
          <w:sz w:val="24"/>
          <w:szCs w:val="24"/>
          <w:lang w:val="bg-BG"/>
        </w:rPr>
        <w:t xml:space="preserve"> държавни (535,9 ха) и</w:t>
      </w:r>
      <w:r>
        <w:rPr>
          <w:i/>
          <w:sz w:val="24"/>
          <w:szCs w:val="24"/>
          <w:lang w:val="bg-BG"/>
        </w:rPr>
        <w:t xml:space="preserve"> общински (5,6 ха).</w:t>
      </w:r>
    </w:p>
    <w:p w:rsidR="00333CEF" w:rsidRDefault="007B5C03" w:rsidP="007B5C03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6C26FD">
        <w:rPr>
          <w:szCs w:val="24"/>
        </w:rPr>
        <w:t>Във връзка с разпоредбите на чл.13, ал.5 от Закона за горите, чл. 32, т. 5 от Наредба № 18 за инвентаризация и планиране в горските територии и чл.2, ал.1, подточка 1а от Наредба № 2</w:t>
      </w:r>
      <w:r w:rsidR="00D676C0">
        <w:rPr>
          <w:szCs w:val="24"/>
        </w:rPr>
        <w:t>0 за съдържанието, условията и р</w:t>
      </w:r>
      <w:r w:rsidRPr="006C26FD">
        <w:rPr>
          <w:szCs w:val="24"/>
        </w:rPr>
        <w:t>еда за създаването и поддържан</w:t>
      </w:r>
      <w:r w:rsidR="00C76109">
        <w:rPr>
          <w:szCs w:val="24"/>
        </w:rPr>
        <w:t>ето н</w:t>
      </w:r>
      <w:r w:rsidR="00160BAC">
        <w:rPr>
          <w:szCs w:val="24"/>
        </w:rPr>
        <w:t>а горскостопанските карти са</w:t>
      </w:r>
      <w:r w:rsidR="00C76109">
        <w:rPr>
          <w:szCs w:val="24"/>
        </w:rPr>
        <w:t xml:space="preserve"> направен</w:t>
      </w:r>
      <w:r w:rsidR="00160BAC">
        <w:rPr>
          <w:szCs w:val="24"/>
        </w:rPr>
        <w:t>и следните</w:t>
      </w:r>
      <w:r w:rsidR="00C76109">
        <w:rPr>
          <w:szCs w:val="24"/>
        </w:rPr>
        <w:t xml:space="preserve"> анализ</w:t>
      </w:r>
      <w:r w:rsidR="00160BAC">
        <w:rPr>
          <w:szCs w:val="24"/>
        </w:rPr>
        <w:t>и</w:t>
      </w:r>
      <w:r w:rsidR="00413B99">
        <w:rPr>
          <w:szCs w:val="24"/>
        </w:rPr>
        <w:t>:</w:t>
      </w:r>
    </w:p>
    <w:p w:rsidR="007B5C03" w:rsidRDefault="00413B99" w:rsidP="007B5C03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-</w:t>
      </w:r>
      <w:r w:rsidR="007B5C03">
        <w:rPr>
          <w:szCs w:val="24"/>
        </w:rPr>
        <w:t xml:space="preserve"> посочена площта на горите и горските територии по собственост на база данните от к</w:t>
      </w:r>
      <w:r w:rsidR="00723BDD">
        <w:rPr>
          <w:szCs w:val="24"/>
        </w:rPr>
        <w:t>адастралната карта (КК) към 2023</w:t>
      </w:r>
      <w:r w:rsidR="007B5C03">
        <w:rPr>
          <w:szCs w:val="24"/>
        </w:rPr>
        <w:t xml:space="preserve">г (таблица №2). </w:t>
      </w:r>
    </w:p>
    <w:p w:rsidR="00413B99" w:rsidRDefault="007B5C03" w:rsidP="007B5C03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413B99">
        <w:rPr>
          <w:szCs w:val="24"/>
        </w:rPr>
        <w:t>-н</w:t>
      </w:r>
      <w:r w:rsidRPr="006C26FD">
        <w:rPr>
          <w:szCs w:val="24"/>
        </w:rPr>
        <w:t>аправено</w:t>
      </w:r>
      <w:r>
        <w:rPr>
          <w:szCs w:val="24"/>
        </w:rPr>
        <w:t xml:space="preserve"> е </w:t>
      </w:r>
      <w:r w:rsidRPr="006C26FD">
        <w:rPr>
          <w:szCs w:val="24"/>
        </w:rPr>
        <w:t xml:space="preserve"> сравнение на площта на горите и горските тери</w:t>
      </w:r>
      <w:r w:rsidR="00723BDD">
        <w:rPr>
          <w:szCs w:val="24"/>
        </w:rPr>
        <w:t>тории  инвентаризирани през 2014/2015</w:t>
      </w:r>
      <w:r w:rsidRPr="006C26FD">
        <w:rPr>
          <w:szCs w:val="24"/>
        </w:rPr>
        <w:t xml:space="preserve"> г и та</w:t>
      </w:r>
      <w:r>
        <w:rPr>
          <w:szCs w:val="24"/>
        </w:rPr>
        <w:t>зи по кадастрална карта към 2022</w:t>
      </w:r>
      <w:r w:rsidRPr="006C26FD">
        <w:rPr>
          <w:szCs w:val="24"/>
        </w:rPr>
        <w:t xml:space="preserve"> г</w:t>
      </w:r>
      <w:r>
        <w:rPr>
          <w:szCs w:val="24"/>
        </w:rPr>
        <w:t>. (таблица №3</w:t>
      </w:r>
      <w:r w:rsidRPr="006C26FD">
        <w:rPr>
          <w:szCs w:val="24"/>
        </w:rPr>
        <w:t xml:space="preserve">). </w:t>
      </w:r>
    </w:p>
    <w:p w:rsidR="007B5C03" w:rsidRDefault="00413B99" w:rsidP="007B5C03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-п</w:t>
      </w:r>
      <w:r w:rsidR="007B5C03" w:rsidRPr="006C26FD">
        <w:rPr>
          <w:szCs w:val="24"/>
        </w:rPr>
        <w:t xml:space="preserve">осочено е разпределението на </w:t>
      </w:r>
      <w:r w:rsidR="007B5C03">
        <w:rPr>
          <w:szCs w:val="24"/>
        </w:rPr>
        <w:t xml:space="preserve">горите извън горските територии по собственост и вид на териториите по КК (таблица №4).          </w:t>
      </w:r>
    </w:p>
    <w:p w:rsidR="007B5C03" w:rsidRDefault="00413B99" w:rsidP="007B5C03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-р</w:t>
      </w:r>
      <w:r w:rsidR="007B5C03">
        <w:rPr>
          <w:szCs w:val="24"/>
        </w:rPr>
        <w:t xml:space="preserve">азпределението на площта на </w:t>
      </w:r>
      <w:r w:rsidR="007B5C03" w:rsidRPr="006C26FD">
        <w:rPr>
          <w:szCs w:val="24"/>
        </w:rPr>
        <w:t>горските територии и горите извън тях по собственост и вид на териториите</w:t>
      </w:r>
      <w:r w:rsidR="007B5C03">
        <w:rPr>
          <w:szCs w:val="24"/>
        </w:rPr>
        <w:t>,</w:t>
      </w:r>
      <w:r w:rsidR="007B5C03" w:rsidRPr="006C26FD">
        <w:rPr>
          <w:szCs w:val="24"/>
        </w:rPr>
        <w:t xml:space="preserve"> и по общини на база данните</w:t>
      </w:r>
      <w:r w:rsidR="007B5C03">
        <w:rPr>
          <w:szCs w:val="24"/>
        </w:rPr>
        <w:t xml:space="preserve"> от КК (таблица № 5</w:t>
      </w:r>
      <w:r w:rsidR="007B5C03" w:rsidRPr="006C26FD">
        <w:rPr>
          <w:szCs w:val="24"/>
        </w:rPr>
        <w:t>).</w:t>
      </w:r>
    </w:p>
    <w:p w:rsidR="007B5C03" w:rsidRDefault="007B5C03" w:rsidP="007B5C03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863DB0" w:rsidRDefault="00C935AD" w:rsidP="00BB2898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b/>
          <w:szCs w:val="24"/>
        </w:rPr>
        <w:tab/>
      </w:r>
      <w:r w:rsidRPr="00EE331C">
        <w:rPr>
          <w:b/>
          <w:szCs w:val="24"/>
        </w:rPr>
        <w:tab/>
        <w:t xml:space="preserve"> </w:t>
      </w:r>
      <w:r w:rsidR="00160BAC">
        <w:rPr>
          <w:szCs w:val="24"/>
        </w:rPr>
        <w:t>По данни</w:t>
      </w:r>
      <w:r w:rsidRPr="007B5C03">
        <w:rPr>
          <w:szCs w:val="24"/>
        </w:rPr>
        <w:t xml:space="preserve"> от </w:t>
      </w:r>
      <w:r w:rsidR="00BB2898">
        <w:rPr>
          <w:szCs w:val="24"/>
        </w:rPr>
        <w:t>кадастралната карта към 2023</w:t>
      </w:r>
      <w:r w:rsidRPr="007B5C03">
        <w:rPr>
          <w:szCs w:val="24"/>
        </w:rPr>
        <w:t xml:space="preserve"> г. разп</w:t>
      </w:r>
      <w:r w:rsidR="00B51FDA">
        <w:rPr>
          <w:szCs w:val="24"/>
        </w:rPr>
        <w:t xml:space="preserve">ределението на </w:t>
      </w:r>
      <w:r w:rsidRPr="007B5C03">
        <w:rPr>
          <w:szCs w:val="24"/>
        </w:rPr>
        <w:t xml:space="preserve"> площ</w:t>
      </w:r>
      <w:r w:rsidR="00B51FDA">
        <w:rPr>
          <w:szCs w:val="24"/>
        </w:rPr>
        <w:t>та</w:t>
      </w:r>
      <w:r w:rsidRPr="007B5C03">
        <w:rPr>
          <w:szCs w:val="24"/>
        </w:rPr>
        <w:t xml:space="preserve"> на  горските територии и горите извън тях по собс</w:t>
      </w:r>
      <w:r w:rsidR="00612F22" w:rsidRPr="007B5C03">
        <w:rPr>
          <w:szCs w:val="24"/>
        </w:rPr>
        <w:t>твеност</w:t>
      </w:r>
      <w:r w:rsidR="00160BAC">
        <w:rPr>
          <w:szCs w:val="24"/>
        </w:rPr>
        <w:t xml:space="preserve"> и вид територия</w:t>
      </w:r>
      <w:r w:rsidR="00612F22" w:rsidRPr="007B5C03">
        <w:rPr>
          <w:szCs w:val="24"/>
        </w:rPr>
        <w:t xml:space="preserve"> е посочено в таблица № 2</w:t>
      </w:r>
      <w:r w:rsidRPr="007B5C03">
        <w:rPr>
          <w:szCs w:val="24"/>
        </w:rPr>
        <w:t xml:space="preserve">. </w:t>
      </w:r>
    </w:p>
    <w:p w:rsidR="00333CEF" w:rsidRPr="00333CEF" w:rsidRDefault="00612F22" w:rsidP="00333CEF">
      <w:pPr>
        <w:jc w:val="center"/>
        <w:rPr>
          <w:sz w:val="24"/>
          <w:szCs w:val="24"/>
          <w:lang w:val="bg-BG" w:eastAsia="en-US"/>
        </w:rPr>
      </w:pPr>
      <w:r w:rsidRPr="00333CEF">
        <w:rPr>
          <w:sz w:val="24"/>
          <w:szCs w:val="24"/>
          <w:lang w:val="bg-BG" w:eastAsia="en-US"/>
        </w:rPr>
        <w:t>Таблица № 2</w:t>
      </w:r>
    </w:p>
    <w:p w:rsidR="00BB2898" w:rsidRPr="00333CEF" w:rsidRDefault="00333CEF" w:rsidP="00333CEF">
      <w:pPr>
        <w:jc w:val="center"/>
        <w:rPr>
          <w:sz w:val="24"/>
          <w:szCs w:val="24"/>
          <w:lang w:val="bg-BG"/>
        </w:rPr>
      </w:pPr>
      <w:r w:rsidRPr="00333CE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333CEF">
        <w:rPr>
          <w:sz w:val="24"/>
          <w:szCs w:val="24"/>
          <w:lang w:val="bg-BG"/>
        </w:rPr>
        <w:t>разп</w:t>
      </w:r>
      <w:r w:rsidR="00F86B60">
        <w:rPr>
          <w:sz w:val="24"/>
          <w:szCs w:val="24"/>
          <w:lang w:val="bg-BG"/>
        </w:rPr>
        <w:t xml:space="preserve">ределението на </w:t>
      </w:r>
      <w:r w:rsidRPr="00333CEF">
        <w:rPr>
          <w:sz w:val="24"/>
          <w:szCs w:val="24"/>
          <w:lang w:val="bg-BG"/>
        </w:rPr>
        <w:t xml:space="preserve"> площ</w:t>
      </w:r>
      <w:r w:rsidR="00F86B60">
        <w:rPr>
          <w:sz w:val="24"/>
          <w:szCs w:val="24"/>
          <w:lang w:val="bg-BG"/>
        </w:rPr>
        <w:t>та</w:t>
      </w:r>
      <w:r w:rsidRPr="00333CEF">
        <w:rPr>
          <w:sz w:val="24"/>
          <w:szCs w:val="24"/>
          <w:lang w:val="bg-BG"/>
        </w:rPr>
        <w:t xml:space="preserve"> на  горските територии и горите извън тях по собственост</w:t>
      </w:r>
      <w:r w:rsidR="00160BAC">
        <w:rPr>
          <w:sz w:val="24"/>
          <w:szCs w:val="24"/>
          <w:lang w:val="bg-BG"/>
        </w:rPr>
        <w:t xml:space="preserve"> и вид територия</w:t>
      </w:r>
      <w:r w:rsidR="001C1408">
        <w:rPr>
          <w:sz w:val="24"/>
          <w:szCs w:val="24"/>
          <w:lang w:val="bg-BG"/>
        </w:rPr>
        <w:t xml:space="preserve"> по данни от КК 202</w:t>
      </w:r>
      <w:r w:rsidR="00A52692">
        <w:rPr>
          <w:sz w:val="24"/>
          <w:szCs w:val="24"/>
          <w:lang w:val="bg-BG"/>
        </w:rPr>
        <w:t>3</w:t>
      </w:r>
      <w:r w:rsidR="00B51FDA">
        <w:rPr>
          <w:sz w:val="24"/>
          <w:szCs w:val="24"/>
          <w:lang w:val="bg-BG"/>
        </w:rPr>
        <w:t xml:space="preserve"> г</w:t>
      </w:r>
    </w:p>
    <w:tbl>
      <w:tblPr>
        <w:tblStyle w:val="2b"/>
        <w:tblpPr w:leftFromText="180" w:rightFromText="180" w:vertAnchor="text" w:horzAnchor="margin" w:tblpY="253"/>
        <w:tblW w:w="0" w:type="auto"/>
        <w:tblLook w:val="04A0" w:firstRow="1" w:lastRow="0" w:firstColumn="1" w:lastColumn="0" w:noHBand="0" w:noVBand="1"/>
      </w:tblPr>
      <w:tblGrid>
        <w:gridCol w:w="1870"/>
        <w:gridCol w:w="996"/>
        <w:gridCol w:w="1278"/>
        <w:gridCol w:w="1023"/>
        <w:gridCol w:w="1114"/>
        <w:gridCol w:w="1285"/>
        <w:gridCol w:w="947"/>
        <w:gridCol w:w="881"/>
      </w:tblGrid>
      <w:tr w:rsidR="00333CEF" w:rsidRPr="00F44649" w:rsidTr="00485E11">
        <w:tc>
          <w:tcPr>
            <w:tcW w:w="1907" w:type="dxa"/>
            <w:vMerge w:val="restart"/>
          </w:tcPr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Собственост/ вид територия</w:t>
            </w:r>
          </w:p>
        </w:tc>
        <w:tc>
          <w:tcPr>
            <w:tcW w:w="996" w:type="dxa"/>
          </w:tcPr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Обща площ</w:t>
            </w:r>
          </w:p>
        </w:tc>
        <w:tc>
          <w:tcPr>
            <w:tcW w:w="1278" w:type="dxa"/>
          </w:tcPr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горски територии</w:t>
            </w:r>
          </w:p>
        </w:tc>
        <w:tc>
          <w:tcPr>
            <w:tcW w:w="1023" w:type="dxa"/>
          </w:tcPr>
          <w:p w:rsidR="00333CEF" w:rsidRPr="00F44649" w:rsidRDefault="00485E1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proofErr w:type="spellStart"/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З</w:t>
            </w:r>
            <w:r w:rsidR="00333CEF" w:rsidRPr="00F44649">
              <w:rPr>
                <w:rFonts w:eastAsiaTheme="minorHAnsi"/>
                <w:sz w:val="24"/>
                <w:szCs w:val="24"/>
                <w:lang w:val="bg-BG" w:eastAsia="en-US"/>
              </w:rPr>
              <w:t>емеде</w:t>
            </w:r>
            <w:r>
              <w:rPr>
                <w:rFonts w:eastAsiaTheme="minorHAnsi"/>
                <w:sz w:val="24"/>
                <w:szCs w:val="24"/>
                <w:lang w:val="bg-BG" w:eastAsia="en-US"/>
              </w:rPr>
              <w:t>-</w:t>
            </w:r>
            <w:r w:rsidR="00333CEF" w:rsidRPr="00F44649">
              <w:rPr>
                <w:rFonts w:eastAsiaTheme="minorHAnsi"/>
                <w:sz w:val="24"/>
                <w:szCs w:val="24"/>
                <w:lang w:val="bg-BG" w:eastAsia="en-US"/>
              </w:rPr>
              <w:t>лски</w:t>
            </w:r>
            <w:proofErr w:type="spellEnd"/>
          </w:p>
          <w:p w:rsidR="00333CEF" w:rsidRPr="00F44649" w:rsidRDefault="00485E1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proofErr w:type="spellStart"/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Т</w:t>
            </w:r>
            <w:r w:rsidR="00333CEF" w:rsidRPr="00F44649">
              <w:rPr>
                <w:rFonts w:eastAsiaTheme="minorHAnsi"/>
                <w:sz w:val="24"/>
                <w:szCs w:val="24"/>
                <w:lang w:val="bg-BG" w:eastAsia="en-US"/>
              </w:rPr>
              <w:t>ерито</w:t>
            </w:r>
            <w:r>
              <w:rPr>
                <w:rFonts w:eastAsiaTheme="minorHAnsi"/>
                <w:sz w:val="24"/>
                <w:szCs w:val="24"/>
                <w:lang w:val="bg-BG" w:eastAsia="en-US"/>
              </w:rPr>
              <w:t>-</w:t>
            </w:r>
            <w:r w:rsidR="00333CEF" w:rsidRPr="00F44649">
              <w:rPr>
                <w:rFonts w:eastAsiaTheme="minorHAnsi"/>
                <w:sz w:val="24"/>
                <w:szCs w:val="24"/>
                <w:lang w:val="bg-BG" w:eastAsia="en-US"/>
              </w:rPr>
              <w:t>рии</w:t>
            </w:r>
            <w:proofErr w:type="spellEnd"/>
          </w:p>
        </w:tc>
        <w:tc>
          <w:tcPr>
            <w:tcW w:w="1170" w:type="dxa"/>
          </w:tcPr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proofErr w:type="spellStart"/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терит</w:t>
            </w:r>
            <w:proofErr w:type="spellEnd"/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.</w:t>
            </w:r>
          </w:p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заети от води и водни обекти</w:t>
            </w:r>
          </w:p>
        </w:tc>
        <w:tc>
          <w:tcPr>
            <w:tcW w:w="1190" w:type="dxa"/>
          </w:tcPr>
          <w:p w:rsidR="00333CEF" w:rsidRDefault="00485E1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Нарушени</w:t>
            </w:r>
          </w:p>
          <w:p w:rsidR="00485E11" w:rsidRPr="00F44649" w:rsidRDefault="00485E1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терени</w:t>
            </w:r>
          </w:p>
        </w:tc>
        <w:tc>
          <w:tcPr>
            <w:tcW w:w="947" w:type="dxa"/>
          </w:tcPr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Транс-</w:t>
            </w:r>
            <w:proofErr w:type="spellStart"/>
            <w:r>
              <w:rPr>
                <w:rFonts w:eastAsiaTheme="minorHAnsi"/>
                <w:sz w:val="24"/>
                <w:szCs w:val="24"/>
                <w:lang w:val="bg-BG" w:eastAsia="en-US"/>
              </w:rPr>
              <w:t>портни</w:t>
            </w:r>
            <w:proofErr w:type="spellEnd"/>
          </w:p>
        </w:tc>
        <w:tc>
          <w:tcPr>
            <w:tcW w:w="883" w:type="dxa"/>
          </w:tcPr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proofErr w:type="spellStart"/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урбан</w:t>
            </w:r>
            <w:proofErr w:type="spellEnd"/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.</w:t>
            </w:r>
          </w:p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proofErr w:type="spellStart"/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терит</w:t>
            </w:r>
            <w:proofErr w:type="spellEnd"/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.</w:t>
            </w:r>
          </w:p>
        </w:tc>
      </w:tr>
      <w:tr w:rsidR="00333CEF" w:rsidRPr="00F44649" w:rsidTr="00485E11">
        <w:tc>
          <w:tcPr>
            <w:tcW w:w="1907" w:type="dxa"/>
            <w:vMerge/>
          </w:tcPr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</w:tc>
        <w:tc>
          <w:tcPr>
            <w:tcW w:w="7487" w:type="dxa"/>
            <w:gridSpan w:val="7"/>
          </w:tcPr>
          <w:p w:rsidR="00333CEF" w:rsidRPr="00F44649" w:rsidRDefault="00333CEF" w:rsidP="00863DB0">
            <w:pPr>
              <w:jc w:val="center"/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Х е к т а р и</w:t>
            </w:r>
          </w:p>
        </w:tc>
      </w:tr>
      <w:tr w:rsidR="00333CEF" w:rsidRPr="00F44649" w:rsidTr="00485E11">
        <w:tc>
          <w:tcPr>
            <w:tcW w:w="1907" w:type="dxa"/>
          </w:tcPr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lastRenderedPageBreak/>
              <w:t xml:space="preserve">Държавни </w:t>
            </w:r>
          </w:p>
        </w:tc>
        <w:tc>
          <w:tcPr>
            <w:tcW w:w="996" w:type="dxa"/>
          </w:tcPr>
          <w:p w:rsidR="00333CEF" w:rsidRPr="00F44649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20377,8</w:t>
            </w:r>
          </w:p>
        </w:tc>
        <w:tc>
          <w:tcPr>
            <w:tcW w:w="1278" w:type="dxa"/>
          </w:tcPr>
          <w:p w:rsidR="00333CEF" w:rsidRPr="00F44649" w:rsidRDefault="00485E1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18</w:t>
            </w:r>
            <w:r w:rsidR="004939AF">
              <w:rPr>
                <w:rFonts w:eastAsiaTheme="minorHAnsi"/>
                <w:sz w:val="24"/>
                <w:szCs w:val="24"/>
                <w:lang w:val="bg-BG" w:eastAsia="en-US"/>
              </w:rPr>
              <w:t>942,3</w:t>
            </w:r>
          </w:p>
        </w:tc>
        <w:tc>
          <w:tcPr>
            <w:tcW w:w="1023" w:type="dxa"/>
          </w:tcPr>
          <w:p w:rsidR="00333CEF" w:rsidRPr="00F44649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874,8</w:t>
            </w:r>
          </w:p>
        </w:tc>
        <w:tc>
          <w:tcPr>
            <w:tcW w:w="1170" w:type="dxa"/>
          </w:tcPr>
          <w:p w:rsidR="00333CEF" w:rsidRPr="00F44649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537,3</w:t>
            </w:r>
          </w:p>
        </w:tc>
        <w:tc>
          <w:tcPr>
            <w:tcW w:w="1190" w:type="dxa"/>
          </w:tcPr>
          <w:p w:rsidR="00333CEF" w:rsidRPr="00F44649" w:rsidRDefault="00485E1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1,4</w:t>
            </w:r>
          </w:p>
        </w:tc>
        <w:tc>
          <w:tcPr>
            <w:tcW w:w="947" w:type="dxa"/>
          </w:tcPr>
          <w:p w:rsidR="00333CEF" w:rsidRDefault="00485E1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7,5</w:t>
            </w:r>
          </w:p>
        </w:tc>
        <w:tc>
          <w:tcPr>
            <w:tcW w:w="883" w:type="dxa"/>
          </w:tcPr>
          <w:p w:rsidR="00333CEF" w:rsidRPr="00F44649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14,5</w:t>
            </w:r>
          </w:p>
        </w:tc>
      </w:tr>
      <w:tr w:rsidR="00333CEF" w:rsidRPr="00F44649" w:rsidTr="00485E11">
        <w:tc>
          <w:tcPr>
            <w:tcW w:w="1907" w:type="dxa"/>
          </w:tcPr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Общински</w:t>
            </w:r>
          </w:p>
        </w:tc>
        <w:tc>
          <w:tcPr>
            <w:tcW w:w="996" w:type="dxa"/>
          </w:tcPr>
          <w:p w:rsidR="00333CEF" w:rsidRPr="00F44649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7501,5</w:t>
            </w:r>
          </w:p>
        </w:tc>
        <w:tc>
          <w:tcPr>
            <w:tcW w:w="1278" w:type="dxa"/>
          </w:tcPr>
          <w:p w:rsidR="00333CEF" w:rsidRPr="00F44649" w:rsidRDefault="00F63F70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4243,3</w:t>
            </w:r>
          </w:p>
        </w:tc>
        <w:tc>
          <w:tcPr>
            <w:tcW w:w="1023" w:type="dxa"/>
          </w:tcPr>
          <w:p w:rsidR="00333CEF" w:rsidRPr="00F44649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3247,8</w:t>
            </w:r>
          </w:p>
        </w:tc>
        <w:tc>
          <w:tcPr>
            <w:tcW w:w="1170" w:type="dxa"/>
          </w:tcPr>
          <w:p w:rsidR="00333CEF" w:rsidRPr="00F44649" w:rsidRDefault="008C7B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5,1</w:t>
            </w:r>
          </w:p>
        </w:tc>
        <w:tc>
          <w:tcPr>
            <w:tcW w:w="1190" w:type="dxa"/>
          </w:tcPr>
          <w:p w:rsidR="00333CEF" w:rsidRPr="00F44649" w:rsidRDefault="008C7B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947" w:type="dxa"/>
          </w:tcPr>
          <w:p w:rsidR="00333CEF" w:rsidRPr="00F44649" w:rsidRDefault="008C7B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4,8</w:t>
            </w:r>
          </w:p>
        </w:tc>
        <w:tc>
          <w:tcPr>
            <w:tcW w:w="883" w:type="dxa"/>
          </w:tcPr>
          <w:p w:rsidR="00333CEF" w:rsidRPr="00F44649" w:rsidRDefault="008C7B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0,5</w:t>
            </w:r>
          </w:p>
        </w:tc>
      </w:tr>
      <w:tr w:rsidR="00333CEF" w:rsidRPr="00F44649" w:rsidTr="00485E11">
        <w:tc>
          <w:tcPr>
            <w:tcW w:w="1907" w:type="dxa"/>
          </w:tcPr>
          <w:p w:rsidR="00333CEF" w:rsidRPr="00F44649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 xml:space="preserve">На </w:t>
            </w:r>
            <w:proofErr w:type="spellStart"/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>физ</w:t>
            </w:r>
            <w:proofErr w:type="spellEnd"/>
            <w:r>
              <w:rPr>
                <w:rFonts w:eastAsiaTheme="minorHAnsi"/>
                <w:sz w:val="24"/>
                <w:szCs w:val="24"/>
                <w:lang w:val="bg-BG" w:eastAsia="en-US"/>
              </w:rPr>
              <w:t xml:space="preserve">. и </w:t>
            </w:r>
            <w:proofErr w:type="spellStart"/>
            <w:r>
              <w:rPr>
                <w:rFonts w:eastAsiaTheme="minorHAnsi"/>
                <w:sz w:val="24"/>
                <w:szCs w:val="24"/>
                <w:lang w:val="bg-BG" w:eastAsia="en-US"/>
              </w:rPr>
              <w:t>юрид</w:t>
            </w:r>
            <w:proofErr w:type="spellEnd"/>
            <w:r>
              <w:rPr>
                <w:rFonts w:eastAsiaTheme="minorHAnsi"/>
                <w:sz w:val="24"/>
                <w:szCs w:val="24"/>
                <w:lang w:val="bg-BG" w:eastAsia="en-US"/>
              </w:rPr>
              <w:t>.</w:t>
            </w:r>
            <w:r w:rsidRPr="00F44649">
              <w:rPr>
                <w:rFonts w:eastAsiaTheme="minorHAnsi"/>
                <w:sz w:val="24"/>
                <w:szCs w:val="24"/>
                <w:lang w:val="bg-BG" w:eastAsia="en-US"/>
              </w:rPr>
              <w:t xml:space="preserve"> лица</w:t>
            </w:r>
          </w:p>
        </w:tc>
        <w:tc>
          <w:tcPr>
            <w:tcW w:w="996" w:type="dxa"/>
          </w:tcPr>
          <w:p w:rsidR="00333CEF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EA5F0E" w:rsidRPr="00F44649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3723,4</w:t>
            </w:r>
          </w:p>
        </w:tc>
        <w:tc>
          <w:tcPr>
            <w:tcW w:w="1278" w:type="dxa"/>
          </w:tcPr>
          <w:p w:rsidR="00333CEF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4939AF" w:rsidRPr="00F44649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1870,3</w:t>
            </w:r>
          </w:p>
        </w:tc>
        <w:tc>
          <w:tcPr>
            <w:tcW w:w="1023" w:type="dxa"/>
          </w:tcPr>
          <w:p w:rsidR="00333CEF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EA5F0E" w:rsidRPr="00F44649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1853,1</w:t>
            </w:r>
          </w:p>
        </w:tc>
        <w:tc>
          <w:tcPr>
            <w:tcW w:w="1170" w:type="dxa"/>
          </w:tcPr>
          <w:p w:rsidR="00333CEF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4939AF" w:rsidRPr="00F44649" w:rsidRDefault="004939A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190" w:type="dxa"/>
          </w:tcPr>
          <w:p w:rsidR="00333CEF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4939AF" w:rsidRPr="00F44649" w:rsidRDefault="004939A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947" w:type="dxa"/>
          </w:tcPr>
          <w:p w:rsidR="00333CEF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4939AF" w:rsidRPr="00F44649" w:rsidRDefault="004939A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883" w:type="dxa"/>
          </w:tcPr>
          <w:p w:rsidR="00333CEF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  <w:p w:rsidR="004939AF" w:rsidRPr="00F44649" w:rsidRDefault="004939A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</w:tr>
      <w:tr w:rsidR="00333CEF" w:rsidRPr="00F44649" w:rsidTr="00485E11">
        <w:tc>
          <w:tcPr>
            <w:tcW w:w="1907" w:type="dxa"/>
          </w:tcPr>
          <w:p w:rsidR="00333CEF" w:rsidRPr="00F44649" w:rsidRDefault="00333CE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 w:rsidRPr="00F44649">
              <w:rPr>
                <w:rFonts w:eastAsiaTheme="minorHAnsi"/>
                <w:i/>
                <w:sz w:val="24"/>
                <w:szCs w:val="24"/>
                <w:lang w:val="bg-BG" w:eastAsia="en-US"/>
              </w:rPr>
              <w:t xml:space="preserve">в </w:t>
            </w: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 xml:space="preserve">т.ч. </w:t>
            </w:r>
            <w:proofErr w:type="spellStart"/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физ</w:t>
            </w:r>
            <w:proofErr w:type="spellEnd"/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.</w:t>
            </w:r>
            <w:r w:rsidRPr="00F44649">
              <w:rPr>
                <w:rFonts w:eastAsiaTheme="minorHAnsi"/>
                <w:i/>
                <w:sz w:val="24"/>
                <w:szCs w:val="24"/>
                <w:lang w:val="bg-BG" w:eastAsia="en-US"/>
              </w:rPr>
              <w:t xml:space="preserve"> лица</w:t>
            </w:r>
          </w:p>
        </w:tc>
        <w:tc>
          <w:tcPr>
            <w:tcW w:w="996" w:type="dxa"/>
          </w:tcPr>
          <w:p w:rsidR="00333CEF" w:rsidRPr="00F44649" w:rsidRDefault="00EA5F0E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1817,7</w:t>
            </w:r>
          </w:p>
        </w:tc>
        <w:tc>
          <w:tcPr>
            <w:tcW w:w="1278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661,6</w:t>
            </w:r>
          </w:p>
        </w:tc>
        <w:tc>
          <w:tcPr>
            <w:tcW w:w="1023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1156,1</w:t>
            </w:r>
          </w:p>
        </w:tc>
        <w:tc>
          <w:tcPr>
            <w:tcW w:w="1170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190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947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883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</w:tr>
      <w:tr w:rsidR="00333CEF" w:rsidRPr="00F44649" w:rsidTr="00485E11">
        <w:tc>
          <w:tcPr>
            <w:tcW w:w="1907" w:type="dxa"/>
          </w:tcPr>
          <w:p w:rsidR="00333CEF" w:rsidRPr="00F44649" w:rsidRDefault="00333CE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proofErr w:type="spellStart"/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юрид</w:t>
            </w:r>
            <w:proofErr w:type="spellEnd"/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.</w:t>
            </w:r>
            <w:r w:rsidRPr="00F44649">
              <w:rPr>
                <w:rFonts w:eastAsiaTheme="minorHAnsi"/>
                <w:i/>
                <w:sz w:val="24"/>
                <w:szCs w:val="24"/>
                <w:lang w:val="bg-BG" w:eastAsia="en-US"/>
              </w:rPr>
              <w:t xml:space="preserve"> лица</w:t>
            </w:r>
          </w:p>
        </w:tc>
        <w:tc>
          <w:tcPr>
            <w:tcW w:w="996" w:type="dxa"/>
          </w:tcPr>
          <w:p w:rsidR="00333CEF" w:rsidRPr="00F44649" w:rsidRDefault="00DE78E1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1905,7</w:t>
            </w:r>
          </w:p>
        </w:tc>
        <w:tc>
          <w:tcPr>
            <w:tcW w:w="1278" w:type="dxa"/>
          </w:tcPr>
          <w:p w:rsidR="00333CEF" w:rsidRPr="00F44649" w:rsidRDefault="00DE78E1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1208,7</w:t>
            </w:r>
          </w:p>
        </w:tc>
        <w:tc>
          <w:tcPr>
            <w:tcW w:w="1023" w:type="dxa"/>
          </w:tcPr>
          <w:p w:rsidR="00333CEF" w:rsidRPr="00F44649" w:rsidRDefault="00DE78E1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697,0</w:t>
            </w:r>
          </w:p>
        </w:tc>
        <w:tc>
          <w:tcPr>
            <w:tcW w:w="1170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190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947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883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</w:tr>
      <w:tr w:rsidR="00333CEF" w:rsidRPr="00F44649" w:rsidTr="00485E11">
        <w:tc>
          <w:tcPr>
            <w:tcW w:w="1907" w:type="dxa"/>
          </w:tcPr>
          <w:p w:rsidR="00333CEF" w:rsidRPr="00F44649" w:rsidRDefault="00333CE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proofErr w:type="spellStart"/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религ</w:t>
            </w:r>
            <w:proofErr w:type="spellEnd"/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.</w:t>
            </w:r>
            <w:r w:rsidRPr="00F44649">
              <w:rPr>
                <w:rFonts w:eastAsiaTheme="minorHAnsi"/>
                <w:i/>
                <w:sz w:val="24"/>
                <w:szCs w:val="24"/>
                <w:lang w:val="bg-BG" w:eastAsia="en-US"/>
              </w:rPr>
              <w:t xml:space="preserve"> общности</w:t>
            </w:r>
          </w:p>
        </w:tc>
        <w:tc>
          <w:tcPr>
            <w:tcW w:w="996" w:type="dxa"/>
          </w:tcPr>
          <w:p w:rsidR="00FE0D7B" w:rsidRDefault="00FE0D7B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</w:p>
          <w:p w:rsidR="00333CEF" w:rsidRPr="00F44649" w:rsidRDefault="00EA5F0E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3,7</w:t>
            </w:r>
          </w:p>
        </w:tc>
        <w:tc>
          <w:tcPr>
            <w:tcW w:w="1278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023" w:type="dxa"/>
          </w:tcPr>
          <w:p w:rsidR="00FE0D7B" w:rsidRDefault="00FE0D7B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</w:p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3,7</w:t>
            </w:r>
          </w:p>
        </w:tc>
        <w:tc>
          <w:tcPr>
            <w:tcW w:w="1170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190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947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883" w:type="dxa"/>
          </w:tcPr>
          <w:p w:rsidR="00333CEF" w:rsidRPr="00F44649" w:rsidRDefault="004939AF" w:rsidP="00863DB0">
            <w:pPr>
              <w:jc w:val="right"/>
              <w:rPr>
                <w:rFonts w:eastAsiaTheme="minorHAnsi"/>
                <w:i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val="bg-BG" w:eastAsia="en-US"/>
              </w:rPr>
              <w:t>0</w:t>
            </w:r>
          </w:p>
        </w:tc>
      </w:tr>
      <w:tr w:rsidR="00333CEF" w:rsidRPr="00F44649" w:rsidTr="00485E11">
        <w:tc>
          <w:tcPr>
            <w:tcW w:w="1907" w:type="dxa"/>
          </w:tcPr>
          <w:p w:rsidR="00333CEF" w:rsidRPr="00CB2A9F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Стоп. от общ.</w:t>
            </w:r>
          </w:p>
        </w:tc>
        <w:tc>
          <w:tcPr>
            <w:tcW w:w="996" w:type="dxa"/>
          </w:tcPr>
          <w:p w:rsidR="00333CE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7,2</w:t>
            </w:r>
          </w:p>
        </w:tc>
        <w:tc>
          <w:tcPr>
            <w:tcW w:w="1278" w:type="dxa"/>
          </w:tcPr>
          <w:p w:rsidR="00333CE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023" w:type="dxa"/>
          </w:tcPr>
          <w:p w:rsidR="00333CE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7,2</w:t>
            </w:r>
          </w:p>
        </w:tc>
        <w:tc>
          <w:tcPr>
            <w:tcW w:w="1170" w:type="dxa"/>
          </w:tcPr>
          <w:p w:rsidR="00333CEF" w:rsidRPr="00CB2A9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190" w:type="dxa"/>
          </w:tcPr>
          <w:p w:rsidR="00333CE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947" w:type="dxa"/>
          </w:tcPr>
          <w:p w:rsidR="00333CEF" w:rsidRPr="00CB2A9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00</w:t>
            </w:r>
          </w:p>
        </w:tc>
        <w:tc>
          <w:tcPr>
            <w:tcW w:w="883" w:type="dxa"/>
          </w:tcPr>
          <w:p w:rsidR="00333CEF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</w:p>
        </w:tc>
      </w:tr>
      <w:tr w:rsidR="00333CEF" w:rsidRPr="00F44649" w:rsidTr="00485E11">
        <w:tc>
          <w:tcPr>
            <w:tcW w:w="1907" w:type="dxa"/>
          </w:tcPr>
          <w:p w:rsidR="00333CEF" w:rsidRPr="00CB2A9F" w:rsidRDefault="00333CEF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CB2A9F">
              <w:rPr>
                <w:rFonts w:eastAsiaTheme="minorHAnsi"/>
                <w:sz w:val="24"/>
                <w:szCs w:val="24"/>
                <w:lang w:val="bg-BG" w:eastAsia="en-US"/>
              </w:rPr>
              <w:t>Съсобственост</w:t>
            </w:r>
          </w:p>
        </w:tc>
        <w:tc>
          <w:tcPr>
            <w:tcW w:w="996" w:type="dxa"/>
          </w:tcPr>
          <w:p w:rsidR="00333CEF" w:rsidRPr="00CB2A9F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12,5</w:t>
            </w:r>
          </w:p>
        </w:tc>
        <w:tc>
          <w:tcPr>
            <w:tcW w:w="1278" w:type="dxa"/>
          </w:tcPr>
          <w:p w:rsidR="00333CEF" w:rsidRPr="00CB2A9F" w:rsidRDefault="00DE78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0,3</w:t>
            </w:r>
          </w:p>
        </w:tc>
        <w:tc>
          <w:tcPr>
            <w:tcW w:w="1023" w:type="dxa"/>
          </w:tcPr>
          <w:p w:rsidR="00333CEF" w:rsidRPr="00CB2A9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12,2</w:t>
            </w:r>
          </w:p>
        </w:tc>
        <w:tc>
          <w:tcPr>
            <w:tcW w:w="1170" w:type="dxa"/>
          </w:tcPr>
          <w:p w:rsidR="00333CEF" w:rsidRPr="00CB2A9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190" w:type="dxa"/>
          </w:tcPr>
          <w:p w:rsidR="00333CEF" w:rsidRPr="00CB2A9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947" w:type="dxa"/>
          </w:tcPr>
          <w:p w:rsidR="00333CEF" w:rsidRPr="00CB2A9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883" w:type="dxa"/>
          </w:tcPr>
          <w:p w:rsidR="00333CEF" w:rsidRPr="00CB2A9F" w:rsidRDefault="00EA5F0E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</w:tr>
      <w:tr w:rsidR="008C7BE1" w:rsidRPr="00F44649" w:rsidTr="00485E11">
        <w:tc>
          <w:tcPr>
            <w:tcW w:w="1907" w:type="dxa"/>
          </w:tcPr>
          <w:p w:rsidR="008C7BE1" w:rsidRPr="00FE0D7B" w:rsidRDefault="008C7B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E0D7B">
              <w:rPr>
                <w:rFonts w:eastAsiaTheme="minorHAnsi"/>
                <w:sz w:val="24"/>
                <w:szCs w:val="24"/>
                <w:lang w:val="bg-BG" w:eastAsia="en-US"/>
              </w:rPr>
              <w:t>Неуточнена</w:t>
            </w:r>
          </w:p>
        </w:tc>
        <w:tc>
          <w:tcPr>
            <w:tcW w:w="996" w:type="dxa"/>
          </w:tcPr>
          <w:p w:rsidR="008C7BE1" w:rsidRPr="00FE0D7B" w:rsidRDefault="008C7B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E0D7B">
              <w:rPr>
                <w:rFonts w:eastAsiaTheme="minorHAnsi"/>
                <w:sz w:val="24"/>
                <w:szCs w:val="24"/>
                <w:lang w:val="bg-BG" w:eastAsia="en-US"/>
              </w:rPr>
              <w:t>6,9</w:t>
            </w:r>
          </w:p>
        </w:tc>
        <w:tc>
          <w:tcPr>
            <w:tcW w:w="1278" w:type="dxa"/>
          </w:tcPr>
          <w:p w:rsidR="008C7BE1" w:rsidRPr="00FE0D7B" w:rsidRDefault="008C7BE1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E0D7B">
              <w:rPr>
                <w:rFonts w:eastAsiaTheme="minorHAnsi"/>
                <w:sz w:val="24"/>
                <w:szCs w:val="24"/>
                <w:lang w:val="bg-BG" w:eastAsia="en-US"/>
              </w:rPr>
              <w:t>6,9</w:t>
            </w:r>
          </w:p>
        </w:tc>
        <w:tc>
          <w:tcPr>
            <w:tcW w:w="1023" w:type="dxa"/>
          </w:tcPr>
          <w:p w:rsidR="008C7BE1" w:rsidRPr="00FE0D7B" w:rsidRDefault="00FE0D7B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E0D7B"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170" w:type="dxa"/>
          </w:tcPr>
          <w:p w:rsidR="008C7BE1" w:rsidRPr="00FE0D7B" w:rsidRDefault="00FE0D7B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E0D7B"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190" w:type="dxa"/>
          </w:tcPr>
          <w:p w:rsidR="008C7BE1" w:rsidRPr="00FE0D7B" w:rsidRDefault="00FE0D7B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E0D7B"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947" w:type="dxa"/>
          </w:tcPr>
          <w:p w:rsidR="008C7BE1" w:rsidRPr="00FE0D7B" w:rsidRDefault="00FE0D7B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E0D7B"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883" w:type="dxa"/>
          </w:tcPr>
          <w:p w:rsidR="008C7BE1" w:rsidRPr="00FE0D7B" w:rsidRDefault="00FE0D7B" w:rsidP="00863DB0">
            <w:pPr>
              <w:rPr>
                <w:rFonts w:eastAsiaTheme="minorHAnsi"/>
                <w:sz w:val="24"/>
                <w:szCs w:val="24"/>
                <w:lang w:val="bg-BG" w:eastAsia="en-US"/>
              </w:rPr>
            </w:pPr>
            <w:r w:rsidRPr="00FE0D7B">
              <w:rPr>
                <w:rFonts w:eastAsiaTheme="minorHAnsi"/>
                <w:sz w:val="24"/>
                <w:szCs w:val="24"/>
                <w:lang w:val="bg-BG" w:eastAsia="en-US"/>
              </w:rPr>
              <w:t>0</w:t>
            </w:r>
          </w:p>
        </w:tc>
      </w:tr>
      <w:tr w:rsidR="00333CEF" w:rsidRPr="00F44649" w:rsidTr="00485E11">
        <w:tc>
          <w:tcPr>
            <w:tcW w:w="1907" w:type="dxa"/>
          </w:tcPr>
          <w:p w:rsidR="00333CEF" w:rsidRPr="00F44649" w:rsidRDefault="00333CEF" w:rsidP="00863DB0">
            <w:pPr>
              <w:rPr>
                <w:rFonts w:eastAsiaTheme="minorHAnsi"/>
                <w:b/>
                <w:sz w:val="24"/>
                <w:szCs w:val="24"/>
                <w:lang w:val="bg-BG" w:eastAsia="en-US"/>
              </w:rPr>
            </w:pPr>
            <w:r w:rsidRPr="00F44649">
              <w:rPr>
                <w:rFonts w:eastAsiaTheme="minorHAnsi"/>
                <w:b/>
                <w:sz w:val="24"/>
                <w:szCs w:val="24"/>
                <w:lang w:val="bg-BG" w:eastAsia="en-US"/>
              </w:rPr>
              <w:t>Всичко</w:t>
            </w:r>
            <w:r>
              <w:rPr>
                <w:rFonts w:eastAsiaTheme="minorHAnsi"/>
                <w:b/>
                <w:sz w:val="24"/>
                <w:szCs w:val="24"/>
                <w:lang w:val="bg-BG" w:eastAsia="en-US"/>
              </w:rPr>
              <w:t xml:space="preserve">  </w:t>
            </w:r>
          </w:p>
        </w:tc>
        <w:tc>
          <w:tcPr>
            <w:tcW w:w="996" w:type="dxa"/>
          </w:tcPr>
          <w:p w:rsidR="00333CEF" w:rsidRPr="00F44649" w:rsidRDefault="009964A3" w:rsidP="00863DB0">
            <w:pPr>
              <w:rPr>
                <w:rFonts w:eastAsiaTheme="minorHAnsi"/>
                <w:b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bg-BG" w:eastAsia="en-US"/>
              </w:rPr>
              <w:t>31629,3</w:t>
            </w:r>
          </w:p>
        </w:tc>
        <w:tc>
          <w:tcPr>
            <w:tcW w:w="1278" w:type="dxa"/>
          </w:tcPr>
          <w:p w:rsidR="00333CEF" w:rsidRPr="00F44649" w:rsidRDefault="00485E11" w:rsidP="00863DB0">
            <w:pPr>
              <w:rPr>
                <w:rFonts w:eastAsiaTheme="minorHAnsi"/>
                <w:b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bg-BG" w:eastAsia="en-US"/>
              </w:rPr>
              <w:t>25063,1</w:t>
            </w:r>
          </w:p>
        </w:tc>
        <w:tc>
          <w:tcPr>
            <w:tcW w:w="1023" w:type="dxa"/>
          </w:tcPr>
          <w:p w:rsidR="00333CEF" w:rsidRPr="00F44649" w:rsidRDefault="008C7BE1" w:rsidP="00863DB0">
            <w:pPr>
              <w:rPr>
                <w:rFonts w:eastAsiaTheme="minorHAnsi"/>
                <w:b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bg-BG" w:eastAsia="en-US"/>
              </w:rPr>
              <w:t>5995,1</w:t>
            </w:r>
          </w:p>
        </w:tc>
        <w:tc>
          <w:tcPr>
            <w:tcW w:w="1170" w:type="dxa"/>
          </w:tcPr>
          <w:p w:rsidR="00333CEF" w:rsidRPr="00F44649" w:rsidRDefault="00DE78E1" w:rsidP="00863DB0">
            <w:pPr>
              <w:rPr>
                <w:rFonts w:eastAsiaTheme="minorHAnsi"/>
                <w:b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bg-BG" w:eastAsia="en-US"/>
              </w:rPr>
              <w:t>542,4</w:t>
            </w:r>
          </w:p>
        </w:tc>
        <w:tc>
          <w:tcPr>
            <w:tcW w:w="1190" w:type="dxa"/>
          </w:tcPr>
          <w:p w:rsidR="00333CEF" w:rsidRPr="00F44649" w:rsidRDefault="00FE0D7B" w:rsidP="00863DB0">
            <w:pPr>
              <w:rPr>
                <w:rFonts w:eastAsiaTheme="minorHAnsi"/>
                <w:b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bg-BG" w:eastAsia="en-US"/>
              </w:rPr>
              <w:t>1,4</w:t>
            </w:r>
          </w:p>
        </w:tc>
        <w:tc>
          <w:tcPr>
            <w:tcW w:w="947" w:type="dxa"/>
          </w:tcPr>
          <w:p w:rsidR="00333CEF" w:rsidRPr="00F44649" w:rsidRDefault="00FE0D7B" w:rsidP="00863DB0">
            <w:pPr>
              <w:rPr>
                <w:rFonts w:eastAsiaTheme="minorHAnsi"/>
                <w:b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bg-BG" w:eastAsia="en-US"/>
              </w:rPr>
              <w:t>12,3</w:t>
            </w:r>
          </w:p>
        </w:tc>
        <w:tc>
          <w:tcPr>
            <w:tcW w:w="883" w:type="dxa"/>
          </w:tcPr>
          <w:p w:rsidR="00333CEF" w:rsidRPr="00F44649" w:rsidRDefault="00DE78E1" w:rsidP="00863DB0">
            <w:pPr>
              <w:rPr>
                <w:rFonts w:eastAsiaTheme="minorHAnsi"/>
                <w:b/>
                <w:sz w:val="24"/>
                <w:szCs w:val="24"/>
                <w:lang w:val="bg-BG"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bg-BG" w:eastAsia="en-US"/>
              </w:rPr>
              <w:t>15,0</w:t>
            </w:r>
          </w:p>
        </w:tc>
      </w:tr>
    </w:tbl>
    <w:p w:rsidR="00333CEF" w:rsidRPr="00333CEF" w:rsidRDefault="00333CEF" w:rsidP="00333CEF">
      <w:pPr>
        <w:jc w:val="center"/>
        <w:rPr>
          <w:sz w:val="24"/>
          <w:szCs w:val="24"/>
          <w:lang w:val="bg-BG" w:eastAsia="en-US"/>
        </w:rPr>
      </w:pPr>
    </w:p>
    <w:p w:rsidR="00863DB0" w:rsidRDefault="00863DB0" w:rsidP="007B5C03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333CEF" w:rsidRPr="00EE331C" w:rsidRDefault="00333CEF" w:rsidP="00333CEF">
      <w:pPr>
        <w:jc w:val="center"/>
        <w:rPr>
          <w:sz w:val="24"/>
          <w:szCs w:val="24"/>
          <w:lang w:val="bg-BG" w:eastAsia="en-US"/>
        </w:rPr>
      </w:pPr>
      <w:r w:rsidRPr="00EE331C">
        <w:rPr>
          <w:sz w:val="24"/>
          <w:szCs w:val="24"/>
          <w:lang w:val="bg-BG" w:eastAsia="en-US"/>
        </w:rPr>
        <w:t>Таблица № 3</w:t>
      </w:r>
    </w:p>
    <w:p w:rsidR="00333CEF" w:rsidRDefault="00333CEF" w:rsidP="007B5C03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C935AD" w:rsidRPr="00EE331C" w:rsidRDefault="00C935AD" w:rsidP="00C935AD">
      <w:pPr>
        <w:jc w:val="both"/>
        <w:rPr>
          <w:sz w:val="24"/>
          <w:szCs w:val="24"/>
          <w:lang w:val="bg-BG" w:eastAsia="en-US"/>
        </w:rPr>
      </w:pPr>
      <w:r w:rsidRPr="00EE331C">
        <w:rPr>
          <w:sz w:val="24"/>
          <w:szCs w:val="24"/>
          <w:lang w:val="bg-BG" w:eastAsia="en-US"/>
        </w:rPr>
        <w:t>Сравнение на площта на горските територии и горите извън тях по собственост на база данните от КК</w:t>
      </w:r>
      <w:r w:rsidR="00EE714F">
        <w:rPr>
          <w:sz w:val="24"/>
          <w:szCs w:val="24"/>
          <w:lang w:val="bg-BG" w:eastAsia="en-US"/>
        </w:rPr>
        <w:t xml:space="preserve"> 2023</w:t>
      </w:r>
      <w:r w:rsidR="00B51FDA">
        <w:rPr>
          <w:sz w:val="24"/>
          <w:szCs w:val="24"/>
          <w:lang w:val="bg-BG" w:eastAsia="en-US"/>
        </w:rPr>
        <w:t xml:space="preserve"> г</w:t>
      </w:r>
      <w:r w:rsidRPr="00EE331C">
        <w:rPr>
          <w:sz w:val="24"/>
          <w:szCs w:val="24"/>
          <w:lang w:val="bg-BG" w:eastAsia="en-US"/>
        </w:rPr>
        <w:t xml:space="preserve"> към </w:t>
      </w:r>
      <w:r w:rsidR="00EE714F">
        <w:rPr>
          <w:sz w:val="24"/>
          <w:szCs w:val="24"/>
          <w:lang w:val="bg-BG" w:eastAsia="en-US"/>
        </w:rPr>
        <w:t xml:space="preserve"> инвентаризацията площ през 2014/2015</w:t>
      </w:r>
      <w:r w:rsidR="00333CEF">
        <w:rPr>
          <w:sz w:val="24"/>
          <w:szCs w:val="24"/>
          <w:lang w:val="bg-BG" w:eastAsia="en-US"/>
        </w:rPr>
        <w:t xml:space="preserve"> г </w:t>
      </w:r>
    </w:p>
    <w:p w:rsidR="00C935AD" w:rsidRDefault="00C935AD" w:rsidP="00C935AD">
      <w:pPr>
        <w:rPr>
          <w:sz w:val="24"/>
          <w:szCs w:val="24"/>
          <w:lang w:val="bg-BG" w:eastAsia="en-US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tbl>
      <w:tblPr>
        <w:tblpPr w:leftFromText="180" w:rightFromText="180" w:vertAnchor="page" w:horzAnchor="margin" w:tblpY="6834"/>
        <w:tblW w:w="93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0"/>
        <w:gridCol w:w="851"/>
        <w:gridCol w:w="850"/>
        <w:gridCol w:w="709"/>
        <w:gridCol w:w="744"/>
        <w:gridCol w:w="674"/>
        <w:gridCol w:w="708"/>
        <w:gridCol w:w="869"/>
        <w:gridCol w:w="835"/>
        <w:gridCol w:w="848"/>
      </w:tblGrid>
      <w:tr w:rsidR="00EE714F" w:rsidRPr="000C0940" w:rsidTr="00EE714F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Общо</w:t>
            </w:r>
          </w:p>
        </w:tc>
        <w:tc>
          <w:tcPr>
            <w:tcW w:w="2410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Горски територии</w:t>
            </w:r>
          </w:p>
        </w:tc>
        <w:tc>
          <w:tcPr>
            <w:tcW w:w="2126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Извън горски територии</w:t>
            </w:r>
          </w:p>
        </w:tc>
        <w:tc>
          <w:tcPr>
            <w:tcW w:w="2552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общо</w:t>
            </w:r>
          </w:p>
        </w:tc>
      </w:tr>
      <w:tr w:rsidR="00EE714F" w:rsidRPr="000C0940" w:rsidTr="00EE714F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вид собственост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proofErr w:type="spellStart"/>
            <w:r w:rsidRPr="000C0940">
              <w:rPr>
                <w:b/>
                <w:bCs/>
                <w:color w:val="000000"/>
                <w:lang w:val="bg-BG"/>
              </w:rPr>
              <w:t>Инв</w:t>
            </w:r>
            <w:proofErr w:type="spellEnd"/>
            <w:r w:rsidRPr="000C0940">
              <w:rPr>
                <w:b/>
                <w:bCs/>
                <w:color w:val="000000"/>
                <w:lang w:val="bg-BG"/>
              </w:rPr>
              <w:t>.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14/15</w:t>
            </w:r>
            <w:r w:rsidRPr="000C0940">
              <w:rPr>
                <w:b/>
                <w:bCs/>
                <w:color w:val="000000"/>
                <w:lang w:val="bg-BG"/>
              </w:rPr>
              <w:t>г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По КК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23</w:t>
            </w:r>
            <w:r w:rsidRPr="000C0940">
              <w:rPr>
                <w:b/>
                <w:bCs/>
                <w:color w:val="000000"/>
                <w:lang w:val="bg-BG"/>
              </w:rPr>
              <w:t xml:space="preserve"> г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714F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Раз-лика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3/2</w:t>
            </w:r>
          </w:p>
        </w:tc>
        <w:tc>
          <w:tcPr>
            <w:tcW w:w="7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proofErr w:type="spellStart"/>
            <w:r w:rsidRPr="000C0940">
              <w:rPr>
                <w:b/>
                <w:bCs/>
                <w:color w:val="000000"/>
                <w:lang w:val="bg-BG"/>
              </w:rPr>
              <w:t>Инв</w:t>
            </w:r>
            <w:proofErr w:type="spellEnd"/>
            <w:r w:rsidRPr="000C0940">
              <w:rPr>
                <w:b/>
                <w:bCs/>
                <w:color w:val="000000"/>
                <w:lang w:val="bg-BG"/>
              </w:rPr>
              <w:t>.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14/15</w:t>
            </w:r>
            <w:r w:rsidRPr="000C0940">
              <w:rPr>
                <w:b/>
                <w:bCs/>
                <w:color w:val="000000"/>
                <w:lang w:val="bg-BG"/>
              </w:rPr>
              <w:t>г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</w:p>
        </w:tc>
        <w:tc>
          <w:tcPr>
            <w:tcW w:w="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По КК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23</w:t>
            </w:r>
            <w:r w:rsidRPr="000C0940">
              <w:rPr>
                <w:b/>
                <w:bCs/>
                <w:color w:val="000000"/>
                <w:lang w:val="bg-BG"/>
              </w:rPr>
              <w:t xml:space="preserve"> г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Раз</w:t>
            </w:r>
            <w:r>
              <w:rPr>
                <w:b/>
                <w:bCs/>
                <w:color w:val="000000"/>
                <w:lang w:val="bg-BG"/>
              </w:rPr>
              <w:t>-</w:t>
            </w:r>
            <w:r w:rsidRPr="000C0940">
              <w:rPr>
                <w:b/>
                <w:bCs/>
                <w:color w:val="000000"/>
                <w:lang w:val="bg-BG"/>
              </w:rPr>
              <w:t>лика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6/5</w:t>
            </w:r>
          </w:p>
        </w:tc>
        <w:tc>
          <w:tcPr>
            <w:tcW w:w="8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proofErr w:type="spellStart"/>
            <w:r w:rsidRPr="000C0940">
              <w:rPr>
                <w:b/>
                <w:bCs/>
                <w:color w:val="000000"/>
                <w:lang w:val="bg-BG"/>
              </w:rPr>
              <w:t>Инв</w:t>
            </w:r>
            <w:proofErr w:type="spellEnd"/>
            <w:r w:rsidRPr="000C0940">
              <w:rPr>
                <w:b/>
                <w:bCs/>
                <w:color w:val="000000"/>
                <w:lang w:val="bg-BG"/>
              </w:rPr>
              <w:t>.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14/15</w:t>
            </w:r>
            <w:r w:rsidRPr="000C0940">
              <w:rPr>
                <w:b/>
                <w:bCs/>
                <w:color w:val="000000"/>
                <w:lang w:val="bg-BG"/>
              </w:rPr>
              <w:t>г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</w:p>
        </w:tc>
        <w:tc>
          <w:tcPr>
            <w:tcW w:w="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По КК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23</w:t>
            </w:r>
            <w:r w:rsidRPr="000C0940">
              <w:rPr>
                <w:b/>
                <w:bCs/>
                <w:color w:val="000000"/>
                <w:lang w:val="bg-BG"/>
              </w:rPr>
              <w:t xml:space="preserve"> г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EE714F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Разлика</w:t>
            </w:r>
          </w:p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9/8</w:t>
            </w:r>
          </w:p>
        </w:tc>
      </w:tr>
      <w:tr w:rsidR="00EE714F" w:rsidRPr="000C0940" w:rsidTr="00EE714F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EE714F" w:rsidP="00EE714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Default="00EE714F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Default="00EE714F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EE714F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</w:t>
            </w:r>
          </w:p>
        </w:tc>
        <w:tc>
          <w:tcPr>
            <w:tcW w:w="7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Default="00EE714F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</w:t>
            </w:r>
          </w:p>
        </w:tc>
        <w:tc>
          <w:tcPr>
            <w:tcW w:w="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Default="00EE714F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EE714F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</w:t>
            </w:r>
          </w:p>
        </w:tc>
        <w:tc>
          <w:tcPr>
            <w:tcW w:w="8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Default="00EE714F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</w:t>
            </w:r>
          </w:p>
        </w:tc>
        <w:tc>
          <w:tcPr>
            <w:tcW w:w="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Default="00EE714F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EE714F" w:rsidRPr="000C0940" w:rsidRDefault="00EE714F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</w:t>
            </w:r>
          </w:p>
        </w:tc>
      </w:tr>
      <w:tr w:rsidR="00EE714F" w:rsidRPr="000C0940" w:rsidTr="00EE714F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714F" w:rsidRPr="000C0940" w:rsidRDefault="00EE714F" w:rsidP="00EE714F">
            <w:pPr>
              <w:rPr>
                <w:color w:val="000000"/>
                <w:lang w:val="bg-BG"/>
              </w:rPr>
            </w:pPr>
            <w:r w:rsidRPr="000C0940">
              <w:rPr>
                <w:color w:val="000000"/>
                <w:lang w:val="bg-BG"/>
              </w:rPr>
              <w:t>Държавна собственост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A52692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19005,5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DE78E1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18942,3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8757A5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  <w:r w:rsidR="00DE78E1">
              <w:rPr>
                <w:color w:val="000000"/>
                <w:lang w:val="bg-BG"/>
              </w:rPr>
              <w:t>63,2</w:t>
            </w:r>
          </w:p>
        </w:tc>
        <w:tc>
          <w:tcPr>
            <w:tcW w:w="7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2F3CC8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1490,8</w:t>
            </w:r>
          </w:p>
        </w:tc>
        <w:tc>
          <w:tcPr>
            <w:tcW w:w="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DE78E1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1435,5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2F3CC8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-55,7</w:t>
            </w:r>
          </w:p>
        </w:tc>
        <w:tc>
          <w:tcPr>
            <w:tcW w:w="8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A52692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20496,3</w:t>
            </w:r>
          </w:p>
        </w:tc>
        <w:tc>
          <w:tcPr>
            <w:tcW w:w="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DE78E1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20377,8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EE714F" w:rsidRPr="000C0940" w:rsidRDefault="003C303A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-11</w:t>
            </w:r>
            <w:r w:rsidR="000825B9">
              <w:rPr>
                <w:color w:val="000000"/>
                <w:lang w:val="bg-BG"/>
              </w:rPr>
              <w:t>8,5</w:t>
            </w:r>
          </w:p>
        </w:tc>
      </w:tr>
      <w:tr w:rsidR="00EE714F" w:rsidRPr="000C0940" w:rsidTr="00EE714F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714F" w:rsidRPr="000C0940" w:rsidRDefault="00EE714F" w:rsidP="00EE714F">
            <w:pPr>
              <w:rPr>
                <w:color w:val="000000"/>
                <w:lang w:val="bg-BG"/>
              </w:rPr>
            </w:pPr>
            <w:r w:rsidRPr="000C0940">
              <w:rPr>
                <w:color w:val="000000"/>
                <w:lang w:val="bg-BG"/>
              </w:rPr>
              <w:t>Общинска собственост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A52692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4363,6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EE714F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4243,3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8757A5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  <w:r w:rsidR="002F3CC8">
              <w:rPr>
                <w:color w:val="000000"/>
                <w:lang w:val="bg-BG"/>
              </w:rPr>
              <w:t>120,3</w:t>
            </w:r>
          </w:p>
        </w:tc>
        <w:tc>
          <w:tcPr>
            <w:tcW w:w="7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2F3CC8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3136,2</w:t>
            </w:r>
          </w:p>
        </w:tc>
        <w:tc>
          <w:tcPr>
            <w:tcW w:w="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DE78E1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3258,2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0825B9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+122,0</w:t>
            </w:r>
          </w:p>
        </w:tc>
        <w:tc>
          <w:tcPr>
            <w:tcW w:w="8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A52692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7499,8</w:t>
            </w:r>
          </w:p>
        </w:tc>
        <w:tc>
          <w:tcPr>
            <w:tcW w:w="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DE78E1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7501,5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EE714F" w:rsidRPr="000C0940" w:rsidRDefault="000825B9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+1,7</w:t>
            </w:r>
          </w:p>
        </w:tc>
      </w:tr>
      <w:tr w:rsidR="00EE714F" w:rsidRPr="000C0940" w:rsidTr="00EE714F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EE714F" w:rsidP="00EE714F">
            <w:pPr>
              <w:rPr>
                <w:color w:val="000000"/>
                <w:lang w:val="bg-BG"/>
              </w:rPr>
            </w:pPr>
            <w:proofErr w:type="spellStart"/>
            <w:r w:rsidRPr="000C0940">
              <w:rPr>
                <w:color w:val="000000"/>
                <w:lang w:val="bg-BG"/>
              </w:rPr>
              <w:t>Физ</w:t>
            </w:r>
            <w:proofErr w:type="spellEnd"/>
            <w:r w:rsidRPr="000C0940">
              <w:rPr>
                <w:color w:val="000000"/>
                <w:lang w:val="bg-BG"/>
              </w:rPr>
              <w:t xml:space="preserve">. и </w:t>
            </w:r>
            <w:proofErr w:type="spellStart"/>
            <w:r w:rsidRPr="000C0940">
              <w:rPr>
                <w:color w:val="000000"/>
                <w:lang w:val="bg-BG"/>
              </w:rPr>
              <w:t>юрид</w:t>
            </w:r>
            <w:proofErr w:type="spellEnd"/>
            <w:r w:rsidRPr="000C0940">
              <w:rPr>
                <w:color w:val="000000"/>
                <w:lang w:val="bg-BG"/>
              </w:rPr>
              <w:t>. лица в т.ч.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A52692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1193,7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0548AA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1870,3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8757A5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+</w:t>
            </w:r>
            <w:r w:rsidR="000825B9">
              <w:rPr>
                <w:color w:val="000000"/>
                <w:lang w:val="bg-BG"/>
              </w:rPr>
              <w:t>676,6</w:t>
            </w:r>
          </w:p>
        </w:tc>
        <w:tc>
          <w:tcPr>
            <w:tcW w:w="7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2F3CC8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2475,6</w:t>
            </w:r>
          </w:p>
        </w:tc>
        <w:tc>
          <w:tcPr>
            <w:tcW w:w="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DE78E1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1853,1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0825B9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-622,5</w:t>
            </w:r>
          </w:p>
        </w:tc>
        <w:tc>
          <w:tcPr>
            <w:tcW w:w="8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A52692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3669,3</w:t>
            </w:r>
          </w:p>
        </w:tc>
        <w:tc>
          <w:tcPr>
            <w:tcW w:w="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DE78E1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3717,4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EE714F" w:rsidRPr="000C0940" w:rsidRDefault="000825B9" w:rsidP="00EE714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+48,1</w:t>
            </w:r>
          </w:p>
        </w:tc>
      </w:tr>
      <w:tr w:rsidR="00EE714F" w:rsidRPr="000C0940" w:rsidTr="00EE714F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EE714F" w:rsidP="00EE714F">
            <w:pPr>
              <w:rPr>
                <w:bCs/>
                <w:color w:val="000000"/>
                <w:lang w:val="bg-BG"/>
              </w:rPr>
            </w:pPr>
            <w:r w:rsidRPr="000C0940">
              <w:rPr>
                <w:bCs/>
                <w:color w:val="000000"/>
                <w:lang w:val="bg-BG"/>
              </w:rPr>
              <w:t>Стопанисвани от общината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</w:p>
          <w:p w:rsidR="00A52692" w:rsidRPr="000C0940" w:rsidRDefault="00A52692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</w:p>
          <w:p w:rsidR="00EE714F" w:rsidRPr="000C0940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0,0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</w:p>
          <w:p w:rsidR="002F3CC8" w:rsidRPr="000C0940" w:rsidRDefault="002F3CC8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7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</w:p>
          <w:p w:rsidR="002F3CC8" w:rsidRPr="000C0940" w:rsidRDefault="002F3CC8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</w:p>
          <w:p w:rsidR="00EE714F" w:rsidRPr="000C0940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7,2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</w:p>
          <w:p w:rsidR="002F3CC8" w:rsidRPr="000C0940" w:rsidRDefault="002F3CC8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+7,2</w:t>
            </w:r>
          </w:p>
        </w:tc>
        <w:tc>
          <w:tcPr>
            <w:tcW w:w="8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</w:p>
          <w:p w:rsidR="00A52692" w:rsidRPr="000C0940" w:rsidRDefault="00A52692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</w:p>
          <w:p w:rsidR="00EE714F" w:rsidRPr="000C0940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7,2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</w:p>
          <w:p w:rsidR="002F3CC8" w:rsidRPr="000C0940" w:rsidRDefault="002F3CC8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+7,2</w:t>
            </w:r>
          </w:p>
        </w:tc>
      </w:tr>
      <w:tr w:rsidR="00EE714F" w:rsidRPr="000C0940" w:rsidTr="00EE714F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EE714F" w:rsidP="00EE714F">
            <w:pPr>
              <w:rPr>
                <w:bCs/>
                <w:color w:val="000000"/>
                <w:lang w:val="bg-BG"/>
              </w:rPr>
            </w:pPr>
            <w:r w:rsidRPr="000C0940">
              <w:rPr>
                <w:bCs/>
                <w:color w:val="000000"/>
                <w:lang w:val="bg-BG"/>
              </w:rPr>
              <w:t>Съсобственост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A52692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0548AA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0,3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8757A5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+</w:t>
            </w:r>
            <w:r w:rsidR="000825B9">
              <w:rPr>
                <w:bCs/>
                <w:color w:val="000000"/>
                <w:lang w:val="bg-BG"/>
              </w:rPr>
              <w:t>0,3</w:t>
            </w:r>
          </w:p>
        </w:tc>
        <w:tc>
          <w:tcPr>
            <w:tcW w:w="7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2F3CC8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8757A5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12,2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8757A5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+12,2</w:t>
            </w:r>
          </w:p>
        </w:tc>
        <w:tc>
          <w:tcPr>
            <w:tcW w:w="8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A52692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DE78E1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12,5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EE714F" w:rsidRPr="000C0940" w:rsidRDefault="000825B9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+12,5</w:t>
            </w:r>
          </w:p>
        </w:tc>
      </w:tr>
      <w:tr w:rsidR="00EE714F" w:rsidRPr="000C0940" w:rsidTr="00EE714F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EE714F" w:rsidRDefault="00EE714F" w:rsidP="00EE714F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Неуточнена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EE714F" w:rsidRDefault="00A52692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6,9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EE714F" w:rsidRDefault="000825B9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+6,9</w:t>
            </w:r>
          </w:p>
        </w:tc>
        <w:tc>
          <w:tcPr>
            <w:tcW w:w="7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EE714F" w:rsidRDefault="002F3CC8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EE714F" w:rsidRDefault="002F3CC8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8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EE714F" w:rsidRDefault="00A52692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</w:t>
            </w:r>
          </w:p>
        </w:tc>
        <w:tc>
          <w:tcPr>
            <w:tcW w:w="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EE714F" w:rsidRDefault="00EE714F" w:rsidP="00EE714F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6,9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EE714F" w:rsidRPr="00EE714F" w:rsidRDefault="002F3CC8" w:rsidP="00EE714F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 xml:space="preserve">     +6,9</w:t>
            </w:r>
          </w:p>
        </w:tc>
      </w:tr>
      <w:tr w:rsidR="00EE714F" w:rsidRPr="000C0940" w:rsidTr="00EE714F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E714F" w:rsidRPr="000C0940" w:rsidRDefault="00EE714F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0C0940">
              <w:rPr>
                <w:b/>
                <w:bCs/>
                <w:color w:val="000000"/>
                <w:lang w:val="bg-BG"/>
              </w:rPr>
              <w:t>Всичко</w:t>
            </w:r>
          </w:p>
        </w:tc>
        <w:tc>
          <w:tcPr>
            <w:tcW w:w="8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A52692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24562,8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DE78E1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25059,1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2F3CC8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-500,3</w:t>
            </w:r>
          </w:p>
        </w:tc>
        <w:tc>
          <w:tcPr>
            <w:tcW w:w="7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2F3CC8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7102,6</w:t>
            </w:r>
          </w:p>
        </w:tc>
        <w:tc>
          <w:tcPr>
            <w:tcW w:w="67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E714F" w:rsidRPr="000C0940" w:rsidRDefault="00A5099E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6566,2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2F3CC8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-536,3</w:t>
            </w:r>
          </w:p>
        </w:tc>
        <w:tc>
          <w:tcPr>
            <w:tcW w:w="8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A52692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31665,4</w:t>
            </w:r>
          </w:p>
        </w:tc>
        <w:tc>
          <w:tcPr>
            <w:tcW w:w="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EE714F" w:rsidRPr="000C0940" w:rsidRDefault="00A52692" w:rsidP="00EE714F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31629,3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EE714F" w:rsidRPr="000C0940" w:rsidRDefault="002F3CC8" w:rsidP="00EE714F">
            <w:pPr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 xml:space="preserve">     -36,1</w:t>
            </w:r>
          </w:p>
        </w:tc>
      </w:tr>
    </w:tbl>
    <w:p w:rsidR="00C935AD" w:rsidRDefault="00341133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160BAC">
        <w:rPr>
          <w:szCs w:val="24"/>
        </w:rPr>
        <w:t xml:space="preserve"> П</w:t>
      </w:r>
      <w:r w:rsidR="00C935AD" w:rsidRPr="00EE331C">
        <w:rPr>
          <w:szCs w:val="24"/>
        </w:rPr>
        <w:t>лощта на горските тери</w:t>
      </w:r>
      <w:r w:rsidR="00466D10">
        <w:rPr>
          <w:szCs w:val="24"/>
        </w:rPr>
        <w:t xml:space="preserve">тории и горите извън тях по КК </w:t>
      </w:r>
      <w:r>
        <w:rPr>
          <w:szCs w:val="24"/>
        </w:rPr>
        <w:t xml:space="preserve"> спрямо</w:t>
      </w:r>
      <w:r w:rsidR="00C935AD" w:rsidRPr="00EE331C">
        <w:rPr>
          <w:szCs w:val="24"/>
        </w:rPr>
        <w:t xml:space="preserve"> тази установена с инвентаризацията</w:t>
      </w:r>
      <w:r>
        <w:rPr>
          <w:szCs w:val="24"/>
        </w:rPr>
        <w:t xml:space="preserve"> от 201</w:t>
      </w:r>
      <w:r w:rsidR="003C303A">
        <w:rPr>
          <w:szCs w:val="24"/>
        </w:rPr>
        <w:t>4/2015</w:t>
      </w:r>
      <w:r>
        <w:rPr>
          <w:szCs w:val="24"/>
        </w:rPr>
        <w:t xml:space="preserve"> г е в по- малко</w:t>
      </w:r>
      <w:r w:rsidR="00C935AD" w:rsidRPr="00EE331C">
        <w:rPr>
          <w:szCs w:val="24"/>
        </w:rPr>
        <w:t xml:space="preserve"> </w:t>
      </w:r>
      <w:r w:rsidR="003C303A">
        <w:rPr>
          <w:b/>
          <w:szCs w:val="24"/>
        </w:rPr>
        <w:t>с 36,1</w:t>
      </w:r>
      <w:r w:rsidR="00C935AD" w:rsidRPr="00EE331C">
        <w:rPr>
          <w:b/>
          <w:szCs w:val="24"/>
        </w:rPr>
        <w:t xml:space="preserve"> ха</w:t>
      </w:r>
      <w:r>
        <w:rPr>
          <w:szCs w:val="24"/>
        </w:rPr>
        <w:t>. която разлика основно е в горските терито</w:t>
      </w:r>
      <w:r w:rsidR="00671C5D">
        <w:rPr>
          <w:szCs w:val="24"/>
        </w:rPr>
        <w:t xml:space="preserve">рии (държавни и </w:t>
      </w:r>
      <w:proofErr w:type="spellStart"/>
      <w:r w:rsidR="00671C5D">
        <w:rPr>
          <w:szCs w:val="24"/>
        </w:rPr>
        <w:t>и</w:t>
      </w:r>
      <w:proofErr w:type="spellEnd"/>
      <w:r w:rsidR="00671C5D">
        <w:rPr>
          <w:szCs w:val="24"/>
        </w:rPr>
        <w:t xml:space="preserve"> гори собственост на физически и юридически лица</w:t>
      </w:r>
      <w:r w:rsidR="00C96FF2">
        <w:rPr>
          <w:szCs w:val="24"/>
        </w:rPr>
        <w:t>)</w:t>
      </w:r>
    </w:p>
    <w:p w:rsidR="008F2B00" w:rsidRPr="00EE331C" w:rsidRDefault="008F2B00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6D74F0" w:rsidRDefault="0029131F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В</w:t>
      </w:r>
      <w:r w:rsidR="00C935AD" w:rsidRPr="00EE331C">
        <w:rPr>
          <w:szCs w:val="24"/>
        </w:rPr>
        <w:t xml:space="preserve"> </w:t>
      </w:r>
      <w:r w:rsidR="00C935AD">
        <w:rPr>
          <w:szCs w:val="24"/>
        </w:rPr>
        <w:t xml:space="preserve">горите извън </w:t>
      </w:r>
      <w:r w:rsidR="00C935AD" w:rsidRPr="00EE331C">
        <w:rPr>
          <w:szCs w:val="24"/>
        </w:rPr>
        <w:t>горските територии</w:t>
      </w:r>
      <w:r w:rsidR="00413B99">
        <w:rPr>
          <w:szCs w:val="24"/>
        </w:rPr>
        <w:t>,</w:t>
      </w:r>
      <w:r w:rsidR="00C935AD">
        <w:rPr>
          <w:szCs w:val="24"/>
        </w:rPr>
        <w:t xml:space="preserve"> </w:t>
      </w:r>
      <w:r w:rsidR="00726E9F">
        <w:rPr>
          <w:szCs w:val="24"/>
        </w:rPr>
        <w:t xml:space="preserve">като </w:t>
      </w:r>
      <w:r>
        <w:rPr>
          <w:szCs w:val="24"/>
        </w:rPr>
        <w:t>общинска собственост по данни от инвентаризация</w:t>
      </w:r>
      <w:r w:rsidR="00413B99">
        <w:rPr>
          <w:szCs w:val="24"/>
        </w:rPr>
        <w:t>та към 2014 г са отнесени</w:t>
      </w:r>
      <w:r w:rsidR="00726E9F">
        <w:rPr>
          <w:szCs w:val="24"/>
        </w:rPr>
        <w:t xml:space="preserve"> и</w:t>
      </w:r>
      <w:r w:rsidR="00413B99">
        <w:rPr>
          <w:szCs w:val="24"/>
        </w:rPr>
        <w:t xml:space="preserve"> имотите притежаващи характеристиката на гора с вид собственост -</w:t>
      </w:r>
      <w:r>
        <w:rPr>
          <w:szCs w:val="24"/>
        </w:rPr>
        <w:t xml:space="preserve"> „сто</w:t>
      </w:r>
      <w:r w:rsidR="00726E9F">
        <w:rPr>
          <w:szCs w:val="24"/>
        </w:rPr>
        <w:t>панисвани от общините“.</w:t>
      </w:r>
    </w:p>
    <w:p w:rsidR="00726E9F" w:rsidRDefault="00726E9F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6D74F0" w:rsidRDefault="00726E9F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6D74F0">
        <w:rPr>
          <w:szCs w:val="24"/>
        </w:rPr>
        <w:t xml:space="preserve">В таблица № 4 е покарано разпределението на площа на горите и горските територии по собственост и вид </w:t>
      </w:r>
      <w:r>
        <w:rPr>
          <w:szCs w:val="24"/>
        </w:rPr>
        <w:t>на територията</w:t>
      </w:r>
      <w:r w:rsidR="006D74F0">
        <w:rPr>
          <w:szCs w:val="24"/>
        </w:rPr>
        <w:t xml:space="preserve"> по данни от инвентаризацията 2014/2015 г и тези от кадастралната карта от 2023 г</w:t>
      </w:r>
    </w:p>
    <w:p w:rsidR="006D74F0" w:rsidRDefault="006D74F0" w:rsidP="006D74F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 xml:space="preserve"> </w:t>
      </w:r>
    </w:p>
    <w:p w:rsidR="00504271" w:rsidRDefault="00504271" w:rsidP="006D74F0">
      <w:pPr>
        <w:pStyle w:val="24"/>
        <w:tabs>
          <w:tab w:val="clear" w:pos="-90"/>
          <w:tab w:val="center" w:pos="630"/>
        </w:tabs>
        <w:ind w:firstLine="0"/>
        <w:jc w:val="center"/>
        <w:rPr>
          <w:szCs w:val="24"/>
        </w:rPr>
      </w:pPr>
    </w:p>
    <w:p w:rsidR="006D74F0" w:rsidRDefault="006D74F0" w:rsidP="006D74F0">
      <w:pPr>
        <w:pStyle w:val="24"/>
        <w:tabs>
          <w:tab w:val="clear" w:pos="-90"/>
          <w:tab w:val="center" w:pos="630"/>
        </w:tabs>
        <w:ind w:firstLine="0"/>
        <w:jc w:val="center"/>
        <w:rPr>
          <w:szCs w:val="24"/>
        </w:rPr>
      </w:pPr>
      <w:r>
        <w:rPr>
          <w:szCs w:val="24"/>
        </w:rPr>
        <w:t>Таблица № 4</w:t>
      </w:r>
    </w:p>
    <w:p w:rsidR="006D74F0" w:rsidRDefault="006D74F0" w:rsidP="006D74F0">
      <w:pPr>
        <w:pStyle w:val="24"/>
        <w:tabs>
          <w:tab w:val="clear" w:pos="-90"/>
          <w:tab w:val="center" w:pos="630"/>
        </w:tabs>
        <w:ind w:firstLine="0"/>
        <w:jc w:val="center"/>
        <w:rPr>
          <w:szCs w:val="24"/>
        </w:rPr>
      </w:pP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1560"/>
        <w:gridCol w:w="581"/>
        <w:gridCol w:w="576"/>
        <w:gridCol w:w="581"/>
        <w:gridCol w:w="430"/>
        <w:gridCol w:w="736"/>
        <w:gridCol w:w="736"/>
        <w:gridCol w:w="656"/>
        <w:gridCol w:w="665"/>
        <w:gridCol w:w="581"/>
        <w:gridCol w:w="496"/>
        <w:gridCol w:w="581"/>
        <w:gridCol w:w="496"/>
        <w:gridCol w:w="736"/>
        <w:gridCol w:w="937"/>
      </w:tblGrid>
      <w:tr w:rsidR="006D74F0" w:rsidRPr="00E432C1" w:rsidTr="006D74F0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rPr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color w:val="000000"/>
                <w:sz w:val="16"/>
                <w:szCs w:val="16"/>
                <w:lang w:val="bg-BG"/>
              </w:rPr>
              <w:t> Общини / вид територия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rPr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color w:val="000000"/>
                <w:sz w:val="16"/>
                <w:szCs w:val="16"/>
                <w:lang w:val="bg-BG"/>
              </w:rPr>
              <w:t> Тер.</w:t>
            </w:r>
          </w:p>
          <w:p w:rsidR="006D74F0" w:rsidRPr="00E432C1" w:rsidRDefault="006D74F0" w:rsidP="006D74F0">
            <w:pPr>
              <w:rPr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color w:val="000000"/>
                <w:sz w:val="16"/>
                <w:szCs w:val="16"/>
                <w:lang w:val="bg-BG"/>
              </w:rPr>
              <w:t>заети от</w:t>
            </w:r>
          </w:p>
          <w:p w:rsidR="006D74F0" w:rsidRPr="00E432C1" w:rsidRDefault="006D74F0" w:rsidP="006D74F0">
            <w:pPr>
              <w:rPr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color w:val="000000"/>
                <w:sz w:val="16"/>
                <w:szCs w:val="16"/>
                <w:lang w:val="bg-BG"/>
              </w:rPr>
              <w:t>води и водни обекти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rPr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color w:val="000000"/>
                <w:sz w:val="16"/>
                <w:szCs w:val="16"/>
                <w:lang w:val="bg-BG"/>
              </w:rPr>
              <w:t>Нарушени терени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BF589B" w:rsidP="006D74F0">
            <w:pPr>
              <w:rPr>
                <w:color w:val="000000"/>
                <w:sz w:val="16"/>
                <w:szCs w:val="16"/>
                <w:lang w:val="bg-BG"/>
              </w:rPr>
            </w:pPr>
            <w:r>
              <w:rPr>
                <w:color w:val="000000"/>
                <w:sz w:val="16"/>
                <w:szCs w:val="16"/>
                <w:lang w:val="bg-BG"/>
              </w:rPr>
              <w:t>Горски терито</w:t>
            </w:r>
            <w:r w:rsidR="006D74F0" w:rsidRPr="00E432C1">
              <w:rPr>
                <w:color w:val="000000"/>
                <w:sz w:val="16"/>
                <w:szCs w:val="16"/>
                <w:lang w:val="bg-BG"/>
              </w:rPr>
              <w:t>рии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rPr>
                <w:color w:val="000000"/>
                <w:sz w:val="16"/>
                <w:szCs w:val="16"/>
                <w:lang w:val="bg-BG"/>
              </w:rPr>
            </w:pPr>
            <w:proofErr w:type="spellStart"/>
            <w:r w:rsidRPr="00E432C1">
              <w:rPr>
                <w:color w:val="000000"/>
                <w:sz w:val="16"/>
                <w:szCs w:val="16"/>
                <w:lang w:val="bg-BG"/>
              </w:rPr>
              <w:t>Земед</w:t>
            </w:r>
            <w:proofErr w:type="spellEnd"/>
            <w:r w:rsidRPr="00E432C1">
              <w:rPr>
                <w:color w:val="000000"/>
                <w:sz w:val="16"/>
                <w:szCs w:val="16"/>
                <w:lang w:val="bg-BG"/>
              </w:rPr>
              <w:t xml:space="preserve">. </w:t>
            </w:r>
            <w:proofErr w:type="spellStart"/>
            <w:r w:rsidRPr="00E432C1">
              <w:rPr>
                <w:color w:val="000000"/>
                <w:sz w:val="16"/>
                <w:szCs w:val="16"/>
                <w:lang w:val="bg-BG"/>
              </w:rPr>
              <w:t>терито</w:t>
            </w:r>
            <w:proofErr w:type="spellEnd"/>
            <w:r w:rsidRPr="00E432C1">
              <w:rPr>
                <w:color w:val="000000"/>
                <w:sz w:val="16"/>
                <w:szCs w:val="16"/>
                <w:lang w:val="bg-BG"/>
              </w:rPr>
              <w:t xml:space="preserve">- </w:t>
            </w:r>
            <w:proofErr w:type="spellStart"/>
            <w:r w:rsidRPr="00E432C1">
              <w:rPr>
                <w:color w:val="000000"/>
                <w:sz w:val="16"/>
                <w:szCs w:val="16"/>
                <w:lang w:val="bg-BG"/>
              </w:rPr>
              <w:t>рии</w:t>
            </w:r>
            <w:proofErr w:type="spellEnd"/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rPr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color w:val="000000"/>
                <w:sz w:val="16"/>
                <w:szCs w:val="16"/>
                <w:lang w:val="bg-BG"/>
              </w:rPr>
              <w:t xml:space="preserve">за </w:t>
            </w:r>
            <w:proofErr w:type="spellStart"/>
            <w:r w:rsidRPr="00E432C1">
              <w:rPr>
                <w:color w:val="000000"/>
                <w:sz w:val="16"/>
                <w:szCs w:val="16"/>
                <w:lang w:val="bg-BG"/>
              </w:rPr>
              <w:t>нужд</w:t>
            </w:r>
            <w:proofErr w:type="spellEnd"/>
            <w:r w:rsidRPr="00E432C1">
              <w:rPr>
                <w:color w:val="000000"/>
                <w:sz w:val="16"/>
                <w:szCs w:val="16"/>
                <w:lang w:val="bg-BG"/>
              </w:rPr>
              <w:t xml:space="preserve">. на </w:t>
            </w:r>
            <w:proofErr w:type="spellStart"/>
            <w:r w:rsidRPr="00E432C1">
              <w:rPr>
                <w:color w:val="000000"/>
                <w:sz w:val="16"/>
                <w:szCs w:val="16"/>
                <w:lang w:val="bg-BG"/>
              </w:rPr>
              <w:t>тран</w:t>
            </w:r>
            <w:proofErr w:type="spellEnd"/>
            <w:r w:rsidRPr="00E432C1">
              <w:rPr>
                <w:color w:val="000000"/>
                <w:sz w:val="16"/>
                <w:szCs w:val="16"/>
                <w:lang w:val="bg-BG"/>
              </w:rPr>
              <w:t>-спорта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rPr>
                <w:color w:val="000000"/>
                <w:sz w:val="16"/>
                <w:szCs w:val="16"/>
                <w:lang w:val="bg-BG"/>
              </w:rPr>
            </w:pPr>
            <w:proofErr w:type="spellStart"/>
            <w:r w:rsidRPr="00E432C1">
              <w:rPr>
                <w:color w:val="000000"/>
                <w:sz w:val="16"/>
                <w:szCs w:val="16"/>
                <w:lang w:val="bg-BG"/>
              </w:rPr>
              <w:t>Урбани-зирани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jc w:val="center"/>
              <w:rPr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color w:val="000000"/>
                <w:sz w:val="16"/>
                <w:szCs w:val="16"/>
                <w:lang w:val="bg-BG"/>
              </w:rPr>
              <w:t>всичко</w:t>
            </w:r>
          </w:p>
        </w:tc>
      </w:tr>
      <w:tr w:rsidR="006D74F0" w:rsidRPr="00E432C1" w:rsidTr="006D74F0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14/15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КК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14/15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КК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14/15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КК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14/15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КК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14/15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КК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14/15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КК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14/15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КК</w:t>
            </w:r>
          </w:p>
        </w:tc>
      </w:tr>
      <w:tr w:rsidR="006D74F0" w:rsidRPr="00E432C1" w:rsidTr="006D74F0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jc w:val="both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 xml:space="preserve"> държавни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535,9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537,3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19005,5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18942,3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954,9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874,8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7,5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14,5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20496,3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20377,8</w:t>
            </w:r>
          </w:p>
        </w:tc>
      </w:tr>
      <w:tr w:rsidR="006D74F0" w:rsidRPr="00E432C1" w:rsidTr="006D74F0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jc w:val="both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 xml:space="preserve"> общински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5,6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5,1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252" w:rsidRDefault="00CA1252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43636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4246,3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3130,6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3247,8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4,8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7499,8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7501,5</w:t>
            </w:r>
          </w:p>
        </w:tc>
      </w:tr>
      <w:tr w:rsidR="006D74F0" w:rsidRPr="00E432C1" w:rsidTr="006D74F0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jc w:val="both"/>
              <w:rPr>
                <w:bCs/>
                <w:color w:val="000000"/>
                <w:sz w:val="16"/>
                <w:szCs w:val="16"/>
                <w:lang w:val="bg-BG"/>
              </w:rPr>
            </w:pPr>
            <w:proofErr w:type="spellStart"/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Физ</w:t>
            </w:r>
            <w:proofErr w:type="spellEnd"/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 xml:space="preserve">. и </w:t>
            </w:r>
            <w:proofErr w:type="spellStart"/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юрид</w:t>
            </w:r>
            <w:proofErr w:type="spellEnd"/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. лица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1193,7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1870,3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2475,6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1853,1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3669,3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3723,4</w:t>
            </w:r>
          </w:p>
        </w:tc>
      </w:tr>
      <w:tr w:rsidR="006D74F0" w:rsidRPr="00E432C1" w:rsidTr="006D74F0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jc w:val="both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Стоп. от общината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7,2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7,2</w:t>
            </w:r>
          </w:p>
        </w:tc>
      </w:tr>
      <w:tr w:rsidR="006D74F0" w:rsidRPr="00E432C1" w:rsidTr="006D74F0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4F0" w:rsidRPr="00E432C1" w:rsidRDefault="006D74F0" w:rsidP="006D74F0">
            <w:pPr>
              <w:jc w:val="both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Съсобственост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0,3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12,2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12,5</w:t>
            </w:r>
          </w:p>
        </w:tc>
      </w:tr>
      <w:tr w:rsidR="006D74F0" w:rsidRPr="00E432C1" w:rsidTr="006D74F0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both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Неуточнена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6,9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589B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6,9</w:t>
            </w:r>
          </w:p>
        </w:tc>
      </w:tr>
      <w:tr w:rsidR="006D74F0" w:rsidRPr="00E432C1" w:rsidTr="006D74F0">
        <w:trPr>
          <w:trHeight w:val="16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both"/>
              <w:rPr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541,5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74F0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542,4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74F0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24562,8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74F0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25059,1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6561,1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74F0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5995,1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74F0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12,3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74F0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BF589B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bCs/>
                <w:color w:val="000000"/>
                <w:sz w:val="16"/>
                <w:szCs w:val="16"/>
                <w:lang w:val="bg-BG"/>
              </w:rPr>
              <w:t>15,0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31665,4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4F0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</w:p>
          <w:p w:rsidR="006D74F0" w:rsidRPr="00E432C1" w:rsidRDefault="006D74F0" w:rsidP="006D74F0">
            <w:pPr>
              <w:jc w:val="center"/>
              <w:rPr>
                <w:bCs/>
                <w:color w:val="000000"/>
                <w:sz w:val="16"/>
                <w:szCs w:val="16"/>
                <w:lang w:val="bg-BG"/>
              </w:rPr>
            </w:pPr>
            <w:r w:rsidRPr="00E432C1">
              <w:rPr>
                <w:bCs/>
                <w:color w:val="000000"/>
                <w:sz w:val="16"/>
                <w:szCs w:val="16"/>
                <w:lang w:val="bg-BG"/>
              </w:rPr>
              <w:t>31629,3</w:t>
            </w:r>
          </w:p>
        </w:tc>
      </w:tr>
    </w:tbl>
    <w:p w:rsidR="006D74F0" w:rsidRDefault="006D74F0" w:rsidP="00CA1252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CA1252" w:rsidRPr="00CA1252" w:rsidRDefault="008E17E1" w:rsidP="00CA1252">
      <w:pPr>
        <w:pStyle w:val="24"/>
        <w:tabs>
          <w:tab w:val="clear" w:pos="-90"/>
          <w:tab w:val="center" w:pos="630"/>
        </w:tabs>
        <w:ind w:firstLine="0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 w:rsidR="00CA1252" w:rsidRPr="00CA1252">
        <w:rPr>
          <w:i/>
          <w:szCs w:val="24"/>
        </w:rPr>
        <w:t>Забележка: При анализа от инвентаризацията и горскостопанския план от 2015 година</w:t>
      </w:r>
      <w:r>
        <w:rPr>
          <w:i/>
          <w:szCs w:val="24"/>
        </w:rPr>
        <w:t>,</w:t>
      </w:r>
      <w:r w:rsidR="00CA1252" w:rsidRPr="00CA1252">
        <w:rPr>
          <w:i/>
          <w:szCs w:val="24"/>
        </w:rPr>
        <w:t xml:space="preserve"> площа на горите върху </w:t>
      </w:r>
      <w:r>
        <w:rPr>
          <w:i/>
          <w:szCs w:val="24"/>
        </w:rPr>
        <w:t xml:space="preserve">имоти заети от </w:t>
      </w:r>
      <w:r w:rsidR="00CA1252" w:rsidRPr="00CA1252">
        <w:rPr>
          <w:i/>
          <w:szCs w:val="24"/>
        </w:rPr>
        <w:t>води и водни територии са причислени към горските територии</w:t>
      </w:r>
      <w:r w:rsidR="00B36F5F">
        <w:rPr>
          <w:i/>
          <w:szCs w:val="24"/>
        </w:rPr>
        <w:t xml:space="preserve"> -</w:t>
      </w:r>
      <w:r w:rsidR="00CA1252" w:rsidRPr="00CA1252">
        <w:rPr>
          <w:i/>
          <w:szCs w:val="24"/>
        </w:rPr>
        <w:t xml:space="preserve"> съответно държавни или общински</w:t>
      </w:r>
    </w:p>
    <w:p w:rsidR="00C935AD" w:rsidRDefault="00C935AD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  <w:t>Окончателно собствеността на горските територии и горите извън тях и вида територия следва да се установи от фирмата изпълнител на инвентаризацията.</w:t>
      </w:r>
    </w:p>
    <w:p w:rsidR="00C935AD" w:rsidRPr="00880AAC" w:rsidRDefault="00C935AD" w:rsidP="006D74F0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C935AD" w:rsidRDefault="00C935AD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Таблица № 5</w:t>
      </w:r>
    </w:p>
    <w:p w:rsidR="00C5655D" w:rsidRPr="00880AAC" w:rsidRDefault="00C5655D" w:rsidP="00C5655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  <w:t>За разпределението на площта  на горите и горските територии по вид собственост, начин на тр</w:t>
      </w:r>
      <w:r w:rsidR="00863DB0">
        <w:rPr>
          <w:szCs w:val="24"/>
        </w:rPr>
        <w:t>айно ползване, по общини и общо -</w:t>
      </w:r>
      <w:r>
        <w:rPr>
          <w:szCs w:val="24"/>
        </w:rPr>
        <w:t xml:space="preserve"> на база данните от КК към 2022 г </w:t>
      </w:r>
    </w:p>
    <w:p w:rsidR="00C935AD" w:rsidRDefault="00C935AD" w:rsidP="00C935AD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2089"/>
        <w:gridCol w:w="1116"/>
        <w:gridCol w:w="1176"/>
        <w:gridCol w:w="1087"/>
        <w:gridCol w:w="1115"/>
        <w:gridCol w:w="837"/>
        <w:gridCol w:w="985"/>
        <w:gridCol w:w="994"/>
      </w:tblGrid>
      <w:tr w:rsidR="00381BC1" w:rsidRPr="00504271" w:rsidTr="00B67E8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rPr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color w:val="000000"/>
                <w:sz w:val="22"/>
                <w:szCs w:val="22"/>
                <w:lang w:val="bg-BG"/>
              </w:rPr>
              <w:t> Общини / вид територия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rPr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color w:val="000000"/>
                <w:sz w:val="22"/>
                <w:szCs w:val="22"/>
                <w:lang w:val="bg-BG"/>
              </w:rPr>
              <w:t> Тер.</w:t>
            </w:r>
          </w:p>
          <w:p w:rsidR="00381BC1" w:rsidRPr="00504271" w:rsidRDefault="00381BC1" w:rsidP="00B67E8E">
            <w:pPr>
              <w:rPr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color w:val="000000"/>
                <w:sz w:val="22"/>
                <w:szCs w:val="22"/>
                <w:lang w:val="bg-BG"/>
              </w:rPr>
              <w:t>заети от</w:t>
            </w:r>
          </w:p>
          <w:p w:rsidR="00381BC1" w:rsidRPr="00504271" w:rsidRDefault="00381BC1" w:rsidP="00B67E8E">
            <w:pPr>
              <w:rPr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color w:val="000000"/>
                <w:sz w:val="22"/>
                <w:szCs w:val="22"/>
                <w:lang w:val="bg-BG"/>
              </w:rPr>
              <w:t>води и водни обекти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rPr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color w:val="000000"/>
                <w:sz w:val="22"/>
                <w:szCs w:val="22"/>
                <w:lang w:val="bg-BG"/>
              </w:rPr>
              <w:t>Нарушени терени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rPr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color w:val="000000"/>
                <w:sz w:val="22"/>
                <w:szCs w:val="22"/>
                <w:lang w:val="bg-BG"/>
              </w:rPr>
              <w:t xml:space="preserve">Горски </w:t>
            </w:r>
            <w:proofErr w:type="spellStart"/>
            <w:r w:rsidRPr="00504271">
              <w:rPr>
                <w:color w:val="000000"/>
                <w:sz w:val="22"/>
                <w:szCs w:val="22"/>
                <w:lang w:val="bg-BG"/>
              </w:rPr>
              <w:t>терито-рии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rPr>
                <w:color w:val="000000"/>
                <w:sz w:val="22"/>
                <w:szCs w:val="22"/>
                <w:lang w:val="bg-BG"/>
              </w:rPr>
            </w:pPr>
            <w:proofErr w:type="spellStart"/>
            <w:r w:rsidRPr="00504271">
              <w:rPr>
                <w:color w:val="000000"/>
                <w:sz w:val="22"/>
                <w:szCs w:val="22"/>
                <w:lang w:val="bg-BG"/>
              </w:rPr>
              <w:t>Земед</w:t>
            </w:r>
            <w:proofErr w:type="spellEnd"/>
            <w:r w:rsidRPr="00504271">
              <w:rPr>
                <w:color w:val="000000"/>
                <w:sz w:val="22"/>
                <w:szCs w:val="22"/>
                <w:lang w:val="bg-BG"/>
              </w:rPr>
              <w:t xml:space="preserve">. </w:t>
            </w:r>
            <w:proofErr w:type="spellStart"/>
            <w:r w:rsidRPr="00504271">
              <w:rPr>
                <w:color w:val="000000"/>
                <w:sz w:val="22"/>
                <w:szCs w:val="22"/>
                <w:lang w:val="bg-BG"/>
              </w:rPr>
              <w:t>терито</w:t>
            </w:r>
            <w:proofErr w:type="spellEnd"/>
            <w:r w:rsidRPr="00504271">
              <w:rPr>
                <w:color w:val="000000"/>
                <w:sz w:val="22"/>
                <w:szCs w:val="22"/>
                <w:lang w:val="bg-BG"/>
              </w:rPr>
              <w:t xml:space="preserve">- </w:t>
            </w:r>
            <w:proofErr w:type="spellStart"/>
            <w:r w:rsidRPr="00504271">
              <w:rPr>
                <w:color w:val="000000"/>
                <w:sz w:val="22"/>
                <w:szCs w:val="22"/>
                <w:lang w:val="bg-BG"/>
              </w:rPr>
              <w:t>рии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rPr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color w:val="000000"/>
                <w:sz w:val="22"/>
                <w:szCs w:val="22"/>
                <w:lang w:val="bg-BG"/>
              </w:rPr>
              <w:t xml:space="preserve">за </w:t>
            </w:r>
            <w:proofErr w:type="spellStart"/>
            <w:r w:rsidRPr="00504271">
              <w:rPr>
                <w:color w:val="000000"/>
                <w:sz w:val="22"/>
                <w:szCs w:val="22"/>
                <w:lang w:val="bg-BG"/>
              </w:rPr>
              <w:t>нужд</w:t>
            </w:r>
            <w:proofErr w:type="spellEnd"/>
            <w:r w:rsidRPr="00504271">
              <w:rPr>
                <w:color w:val="000000"/>
                <w:sz w:val="22"/>
                <w:szCs w:val="22"/>
                <w:lang w:val="bg-BG"/>
              </w:rPr>
              <w:t xml:space="preserve">. на </w:t>
            </w:r>
            <w:proofErr w:type="spellStart"/>
            <w:r w:rsidRPr="00504271">
              <w:rPr>
                <w:color w:val="000000"/>
                <w:sz w:val="22"/>
                <w:szCs w:val="22"/>
                <w:lang w:val="bg-BG"/>
              </w:rPr>
              <w:t>тран</w:t>
            </w:r>
            <w:proofErr w:type="spellEnd"/>
            <w:r w:rsidRPr="00504271">
              <w:rPr>
                <w:color w:val="000000"/>
                <w:sz w:val="22"/>
                <w:szCs w:val="22"/>
                <w:lang w:val="bg-BG"/>
              </w:rPr>
              <w:t>-спорта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rPr>
                <w:color w:val="000000"/>
                <w:sz w:val="22"/>
                <w:szCs w:val="22"/>
                <w:lang w:val="bg-BG"/>
              </w:rPr>
            </w:pPr>
            <w:proofErr w:type="spellStart"/>
            <w:r w:rsidRPr="00504271">
              <w:rPr>
                <w:color w:val="000000"/>
                <w:sz w:val="22"/>
                <w:szCs w:val="22"/>
                <w:lang w:val="bg-BG"/>
              </w:rPr>
              <w:t>Урбани-зирани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rPr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color w:val="000000"/>
                <w:sz w:val="22"/>
                <w:szCs w:val="22"/>
                <w:lang w:val="bg-BG"/>
              </w:rPr>
              <w:t>всичко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Община Свиленград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375,1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13988,7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5101,6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3,6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3,5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19472,5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 xml:space="preserve"> държавни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370,3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12316,2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847,4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3,0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13536,9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 xml:space="preserve"> общински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4,8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465,8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2871,7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3,6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3346,1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proofErr w:type="spellStart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Физ</w:t>
            </w:r>
            <w:proofErr w:type="spellEnd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 xml:space="preserve">. и </w:t>
            </w:r>
            <w:proofErr w:type="spellStart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юрид</w:t>
            </w:r>
            <w:proofErr w:type="spellEnd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.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1359,9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2559,7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Стоп. от общината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7,2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Съсобственост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9,6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Други (</w:t>
            </w:r>
            <w:proofErr w:type="spellStart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неуточн</w:t>
            </w:r>
            <w:proofErr w:type="spellEnd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6,9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община Любимец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167,3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1,4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11074,4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893,6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8,7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11,5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12156,8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 xml:space="preserve"> държавни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167,0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6626,1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27,4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7,5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11,5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6840,9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 xml:space="preserve"> общински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3777,5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376,4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1,2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4155,4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proofErr w:type="spellStart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Физ</w:t>
            </w:r>
            <w:proofErr w:type="spellEnd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 xml:space="preserve">. и </w:t>
            </w:r>
            <w:proofErr w:type="spellStart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юрид</w:t>
            </w:r>
            <w:proofErr w:type="spellEnd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.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670,5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487,2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1157,7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proofErr w:type="spellStart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Стоп.от</w:t>
            </w:r>
            <w:proofErr w:type="spellEnd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 xml:space="preserve"> общината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lastRenderedPageBreak/>
              <w:t>Съсобственост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2,9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ВСИЧКО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542,4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1,4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25059,1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5995,1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12,3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15,0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/>
                <w:bCs/>
                <w:color w:val="000000"/>
                <w:sz w:val="22"/>
                <w:szCs w:val="22"/>
                <w:lang w:val="bg-BG"/>
              </w:rPr>
              <w:t>31629,3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 xml:space="preserve"> държавни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537,3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18942,3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874,8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7,5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14,5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20377,8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 xml:space="preserve"> общински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4243,3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3247,8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4,8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sz w:val="22"/>
                <w:szCs w:val="22"/>
                <w:lang w:val="bg-BG"/>
              </w:rPr>
              <w:t>0,5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504271">
              <w:rPr>
                <w:bCs/>
                <w:sz w:val="22"/>
                <w:szCs w:val="22"/>
                <w:lang w:val="bg-BG"/>
              </w:rPr>
              <w:t>7501,5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proofErr w:type="spellStart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Физ</w:t>
            </w:r>
            <w:proofErr w:type="spellEnd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 xml:space="preserve">. и </w:t>
            </w:r>
            <w:proofErr w:type="spellStart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юрид</w:t>
            </w:r>
            <w:proofErr w:type="spellEnd"/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.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1870,3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1853,1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3723,4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Стоп. от общината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7,2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Съсобственост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12,5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Неуточнена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6,9</w:t>
            </w:r>
          </w:p>
        </w:tc>
      </w:tr>
      <w:tr w:rsidR="00381BC1" w:rsidRPr="00504271" w:rsidTr="00B67E8E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both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ОБЩО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542,4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25059,1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5995,1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12,3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15,0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BC1" w:rsidRPr="00504271" w:rsidRDefault="00381BC1" w:rsidP="00B67E8E">
            <w:pPr>
              <w:jc w:val="center"/>
              <w:rPr>
                <w:bCs/>
                <w:color w:val="000000"/>
                <w:sz w:val="22"/>
                <w:szCs w:val="22"/>
                <w:lang w:val="bg-BG"/>
              </w:rPr>
            </w:pPr>
            <w:r w:rsidRPr="00504271">
              <w:rPr>
                <w:bCs/>
                <w:color w:val="000000"/>
                <w:sz w:val="22"/>
                <w:szCs w:val="22"/>
                <w:lang w:val="bg-BG"/>
              </w:rPr>
              <w:t>31629,3</w:t>
            </w:r>
          </w:p>
        </w:tc>
      </w:tr>
    </w:tbl>
    <w:p w:rsidR="00381BC1" w:rsidRDefault="00381BC1" w:rsidP="00C935AD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Pr="00EE331C">
        <w:rPr>
          <w:b/>
          <w:szCs w:val="24"/>
        </w:rPr>
        <w:tab/>
        <w:t xml:space="preserve">2. Характеристика на площта за инвентаризация </w:t>
      </w:r>
    </w:p>
    <w:p w:rsidR="00C935AD" w:rsidRDefault="00C935AD" w:rsidP="00C935AD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Pr="00EE331C">
        <w:rPr>
          <w:b/>
          <w:szCs w:val="24"/>
        </w:rPr>
        <w:tab/>
        <w:t>2.1. По собственост</w:t>
      </w:r>
    </w:p>
    <w:p w:rsidR="00504271" w:rsidRPr="00504271" w:rsidRDefault="00863DB0" w:rsidP="00504271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EE331C">
        <w:rPr>
          <w:szCs w:val="24"/>
        </w:rPr>
        <w:t>Таблица № 6</w:t>
      </w:r>
    </w:p>
    <w:p w:rsidR="00C935AD" w:rsidRDefault="00C935AD" w:rsidP="003A507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</w:t>
      </w:r>
      <w:r w:rsidR="00863DB0">
        <w:rPr>
          <w:szCs w:val="24"/>
        </w:rPr>
        <w:t xml:space="preserve">     С</w:t>
      </w:r>
      <w:r w:rsidRPr="00EE331C">
        <w:rPr>
          <w:szCs w:val="24"/>
        </w:rPr>
        <w:t xml:space="preserve">равнение на площта на </w:t>
      </w:r>
      <w:r>
        <w:rPr>
          <w:szCs w:val="24"/>
        </w:rPr>
        <w:t xml:space="preserve">горите и  </w:t>
      </w:r>
      <w:r w:rsidRPr="00D61CDF">
        <w:rPr>
          <w:szCs w:val="24"/>
        </w:rPr>
        <w:t>горските територии</w:t>
      </w:r>
      <w:r w:rsidRPr="00EE331C">
        <w:rPr>
          <w:szCs w:val="24"/>
        </w:rPr>
        <w:t xml:space="preserve">  в район</w:t>
      </w:r>
      <w:r>
        <w:rPr>
          <w:szCs w:val="24"/>
        </w:rPr>
        <w:t>а на дейност на ТП „</w:t>
      </w:r>
      <w:r w:rsidR="00726E9F">
        <w:rPr>
          <w:szCs w:val="24"/>
        </w:rPr>
        <w:t>ДГС Свиленгра</w:t>
      </w:r>
      <w:r w:rsidR="00844054">
        <w:rPr>
          <w:szCs w:val="24"/>
        </w:rPr>
        <w:t>д</w:t>
      </w:r>
      <w:r w:rsidR="00466D10">
        <w:rPr>
          <w:szCs w:val="24"/>
        </w:rPr>
        <w:t>“ по вид собственост по данни от инвентаризацията през</w:t>
      </w:r>
      <w:r w:rsidRPr="00EE331C">
        <w:rPr>
          <w:szCs w:val="24"/>
        </w:rPr>
        <w:t xml:space="preserve"> </w:t>
      </w:r>
      <w:r w:rsidR="005A5A0D">
        <w:rPr>
          <w:szCs w:val="24"/>
        </w:rPr>
        <w:t>2014/2015</w:t>
      </w:r>
      <w:r>
        <w:rPr>
          <w:szCs w:val="24"/>
        </w:rPr>
        <w:t xml:space="preserve"> г.,</w:t>
      </w:r>
      <w:r w:rsidRPr="00EE331C">
        <w:rPr>
          <w:szCs w:val="24"/>
        </w:rPr>
        <w:t xml:space="preserve"> </w:t>
      </w:r>
      <w:r>
        <w:rPr>
          <w:szCs w:val="24"/>
        </w:rPr>
        <w:t>спрямо</w:t>
      </w:r>
      <w:r w:rsidRPr="00EE331C">
        <w:rPr>
          <w:szCs w:val="24"/>
        </w:rPr>
        <w:t xml:space="preserve"> баланс</w:t>
      </w:r>
      <w:r>
        <w:rPr>
          <w:szCs w:val="24"/>
        </w:rPr>
        <w:t xml:space="preserve"> </w:t>
      </w:r>
      <w:r w:rsidRPr="00EE331C">
        <w:rPr>
          <w:szCs w:val="24"/>
        </w:rPr>
        <w:t xml:space="preserve"> </w:t>
      </w:r>
      <w:r w:rsidR="005A5A0D">
        <w:rPr>
          <w:szCs w:val="24"/>
        </w:rPr>
        <w:t xml:space="preserve"> към 31.12.2022</w:t>
      </w:r>
      <w:r w:rsidRPr="00EE331C">
        <w:rPr>
          <w:szCs w:val="24"/>
        </w:rPr>
        <w:t xml:space="preserve"> г.</w:t>
      </w:r>
      <w:r w:rsidR="0014018F">
        <w:rPr>
          <w:szCs w:val="24"/>
        </w:rPr>
        <w:t xml:space="preserve"> (</w:t>
      </w:r>
      <w:r>
        <w:rPr>
          <w:szCs w:val="24"/>
        </w:rPr>
        <w:t xml:space="preserve"> 1 ГФ</w:t>
      </w:r>
      <w:r w:rsidR="0014018F">
        <w:rPr>
          <w:szCs w:val="24"/>
        </w:rPr>
        <w:t>-</w:t>
      </w:r>
      <w:r w:rsidR="00973364">
        <w:rPr>
          <w:szCs w:val="24"/>
        </w:rPr>
        <w:t xml:space="preserve"> списък</w:t>
      </w:r>
      <w:r w:rsidR="008617D4">
        <w:rPr>
          <w:szCs w:val="24"/>
        </w:rPr>
        <w:t>).</w:t>
      </w:r>
    </w:p>
    <w:tbl>
      <w:tblPr>
        <w:tblStyle w:val="ac"/>
        <w:tblpPr w:leftFromText="180" w:rightFromText="180" w:vertAnchor="text" w:horzAnchor="margin" w:tblpXSpec="center" w:tblpY="161"/>
        <w:tblW w:w="9634" w:type="dxa"/>
        <w:tblLayout w:type="fixed"/>
        <w:tblLook w:val="01E0" w:firstRow="1" w:lastRow="1" w:firstColumn="1" w:lastColumn="1" w:noHBand="0" w:noVBand="0"/>
      </w:tblPr>
      <w:tblGrid>
        <w:gridCol w:w="2263"/>
        <w:gridCol w:w="959"/>
        <w:gridCol w:w="884"/>
        <w:gridCol w:w="1134"/>
        <w:gridCol w:w="1134"/>
        <w:gridCol w:w="1276"/>
        <w:gridCol w:w="992"/>
        <w:gridCol w:w="992"/>
      </w:tblGrid>
      <w:tr w:rsidR="00DF4C42" w:rsidRPr="00DF4C42" w:rsidTr="00471982"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both"/>
            </w:pPr>
          </w:p>
          <w:p w:rsidR="00DF4C42" w:rsidRPr="00DF4C42" w:rsidRDefault="00DF4C42" w:rsidP="00DF4C42">
            <w:pPr>
              <w:tabs>
                <w:tab w:val="center" w:pos="1170"/>
              </w:tabs>
              <w:jc w:val="both"/>
            </w:pPr>
            <w:r w:rsidRPr="00DF4C42">
              <w:t>СОБСТВЕНОСТ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2014 г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</w:pPr>
            <w:r>
              <w:t>1 ГФ 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Разлика</w:t>
            </w:r>
          </w:p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7-4</w:t>
            </w:r>
          </w:p>
        </w:tc>
      </w:tr>
      <w:tr w:rsidR="00DF4C42" w:rsidRPr="00DF4C42" w:rsidTr="00471982"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both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702"/>
                <w:tab w:val="center" w:pos="1170"/>
                <w:tab w:val="right" w:pos="1404"/>
              </w:tabs>
              <w:jc w:val="both"/>
            </w:pPr>
            <w:r w:rsidRPr="00DF4C42">
              <w:t>ГТ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both"/>
            </w:pPr>
            <w:r w:rsidRPr="00DF4C42">
              <w:t>извън ГТ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всичко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ГТ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извън ГТ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всичко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</w:p>
        </w:tc>
      </w:tr>
      <w:tr w:rsidR="00DF4C42" w:rsidRPr="00DF4C42" w:rsidTr="00471982"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both"/>
            </w:pP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Х е к т а р и</w:t>
            </w:r>
          </w:p>
        </w:tc>
      </w:tr>
      <w:tr w:rsidR="00DF4C42" w:rsidRPr="00DF4C42" w:rsidTr="0047198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702"/>
                <w:tab w:val="center" w:pos="1170"/>
                <w:tab w:val="right" w:pos="1404"/>
              </w:tabs>
              <w:jc w:val="center"/>
            </w:pPr>
            <w:r w:rsidRPr="00DF4C42"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center"/>
            </w:pPr>
            <w:r w:rsidRPr="00DF4C42">
              <w:t>8</w:t>
            </w:r>
          </w:p>
        </w:tc>
      </w:tr>
      <w:tr w:rsidR="00DF4C42" w:rsidRPr="00DF4C42" w:rsidTr="0047198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both"/>
            </w:pPr>
            <w:r w:rsidRPr="00DF4C42">
              <w:t>На държавата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A1252" w:rsidP="00DF4C42">
            <w:pPr>
              <w:tabs>
                <w:tab w:val="center" w:pos="702"/>
                <w:tab w:val="center" w:pos="1170"/>
                <w:tab w:val="right" w:pos="1404"/>
              </w:tabs>
              <w:jc w:val="both"/>
            </w:pPr>
            <w:r>
              <w:t>19541,4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A1252" w:rsidP="00DF4C42">
            <w:pPr>
              <w:tabs>
                <w:tab w:val="center" w:pos="1170"/>
              </w:tabs>
              <w:jc w:val="both"/>
            </w:pPr>
            <w:r>
              <w:t>954,9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  <w:rPr>
                <w:b/>
              </w:rPr>
            </w:pPr>
            <w:r>
              <w:rPr>
                <w:b/>
              </w:rPr>
              <w:t>20496,3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</w:pPr>
            <w:r>
              <w:t>19611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</w:pPr>
            <w:r>
              <w:t>883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  <w:rPr>
                <w:b/>
              </w:rPr>
            </w:pPr>
            <w:r>
              <w:rPr>
                <w:b/>
              </w:rPr>
              <w:t>20494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</w:pPr>
            <w:r>
              <w:t>-2,3</w:t>
            </w:r>
          </w:p>
        </w:tc>
      </w:tr>
      <w:tr w:rsidR="00DF4C42" w:rsidRPr="00DF4C42" w:rsidTr="0047198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both"/>
            </w:pPr>
            <w:r w:rsidRPr="00DF4C42">
              <w:t>На общината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A1252" w:rsidP="00DF4C42">
            <w:pPr>
              <w:tabs>
                <w:tab w:val="center" w:pos="1170"/>
              </w:tabs>
              <w:jc w:val="both"/>
            </w:pPr>
            <w:r>
              <w:t>4369,2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A1252" w:rsidP="00DF4C42">
            <w:pPr>
              <w:tabs>
                <w:tab w:val="center" w:pos="1170"/>
              </w:tabs>
              <w:jc w:val="both"/>
            </w:pPr>
            <w:r>
              <w:t>3130,6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  <w:rPr>
                <w:b/>
              </w:rPr>
            </w:pPr>
            <w:r>
              <w:rPr>
                <w:b/>
              </w:rPr>
              <w:t>7499,8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</w:pPr>
            <w:r>
              <w:t>4370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</w:pPr>
            <w:r>
              <w:t>3130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  <w:rPr>
                <w:b/>
              </w:rPr>
            </w:pPr>
            <w:r>
              <w:rPr>
                <w:b/>
              </w:rPr>
              <w:t>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</w:pPr>
            <w:r>
              <w:t>+</w:t>
            </w:r>
            <w:r w:rsidR="00C32A11">
              <w:t>0,2</w:t>
            </w:r>
          </w:p>
        </w:tc>
      </w:tr>
      <w:tr w:rsidR="00DF4C42" w:rsidRPr="00DF4C42" w:rsidTr="0047198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both"/>
            </w:pPr>
            <w:r w:rsidRPr="00DF4C42">
              <w:t xml:space="preserve">На </w:t>
            </w:r>
            <w:proofErr w:type="spellStart"/>
            <w:r w:rsidRPr="00DF4C42">
              <w:t>физ</w:t>
            </w:r>
            <w:proofErr w:type="spellEnd"/>
            <w:r w:rsidRPr="00DF4C42">
              <w:t xml:space="preserve">. и </w:t>
            </w:r>
            <w:proofErr w:type="spellStart"/>
            <w:r w:rsidRPr="00DF4C42">
              <w:t>юрид</w:t>
            </w:r>
            <w:proofErr w:type="spellEnd"/>
            <w:r w:rsidRPr="00DF4C42">
              <w:t>. лица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both"/>
            </w:pPr>
            <w:r>
              <w:t>1193,7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both"/>
            </w:pPr>
            <w:r>
              <w:t>2475,6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center"/>
              <w:rPr>
                <w:b/>
              </w:rPr>
            </w:pPr>
            <w:r>
              <w:rPr>
                <w:b/>
              </w:rPr>
              <w:t>3669,3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</w:pPr>
            <w:r>
              <w:t>1847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</w:pPr>
            <w:r>
              <w:t>1828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center"/>
              <w:rPr>
                <w:b/>
              </w:rPr>
            </w:pPr>
            <w:r>
              <w:rPr>
                <w:b/>
              </w:rPr>
              <w:t>3675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</w:pPr>
            <w:r>
              <w:t>+5,7</w:t>
            </w:r>
          </w:p>
        </w:tc>
      </w:tr>
      <w:tr w:rsidR="00DF4C42" w:rsidRPr="00DF4C42" w:rsidTr="00471982">
        <w:trPr>
          <w:trHeight w:val="28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 w:rsidRPr="00DF4C42">
              <w:rPr>
                <w:i/>
              </w:rPr>
              <w:t>физически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583,1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1196,1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588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1771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-8,2</w:t>
            </w:r>
          </w:p>
        </w:tc>
      </w:tr>
      <w:tr w:rsidR="00DF4C42" w:rsidRPr="00DF4C42" w:rsidTr="00471982">
        <w:trPr>
          <w:trHeight w:val="28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 w:rsidRPr="00DF4C42">
              <w:rPr>
                <w:i/>
              </w:rPr>
              <w:t>юридически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610,6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1279,5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645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1904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+13,9</w:t>
            </w:r>
          </w:p>
        </w:tc>
      </w:tr>
      <w:tr w:rsidR="00DF4C42" w:rsidRPr="00DF4C42" w:rsidTr="00471982">
        <w:trPr>
          <w:trHeight w:val="28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DF4C42" w:rsidP="00DF4C42">
            <w:pPr>
              <w:tabs>
                <w:tab w:val="center" w:pos="1170"/>
              </w:tabs>
              <w:jc w:val="both"/>
              <w:rPr>
                <w:b/>
              </w:rPr>
            </w:pPr>
            <w:r w:rsidRPr="00DF4C42">
              <w:rPr>
                <w:b/>
              </w:rPr>
              <w:t>Общо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A1252" w:rsidP="00DF4C42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25104,3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A1252" w:rsidP="00DF4C42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6561,1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31665,4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25828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5841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32A11" w:rsidP="00DF4C42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31669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42" w:rsidRPr="00DF4C42" w:rsidRDefault="00C2726B" w:rsidP="00DF4C42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+3,4</w:t>
            </w:r>
          </w:p>
        </w:tc>
      </w:tr>
    </w:tbl>
    <w:p w:rsidR="00C935AD" w:rsidRDefault="00C935AD" w:rsidP="00DF4C42">
      <w:pPr>
        <w:pStyle w:val="24"/>
        <w:tabs>
          <w:tab w:val="clear" w:pos="-90"/>
          <w:tab w:val="center" w:pos="630"/>
        </w:tabs>
        <w:ind w:firstLine="9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От таблицата е видно, че по баланс</w:t>
      </w:r>
      <w:r w:rsidR="00C2726B">
        <w:rPr>
          <w:szCs w:val="24"/>
        </w:rPr>
        <w:t xml:space="preserve">  на горските територии към 2022</w:t>
      </w:r>
      <w:r w:rsidR="00DF4C42">
        <w:rPr>
          <w:szCs w:val="24"/>
        </w:rPr>
        <w:t xml:space="preserve"> г обща</w:t>
      </w:r>
      <w:r w:rsidR="00C2726B">
        <w:rPr>
          <w:szCs w:val="24"/>
        </w:rPr>
        <w:t>та площ  е увеличена  с 3,4</w:t>
      </w:r>
      <w:r w:rsidR="00755834">
        <w:rPr>
          <w:szCs w:val="24"/>
        </w:rPr>
        <w:t xml:space="preserve"> ха.</w:t>
      </w:r>
    </w:p>
    <w:p w:rsidR="008E17E1" w:rsidRDefault="008E17E1" w:rsidP="00DF4C42">
      <w:pPr>
        <w:pStyle w:val="24"/>
        <w:tabs>
          <w:tab w:val="clear" w:pos="-90"/>
          <w:tab w:val="center" w:pos="630"/>
        </w:tabs>
        <w:ind w:firstLine="90"/>
        <w:rPr>
          <w:szCs w:val="24"/>
        </w:rPr>
      </w:pPr>
      <w:r>
        <w:rPr>
          <w:szCs w:val="24"/>
        </w:rPr>
        <w:tab/>
        <w:t xml:space="preserve">   Съществени разлики се наблюдават по вид територии в отделните собственост, в резултат на настъпилите през ревизионния период промени, а именно:</w:t>
      </w:r>
    </w:p>
    <w:p w:rsidR="008E17E1" w:rsidRDefault="008E17E1" w:rsidP="00DF4C42">
      <w:pPr>
        <w:pStyle w:val="24"/>
        <w:tabs>
          <w:tab w:val="clear" w:pos="-90"/>
          <w:tab w:val="center" w:pos="630"/>
        </w:tabs>
        <w:ind w:firstLine="90"/>
        <w:rPr>
          <w:szCs w:val="24"/>
        </w:rPr>
      </w:pPr>
    </w:p>
    <w:p w:rsidR="00504271" w:rsidRDefault="00E6631E" w:rsidP="00DF4C42">
      <w:pPr>
        <w:pStyle w:val="24"/>
        <w:tabs>
          <w:tab w:val="clear" w:pos="-90"/>
          <w:tab w:val="center" w:pos="630"/>
        </w:tabs>
        <w:ind w:firstLine="90"/>
        <w:rPr>
          <w:b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504271" w:rsidRPr="008E17E1">
        <w:rPr>
          <w:b/>
          <w:szCs w:val="24"/>
        </w:rPr>
        <w:t>А) Намаление</w:t>
      </w:r>
    </w:p>
    <w:p w:rsidR="008E17E1" w:rsidRPr="008E17E1" w:rsidRDefault="008E17E1" w:rsidP="00DF4C42">
      <w:pPr>
        <w:pStyle w:val="24"/>
        <w:tabs>
          <w:tab w:val="clear" w:pos="-90"/>
          <w:tab w:val="center" w:pos="630"/>
        </w:tabs>
        <w:ind w:firstLine="90"/>
        <w:rPr>
          <w:b/>
          <w:szCs w:val="24"/>
        </w:rPr>
      </w:pPr>
    </w:p>
    <w:p w:rsidR="00BA3F69" w:rsidRDefault="00E45161" w:rsidP="00BA3F69">
      <w:pPr>
        <w:pStyle w:val="24"/>
        <w:tabs>
          <w:tab w:val="clear" w:pos="-90"/>
          <w:tab w:val="center" w:pos="630"/>
        </w:tabs>
        <w:rPr>
          <w:szCs w:val="24"/>
        </w:rPr>
      </w:pPr>
      <w:r w:rsidRPr="00E45161">
        <w:rPr>
          <w:szCs w:val="24"/>
        </w:rPr>
        <w:t>- Със Решение № 55</w:t>
      </w:r>
      <w:r w:rsidR="00BA3F69" w:rsidRPr="00E45161">
        <w:rPr>
          <w:szCs w:val="24"/>
        </w:rPr>
        <w:t xml:space="preserve"> –</w:t>
      </w:r>
      <w:r w:rsidR="00BA3F69" w:rsidRPr="00E45161">
        <w:rPr>
          <w:szCs w:val="24"/>
          <w:lang w:val="en-US"/>
        </w:rPr>
        <w:t>II</w:t>
      </w:r>
      <w:r w:rsidRPr="00E45161">
        <w:rPr>
          <w:szCs w:val="24"/>
        </w:rPr>
        <w:t>-1/26.08.2020</w:t>
      </w:r>
      <w:r w:rsidR="00BA3F69" w:rsidRPr="00E45161">
        <w:rPr>
          <w:szCs w:val="24"/>
        </w:rPr>
        <w:t xml:space="preserve"> г на </w:t>
      </w:r>
      <w:r w:rsidRPr="00E45161">
        <w:rPr>
          <w:szCs w:val="24"/>
        </w:rPr>
        <w:t>РДГ Кърджали се изключват 18887 кв. м</w:t>
      </w:r>
      <w:r w:rsidR="00BA3F69" w:rsidRPr="00E45161">
        <w:rPr>
          <w:szCs w:val="24"/>
        </w:rPr>
        <w:t xml:space="preserve"> площ</w:t>
      </w:r>
      <w:r w:rsidRPr="00E45161">
        <w:rPr>
          <w:szCs w:val="24"/>
        </w:rPr>
        <w:t xml:space="preserve"> </w:t>
      </w:r>
      <w:r>
        <w:rPr>
          <w:szCs w:val="24"/>
        </w:rPr>
        <w:t xml:space="preserve">(1,9 ха) - </w:t>
      </w:r>
      <w:r w:rsidRPr="00E45161">
        <w:rPr>
          <w:szCs w:val="24"/>
        </w:rPr>
        <w:t>поземлен имот с идентификатор 43205.25.400 в землището на с. Левка, община Свиленград, област Хасково</w:t>
      </w:r>
      <w:r w:rsidR="00BA3F69" w:rsidRPr="00E45161">
        <w:rPr>
          <w:szCs w:val="24"/>
        </w:rPr>
        <w:t xml:space="preserve"> за </w:t>
      </w:r>
      <w:r w:rsidRPr="00E45161">
        <w:rPr>
          <w:szCs w:val="24"/>
        </w:rPr>
        <w:t>изграждане на ферма.</w:t>
      </w:r>
    </w:p>
    <w:p w:rsidR="008E17E1" w:rsidRPr="00E45161" w:rsidRDefault="008E17E1" w:rsidP="00BA3F69">
      <w:pPr>
        <w:pStyle w:val="24"/>
        <w:tabs>
          <w:tab w:val="clear" w:pos="-90"/>
          <w:tab w:val="center" w:pos="630"/>
        </w:tabs>
        <w:rPr>
          <w:szCs w:val="24"/>
        </w:rPr>
      </w:pPr>
    </w:p>
    <w:p w:rsidR="00504271" w:rsidRPr="00504271" w:rsidRDefault="00A53AB9" w:rsidP="008E7ACA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>
        <w:rPr>
          <w:b/>
          <w:szCs w:val="24"/>
        </w:rPr>
        <w:t>Общо намаление  1,9 ха (18887</w:t>
      </w:r>
      <w:r w:rsidR="00504271" w:rsidRPr="00504271">
        <w:rPr>
          <w:b/>
          <w:szCs w:val="24"/>
        </w:rPr>
        <w:t xml:space="preserve"> кв.м)</w:t>
      </w:r>
    </w:p>
    <w:p w:rsidR="00AA7B5C" w:rsidRPr="00504271" w:rsidRDefault="00504271" w:rsidP="00AF3BD8">
      <w:pPr>
        <w:pStyle w:val="24"/>
        <w:tabs>
          <w:tab w:val="clear" w:pos="-90"/>
          <w:tab w:val="center" w:pos="630"/>
        </w:tabs>
        <w:rPr>
          <w:color w:val="FF0000"/>
          <w:szCs w:val="24"/>
        </w:rPr>
      </w:pPr>
      <w:r>
        <w:rPr>
          <w:color w:val="FF0000"/>
          <w:szCs w:val="24"/>
        </w:rPr>
        <w:t xml:space="preserve">  </w:t>
      </w:r>
    </w:p>
    <w:p w:rsidR="009B5C80" w:rsidRDefault="00504271" w:rsidP="009B5C80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 w:rsidRPr="00504271">
        <w:rPr>
          <w:b/>
          <w:szCs w:val="24"/>
        </w:rPr>
        <w:t xml:space="preserve">Б) </w:t>
      </w:r>
      <w:r w:rsidR="009B5C80" w:rsidRPr="00504271">
        <w:rPr>
          <w:b/>
          <w:szCs w:val="24"/>
        </w:rPr>
        <w:t xml:space="preserve">Промяна на предназначението от земеделска в горска територия </w:t>
      </w:r>
    </w:p>
    <w:p w:rsidR="00504271" w:rsidRPr="00504271" w:rsidRDefault="00504271" w:rsidP="009B5C80">
      <w:pPr>
        <w:pStyle w:val="24"/>
        <w:tabs>
          <w:tab w:val="clear" w:pos="-90"/>
          <w:tab w:val="center" w:pos="630"/>
        </w:tabs>
        <w:rPr>
          <w:b/>
          <w:szCs w:val="24"/>
        </w:rPr>
      </w:pPr>
    </w:p>
    <w:p w:rsidR="009B5C80" w:rsidRDefault="000B5733" w:rsidP="000901AD">
      <w:pPr>
        <w:pStyle w:val="24"/>
        <w:numPr>
          <w:ilvl w:val="0"/>
          <w:numId w:val="40"/>
        </w:numPr>
        <w:tabs>
          <w:tab w:val="clear" w:pos="-90"/>
          <w:tab w:val="center" w:pos="630"/>
        </w:tabs>
        <w:rPr>
          <w:b/>
          <w:i/>
          <w:szCs w:val="24"/>
        </w:rPr>
      </w:pPr>
      <w:r w:rsidRPr="00504271">
        <w:rPr>
          <w:b/>
          <w:i/>
          <w:szCs w:val="24"/>
        </w:rPr>
        <w:t>Имоти държавна собственост</w:t>
      </w:r>
    </w:p>
    <w:p w:rsidR="000901AD" w:rsidRPr="00504271" w:rsidRDefault="000901AD" w:rsidP="000901AD">
      <w:pPr>
        <w:pStyle w:val="24"/>
        <w:tabs>
          <w:tab w:val="clear" w:pos="-90"/>
          <w:tab w:val="center" w:pos="630"/>
        </w:tabs>
        <w:ind w:left="1080" w:firstLine="0"/>
        <w:rPr>
          <w:b/>
          <w:i/>
          <w:szCs w:val="24"/>
        </w:rPr>
      </w:pPr>
    </w:p>
    <w:p w:rsidR="005D6A3B" w:rsidRDefault="005D6A3B" w:rsidP="005D6A3B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 xml:space="preserve">Със заповед РД49-252/17.06.2021 г на министъра на земеделието, храните и горите на основание на чл.81 ал. 1, във връзка с ал.2, т.1 и чл.82, ал.1 и ал.2  от Закона за горите, </w:t>
      </w:r>
      <w:r>
        <w:rPr>
          <w:szCs w:val="24"/>
        </w:rPr>
        <w:lastRenderedPageBreak/>
        <w:t>заявление от Областна дирекция „Земеделие“ Хаскова,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06.1877/01.04.2021г и предложение на изпълнителния директор на ИАГ с рег. индекс 13-1254/08.06.2021г</w:t>
      </w:r>
      <w:r w:rsidRPr="004C7C03">
        <w:rPr>
          <w:szCs w:val="24"/>
        </w:rPr>
        <w:t xml:space="preserve"> </w:t>
      </w:r>
      <w:r>
        <w:rPr>
          <w:szCs w:val="24"/>
        </w:rPr>
        <w:t>се променя предназначението от земеделска в горска територии на имоти частна държавна собственост</w:t>
      </w:r>
      <w:r w:rsidR="007215D6">
        <w:rPr>
          <w:szCs w:val="24"/>
        </w:rPr>
        <w:t xml:space="preserve">, </w:t>
      </w:r>
      <w:r>
        <w:rPr>
          <w:szCs w:val="24"/>
        </w:rPr>
        <w:t>както следва:</w:t>
      </w:r>
    </w:p>
    <w:p w:rsidR="0032157E" w:rsidRDefault="005D6A3B" w:rsidP="0032157E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-в землището на с. Дервиш могила, община Свиленград, област Хасково - поземлен имот</w:t>
      </w:r>
      <w:r w:rsidR="0032157E">
        <w:rPr>
          <w:szCs w:val="24"/>
        </w:rPr>
        <w:t>и</w:t>
      </w:r>
      <w:r>
        <w:rPr>
          <w:szCs w:val="24"/>
        </w:rPr>
        <w:t xml:space="preserve"> с идентификатор 20674.33.11</w:t>
      </w:r>
      <w:r w:rsidR="0032157E">
        <w:rPr>
          <w:szCs w:val="24"/>
        </w:rPr>
        <w:t xml:space="preserve">  с площ 3992 кв.м;</w:t>
      </w:r>
      <w:r w:rsidR="0032157E" w:rsidRPr="0032157E">
        <w:rPr>
          <w:szCs w:val="24"/>
        </w:rPr>
        <w:t xml:space="preserve"> </w:t>
      </w:r>
      <w:r w:rsidR="0032157E">
        <w:rPr>
          <w:szCs w:val="24"/>
        </w:rPr>
        <w:t>20674.133.41  с площ 5000 кв.м;</w:t>
      </w:r>
      <w:r w:rsidR="0032157E" w:rsidRPr="0032157E">
        <w:rPr>
          <w:szCs w:val="24"/>
        </w:rPr>
        <w:t xml:space="preserve"> </w:t>
      </w:r>
      <w:r w:rsidR="0032157E">
        <w:rPr>
          <w:szCs w:val="24"/>
        </w:rPr>
        <w:t>20674.138.103  с площ 123122 кв.м;</w:t>
      </w:r>
      <w:r w:rsidR="0032157E" w:rsidRPr="0032157E">
        <w:rPr>
          <w:szCs w:val="24"/>
        </w:rPr>
        <w:t xml:space="preserve"> </w:t>
      </w:r>
      <w:r w:rsidR="0032157E">
        <w:rPr>
          <w:szCs w:val="24"/>
        </w:rPr>
        <w:t>20674.133.24  с площ 145600 кв.м;</w:t>
      </w:r>
      <w:r w:rsidR="0032157E" w:rsidRPr="0032157E">
        <w:rPr>
          <w:szCs w:val="24"/>
        </w:rPr>
        <w:t xml:space="preserve"> </w:t>
      </w:r>
      <w:r w:rsidR="0032157E">
        <w:rPr>
          <w:szCs w:val="24"/>
        </w:rPr>
        <w:t xml:space="preserve">20674.133.49  с площ 90821 кв.м; Обща площ на имотите 368595 кв.м или </w:t>
      </w:r>
      <w:r w:rsidR="0032157E" w:rsidRPr="0032157E">
        <w:rPr>
          <w:b/>
          <w:szCs w:val="24"/>
        </w:rPr>
        <w:t>36,9 ха</w:t>
      </w:r>
    </w:p>
    <w:p w:rsidR="0032157E" w:rsidRDefault="0032157E" w:rsidP="0032157E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-в землището на с. Костур, община Свиленград, област Хасково - поземлен имоти с идентификатор 39001.71.197  с площ 12925 кв.м; (</w:t>
      </w:r>
      <w:r w:rsidRPr="0032157E">
        <w:rPr>
          <w:b/>
          <w:szCs w:val="24"/>
        </w:rPr>
        <w:t>1,3 ха</w:t>
      </w:r>
      <w:r>
        <w:rPr>
          <w:szCs w:val="24"/>
        </w:rPr>
        <w:t>).</w:t>
      </w:r>
    </w:p>
    <w:p w:rsidR="0032157E" w:rsidRDefault="0032157E" w:rsidP="0032157E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-в землището на с. Лисово, община Свиленград, област Хасково - поземлен имоти с идентификатор 43877.80.585  с площ 135427 кв.м; (</w:t>
      </w:r>
      <w:r>
        <w:rPr>
          <w:b/>
          <w:szCs w:val="24"/>
        </w:rPr>
        <w:t>13,54</w:t>
      </w:r>
      <w:r w:rsidRPr="0032157E">
        <w:rPr>
          <w:b/>
          <w:szCs w:val="24"/>
        </w:rPr>
        <w:t xml:space="preserve"> ха</w:t>
      </w:r>
      <w:r>
        <w:rPr>
          <w:szCs w:val="24"/>
        </w:rPr>
        <w:t>).</w:t>
      </w:r>
    </w:p>
    <w:p w:rsidR="0032157E" w:rsidRDefault="0032157E" w:rsidP="0032157E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-в землището на с. Левка, община Свиленград, област Хасково - поземлен имоти с идентификатор 43205.25.21  с площ 56931 кв.м; (</w:t>
      </w:r>
      <w:r>
        <w:rPr>
          <w:b/>
          <w:szCs w:val="24"/>
        </w:rPr>
        <w:t>5,7</w:t>
      </w:r>
      <w:r w:rsidRPr="0032157E">
        <w:rPr>
          <w:b/>
          <w:szCs w:val="24"/>
        </w:rPr>
        <w:t xml:space="preserve"> ха</w:t>
      </w:r>
      <w:r>
        <w:rPr>
          <w:szCs w:val="24"/>
        </w:rPr>
        <w:t>).</w:t>
      </w:r>
    </w:p>
    <w:p w:rsidR="001568F5" w:rsidRDefault="001568F5" w:rsidP="001568F5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-в землището на гр. Свиленград, община Свиленград, област Хасково - поземлен имоти с идентификатор 65677.525.31  с площ 1855 кв.м; 65677.548.3  с площ 500 кв.м; 65677.549.23  с площ 1556 кв.м;</w:t>
      </w:r>
      <w:r w:rsidRPr="001568F5">
        <w:rPr>
          <w:szCs w:val="24"/>
        </w:rPr>
        <w:t xml:space="preserve"> </w:t>
      </w:r>
      <w:r>
        <w:rPr>
          <w:szCs w:val="24"/>
        </w:rPr>
        <w:t>65677.132.44  с площ 2188 кв.м; 65677.806.10  с площ 1871 кв.м; 65677.610.7  с площ 15221 кв.м; -обща площ на имотите 23191 кв.м. (</w:t>
      </w:r>
      <w:r>
        <w:rPr>
          <w:b/>
          <w:szCs w:val="24"/>
        </w:rPr>
        <w:t>2,32</w:t>
      </w:r>
      <w:r w:rsidRPr="0032157E">
        <w:rPr>
          <w:b/>
          <w:szCs w:val="24"/>
        </w:rPr>
        <w:t xml:space="preserve"> ха</w:t>
      </w:r>
      <w:r>
        <w:rPr>
          <w:szCs w:val="24"/>
        </w:rPr>
        <w:t>).</w:t>
      </w:r>
    </w:p>
    <w:p w:rsidR="001568F5" w:rsidRDefault="001568F5" w:rsidP="001568F5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-в землището на с. Мезек, община Свиленград, област Хасково - поземлен имоти с идентификатор 47737.109.137  с площ 99437 кв.м; (</w:t>
      </w:r>
      <w:r>
        <w:rPr>
          <w:b/>
          <w:szCs w:val="24"/>
        </w:rPr>
        <w:t>9,94</w:t>
      </w:r>
      <w:r w:rsidRPr="0032157E">
        <w:rPr>
          <w:b/>
          <w:szCs w:val="24"/>
        </w:rPr>
        <w:t xml:space="preserve"> ха</w:t>
      </w:r>
      <w:r>
        <w:rPr>
          <w:szCs w:val="24"/>
        </w:rPr>
        <w:t>).</w:t>
      </w:r>
    </w:p>
    <w:p w:rsidR="001568F5" w:rsidRDefault="001568F5" w:rsidP="001568F5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-в землището на с. Костур, община Свиленград, област Хасково - поземлен имоти с идентификатор 39001.71.197  с площ 12925 кв.м; (</w:t>
      </w:r>
      <w:r w:rsidRPr="0032157E">
        <w:rPr>
          <w:b/>
          <w:szCs w:val="24"/>
        </w:rPr>
        <w:t>1,3 ха</w:t>
      </w:r>
      <w:r>
        <w:rPr>
          <w:szCs w:val="24"/>
        </w:rPr>
        <w:t>).</w:t>
      </w:r>
    </w:p>
    <w:p w:rsidR="001568F5" w:rsidRDefault="001568F5" w:rsidP="001568F5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-в землището на с. Вълче пола, община Любимец, област Хасково - поземлен имоти с идентификатор 12560.202.6  с площ 30622 кв.м; (</w:t>
      </w:r>
      <w:r>
        <w:rPr>
          <w:b/>
          <w:szCs w:val="24"/>
        </w:rPr>
        <w:t>3,1</w:t>
      </w:r>
      <w:r w:rsidRPr="0032157E">
        <w:rPr>
          <w:b/>
          <w:szCs w:val="24"/>
        </w:rPr>
        <w:t xml:space="preserve"> ха</w:t>
      </w:r>
      <w:r>
        <w:rPr>
          <w:szCs w:val="24"/>
        </w:rPr>
        <w:t>).</w:t>
      </w:r>
    </w:p>
    <w:p w:rsidR="00504271" w:rsidRDefault="007215D6" w:rsidP="001568F5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>
        <w:rPr>
          <w:szCs w:val="24"/>
        </w:rPr>
        <w:t xml:space="preserve"> </w:t>
      </w:r>
      <w:r w:rsidRPr="007215D6">
        <w:rPr>
          <w:b/>
          <w:szCs w:val="24"/>
        </w:rPr>
        <w:t>Обща площ 74,1 ха</w:t>
      </w:r>
    </w:p>
    <w:p w:rsidR="007215D6" w:rsidRPr="007215D6" w:rsidRDefault="007215D6" w:rsidP="001568F5">
      <w:pPr>
        <w:pStyle w:val="24"/>
        <w:tabs>
          <w:tab w:val="clear" w:pos="-90"/>
          <w:tab w:val="center" w:pos="630"/>
        </w:tabs>
        <w:rPr>
          <w:b/>
          <w:szCs w:val="24"/>
        </w:rPr>
      </w:pPr>
    </w:p>
    <w:p w:rsidR="005D6A3B" w:rsidRDefault="000B5733" w:rsidP="005D6A3B">
      <w:pPr>
        <w:pStyle w:val="24"/>
        <w:tabs>
          <w:tab w:val="clear" w:pos="-90"/>
          <w:tab w:val="center" w:pos="630"/>
        </w:tabs>
        <w:rPr>
          <w:b/>
          <w:i/>
          <w:szCs w:val="24"/>
        </w:rPr>
      </w:pPr>
      <w:r w:rsidRPr="00504271">
        <w:rPr>
          <w:b/>
          <w:i/>
          <w:szCs w:val="24"/>
        </w:rPr>
        <w:t>2.Имоти общинска собственост</w:t>
      </w:r>
    </w:p>
    <w:p w:rsidR="000901AD" w:rsidRPr="00504271" w:rsidRDefault="000901AD" w:rsidP="005D6A3B">
      <w:pPr>
        <w:pStyle w:val="24"/>
        <w:tabs>
          <w:tab w:val="clear" w:pos="-90"/>
          <w:tab w:val="center" w:pos="630"/>
        </w:tabs>
        <w:rPr>
          <w:b/>
          <w:i/>
          <w:szCs w:val="24"/>
        </w:rPr>
      </w:pPr>
    </w:p>
    <w:p w:rsidR="000B5733" w:rsidRDefault="000B5733" w:rsidP="000B5733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 Със заповед РД49-44/02.03.2018 г на министъра на земеделието, храните и горите на основание на чл.82, ал. 2 и ал. 3, във връзка с чл.81 от Закона за горите, във връзка с постъпило Решение на Регионална дирекция по горите гр. Кърджали (х. № 1759/23.03.2016г и становище на РДГ Кърджали (изх. № 4161/08.07.216 г., постъпило в Изпълнителна агенция по горите с рег. индекс ИАГ-24077/11.07.2016г. се променя предназначението от земеделска в горска територии имоти (163 броя) община Свиленград - в землищата на с. Дервиш могила, с. Капитан Андреево, с. Костур, с. Левка, с. Лисово, с. Маточина, с. Мезек, с Михалич, с. Мустрак, с Пъстрогор, с Равна гора, с . Райкова могила, с. Сива река, с. Сладун, с. Студена, с Чернодъб и с. Щит.</w:t>
      </w:r>
      <w:r w:rsidRPr="000B5733">
        <w:rPr>
          <w:szCs w:val="24"/>
        </w:rPr>
        <w:t xml:space="preserve"> </w:t>
      </w:r>
      <w:r>
        <w:rPr>
          <w:szCs w:val="24"/>
        </w:rPr>
        <w:t xml:space="preserve">с площ от </w:t>
      </w:r>
      <w:r w:rsidR="007215D6">
        <w:rPr>
          <w:b/>
          <w:szCs w:val="24"/>
        </w:rPr>
        <w:t>172,9</w:t>
      </w:r>
      <w:r w:rsidRPr="000B5733">
        <w:rPr>
          <w:b/>
          <w:szCs w:val="24"/>
        </w:rPr>
        <w:t xml:space="preserve"> ха</w:t>
      </w:r>
      <w:r>
        <w:rPr>
          <w:szCs w:val="24"/>
        </w:rPr>
        <w:t xml:space="preserve"> (1728,553 дка)</w:t>
      </w:r>
    </w:p>
    <w:p w:rsidR="000901AD" w:rsidRDefault="000901AD" w:rsidP="000B5733">
      <w:pPr>
        <w:pStyle w:val="24"/>
        <w:tabs>
          <w:tab w:val="clear" w:pos="-90"/>
          <w:tab w:val="center" w:pos="630"/>
        </w:tabs>
        <w:rPr>
          <w:szCs w:val="24"/>
        </w:rPr>
      </w:pPr>
    </w:p>
    <w:p w:rsidR="000B5733" w:rsidRDefault="000B5733" w:rsidP="000B5733">
      <w:pPr>
        <w:pStyle w:val="24"/>
        <w:tabs>
          <w:tab w:val="clear" w:pos="-90"/>
          <w:tab w:val="center" w:pos="630"/>
        </w:tabs>
        <w:rPr>
          <w:i/>
          <w:szCs w:val="24"/>
        </w:rPr>
      </w:pPr>
      <w:r w:rsidRPr="004C7C03">
        <w:rPr>
          <w:i/>
          <w:szCs w:val="24"/>
        </w:rPr>
        <w:t>Списък на имотите и копие от заповедта са приложени към заданието</w:t>
      </w:r>
      <w:r>
        <w:rPr>
          <w:i/>
          <w:szCs w:val="24"/>
        </w:rPr>
        <w:t>.</w:t>
      </w:r>
    </w:p>
    <w:p w:rsidR="000901AD" w:rsidRPr="005D6A3B" w:rsidRDefault="000901AD" w:rsidP="000B5733">
      <w:pPr>
        <w:pStyle w:val="24"/>
        <w:tabs>
          <w:tab w:val="clear" w:pos="-90"/>
          <w:tab w:val="center" w:pos="630"/>
        </w:tabs>
        <w:rPr>
          <w:i/>
          <w:szCs w:val="24"/>
        </w:rPr>
      </w:pPr>
    </w:p>
    <w:p w:rsidR="000B5733" w:rsidRDefault="000B5733" w:rsidP="005D6A3B">
      <w:pPr>
        <w:pStyle w:val="24"/>
        <w:tabs>
          <w:tab w:val="clear" w:pos="-90"/>
          <w:tab w:val="center" w:pos="630"/>
        </w:tabs>
        <w:rPr>
          <w:szCs w:val="24"/>
        </w:rPr>
      </w:pPr>
    </w:p>
    <w:p w:rsidR="007B4021" w:rsidRDefault="001E2F86" w:rsidP="001E2F86">
      <w:pPr>
        <w:pStyle w:val="24"/>
        <w:tabs>
          <w:tab w:val="clear" w:pos="-90"/>
          <w:tab w:val="center" w:pos="630"/>
        </w:tabs>
        <w:ind w:left="720" w:firstLine="0"/>
        <w:rPr>
          <w:b/>
          <w:i/>
          <w:szCs w:val="24"/>
        </w:rPr>
      </w:pPr>
      <w:r w:rsidRPr="00504271">
        <w:rPr>
          <w:b/>
          <w:i/>
          <w:szCs w:val="24"/>
        </w:rPr>
        <w:t>3.Имоти собственост на ю</w:t>
      </w:r>
      <w:r w:rsidR="00C27B05" w:rsidRPr="00504271">
        <w:rPr>
          <w:b/>
          <w:i/>
          <w:szCs w:val="24"/>
        </w:rPr>
        <w:t>ридически лица</w:t>
      </w:r>
    </w:p>
    <w:p w:rsidR="000901AD" w:rsidRPr="00504271" w:rsidRDefault="000901AD" w:rsidP="001E2F86">
      <w:pPr>
        <w:pStyle w:val="24"/>
        <w:tabs>
          <w:tab w:val="clear" w:pos="-90"/>
          <w:tab w:val="center" w:pos="630"/>
        </w:tabs>
        <w:ind w:left="720" w:firstLine="0"/>
        <w:rPr>
          <w:b/>
          <w:i/>
          <w:szCs w:val="24"/>
        </w:rPr>
      </w:pPr>
    </w:p>
    <w:p w:rsidR="00AA7B5C" w:rsidRPr="000B5733" w:rsidRDefault="004C7C03" w:rsidP="004C7C03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</w:t>
      </w:r>
      <w:r w:rsidR="00B67E8E">
        <w:rPr>
          <w:szCs w:val="24"/>
        </w:rPr>
        <w:t>49-35</w:t>
      </w:r>
      <w:r>
        <w:rPr>
          <w:szCs w:val="24"/>
        </w:rPr>
        <w:t>/</w:t>
      </w:r>
      <w:r w:rsidR="00B67E8E">
        <w:rPr>
          <w:szCs w:val="24"/>
        </w:rPr>
        <w:t>26.02</w:t>
      </w:r>
      <w:r>
        <w:rPr>
          <w:szCs w:val="24"/>
        </w:rPr>
        <w:t>.</w:t>
      </w:r>
      <w:r w:rsidR="00B67E8E">
        <w:rPr>
          <w:szCs w:val="24"/>
        </w:rPr>
        <w:t>2018</w:t>
      </w:r>
      <w:r>
        <w:rPr>
          <w:szCs w:val="24"/>
        </w:rPr>
        <w:t xml:space="preserve"> г на министъра на земеделието, хранит</w:t>
      </w:r>
      <w:r w:rsidR="00B67E8E">
        <w:rPr>
          <w:szCs w:val="24"/>
        </w:rPr>
        <w:t>е и горите на основание на чл.82 ал.2, във връзка с чл.81</w:t>
      </w:r>
      <w:r>
        <w:rPr>
          <w:szCs w:val="24"/>
        </w:rPr>
        <w:t xml:space="preserve">  от Закона за горите, във връзка, </w:t>
      </w:r>
      <w:r w:rsidR="00B67E8E">
        <w:rPr>
          <w:szCs w:val="24"/>
        </w:rPr>
        <w:t xml:space="preserve">заявление </w:t>
      </w:r>
      <w:r>
        <w:rPr>
          <w:szCs w:val="24"/>
        </w:rPr>
        <w:t xml:space="preserve">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</w:t>
      </w:r>
      <w:r w:rsidR="00B67E8E">
        <w:rPr>
          <w:szCs w:val="24"/>
        </w:rPr>
        <w:t>кция по горите гр. Кърджали вх. № 6363</w:t>
      </w:r>
      <w:r>
        <w:rPr>
          <w:szCs w:val="24"/>
        </w:rPr>
        <w:t>/</w:t>
      </w:r>
      <w:r w:rsidR="00B67E8E">
        <w:rPr>
          <w:szCs w:val="24"/>
        </w:rPr>
        <w:t>30.10.2017</w:t>
      </w:r>
      <w:r>
        <w:rPr>
          <w:szCs w:val="24"/>
        </w:rPr>
        <w:t>г</w:t>
      </w:r>
      <w:r w:rsidR="00B67E8E" w:rsidRPr="00B67E8E">
        <w:rPr>
          <w:szCs w:val="24"/>
        </w:rPr>
        <w:t xml:space="preserve"> </w:t>
      </w:r>
      <w:r w:rsidR="00B67E8E">
        <w:rPr>
          <w:szCs w:val="24"/>
        </w:rPr>
        <w:t xml:space="preserve">и </w:t>
      </w:r>
      <w:r w:rsidR="00B67E8E">
        <w:rPr>
          <w:szCs w:val="24"/>
        </w:rPr>
        <w:lastRenderedPageBreak/>
        <w:t xml:space="preserve">становище на РДГ Кърджали изх. № 6460/02.11.2017 г., постъпило в Изпълнителна агенция по горите с рег. индекс ИАГ-2218/08.11.2017г. </w:t>
      </w:r>
      <w:r w:rsidRPr="004C7C03">
        <w:rPr>
          <w:szCs w:val="24"/>
        </w:rPr>
        <w:t xml:space="preserve"> </w:t>
      </w:r>
      <w:r>
        <w:rPr>
          <w:szCs w:val="24"/>
        </w:rPr>
        <w:t>се променя предназначението от земеделска в горска територии на поземлен имот</w:t>
      </w:r>
      <w:r w:rsidR="00B67E8E">
        <w:rPr>
          <w:szCs w:val="24"/>
        </w:rPr>
        <w:t xml:space="preserve">  057003 с площ 21,509 дка</w:t>
      </w:r>
      <w:r w:rsidR="00C27B05">
        <w:rPr>
          <w:szCs w:val="24"/>
        </w:rPr>
        <w:t xml:space="preserve"> в землището на с. Михалич, община Свиленград и № 013016 с площ 4,800 дка</w:t>
      </w:r>
      <w:r w:rsidR="00417442">
        <w:rPr>
          <w:szCs w:val="24"/>
        </w:rPr>
        <w:t xml:space="preserve"> </w:t>
      </w:r>
      <w:r>
        <w:rPr>
          <w:szCs w:val="24"/>
        </w:rPr>
        <w:t>в землището на с. Щит, община</w:t>
      </w:r>
      <w:r w:rsidR="00C27B05">
        <w:rPr>
          <w:szCs w:val="24"/>
        </w:rPr>
        <w:t xml:space="preserve"> Свиленград. Имотите са собственост на „Сакарска земя“ ООД</w:t>
      </w:r>
      <w:r w:rsidR="003A7582">
        <w:rPr>
          <w:szCs w:val="24"/>
        </w:rPr>
        <w:t xml:space="preserve"> гр. Стара Загора</w:t>
      </w:r>
      <w:r w:rsidR="000B5733">
        <w:rPr>
          <w:szCs w:val="24"/>
        </w:rPr>
        <w:t xml:space="preserve">  с обща площ  26,309 дка </w:t>
      </w:r>
      <w:r w:rsidR="00C27B05">
        <w:rPr>
          <w:szCs w:val="24"/>
        </w:rPr>
        <w:t xml:space="preserve"> </w:t>
      </w:r>
      <w:r w:rsidR="000B5733" w:rsidRPr="000B5733">
        <w:rPr>
          <w:b/>
          <w:szCs w:val="24"/>
        </w:rPr>
        <w:t>(</w:t>
      </w:r>
      <w:r w:rsidR="00C27B05" w:rsidRPr="000B5733">
        <w:rPr>
          <w:b/>
          <w:szCs w:val="24"/>
        </w:rPr>
        <w:t>2,6</w:t>
      </w:r>
      <w:r w:rsidR="00417442" w:rsidRPr="000B5733">
        <w:rPr>
          <w:b/>
          <w:szCs w:val="24"/>
        </w:rPr>
        <w:t xml:space="preserve"> ха)</w:t>
      </w:r>
    </w:p>
    <w:p w:rsidR="007B4021" w:rsidRPr="00994701" w:rsidRDefault="007B4021" w:rsidP="00994701">
      <w:pPr>
        <w:pStyle w:val="24"/>
        <w:tabs>
          <w:tab w:val="clear" w:pos="-90"/>
          <w:tab w:val="center" w:pos="630"/>
        </w:tabs>
        <w:ind w:firstLine="0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 w:rsidRPr="007B4021">
        <w:rPr>
          <w:szCs w:val="24"/>
        </w:rPr>
        <w:t>- Със заповед РД</w:t>
      </w:r>
      <w:r>
        <w:rPr>
          <w:szCs w:val="24"/>
        </w:rPr>
        <w:t>49-250</w:t>
      </w:r>
      <w:r w:rsidRPr="007B4021">
        <w:rPr>
          <w:szCs w:val="24"/>
        </w:rPr>
        <w:t>/</w:t>
      </w:r>
      <w:r w:rsidR="00994701">
        <w:rPr>
          <w:szCs w:val="24"/>
        </w:rPr>
        <w:t>13.09</w:t>
      </w:r>
      <w:r w:rsidRPr="007B4021">
        <w:rPr>
          <w:szCs w:val="24"/>
        </w:rPr>
        <w:t>.2018 г на министъра на земеделието, храните и горите на основание на чл.82 ал.2, във връзка с чл.81  от Закона за горите, във връзка, заявление  постъпило в Регионална дирекция п</w:t>
      </w:r>
      <w:r w:rsidR="00994701">
        <w:rPr>
          <w:szCs w:val="24"/>
        </w:rPr>
        <w:t>о горите гр. Кърджали вх. № 3320</w:t>
      </w:r>
      <w:r w:rsidRPr="007B4021">
        <w:rPr>
          <w:szCs w:val="24"/>
        </w:rPr>
        <w:t>/</w:t>
      </w:r>
      <w:r w:rsidR="00994701">
        <w:rPr>
          <w:szCs w:val="24"/>
        </w:rPr>
        <w:t>06.06.2018</w:t>
      </w:r>
      <w:r w:rsidRPr="007B4021">
        <w:rPr>
          <w:szCs w:val="24"/>
        </w:rPr>
        <w:t>г и стано</w:t>
      </w:r>
      <w:r w:rsidR="00994701">
        <w:rPr>
          <w:szCs w:val="24"/>
        </w:rPr>
        <w:t>вище на РДГ Кърджали изх. № 3328/07.06</w:t>
      </w:r>
      <w:r w:rsidRPr="007B4021">
        <w:rPr>
          <w:szCs w:val="24"/>
        </w:rPr>
        <w:t>.</w:t>
      </w:r>
      <w:r w:rsidR="00994701">
        <w:rPr>
          <w:szCs w:val="24"/>
        </w:rPr>
        <w:t>2018</w:t>
      </w:r>
      <w:r w:rsidRPr="007B4021">
        <w:rPr>
          <w:szCs w:val="24"/>
        </w:rPr>
        <w:t xml:space="preserve"> г., постъпило в Изпълнителна агенция п</w:t>
      </w:r>
      <w:r w:rsidR="00994701">
        <w:rPr>
          <w:szCs w:val="24"/>
        </w:rPr>
        <w:t>о горите с рег. индекс ИАГ-11562/11.06.2018</w:t>
      </w:r>
      <w:r w:rsidRPr="007B4021">
        <w:rPr>
          <w:szCs w:val="24"/>
        </w:rPr>
        <w:t xml:space="preserve">г.  се променя предназначението от земеделска в горска територии на поземлен имот  </w:t>
      </w:r>
      <w:r w:rsidR="00994701">
        <w:rPr>
          <w:szCs w:val="24"/>
        </w:rPr>
        <w:t>017026 с площ 11,200</w:t>
      </w:r>
      <w:r w:rsidRPr="007B4021">
        <w:rPr>
          <w:szCs w:val="24"/>
        </w:rPr>
        <w:t xml:space="preserve"> дка</w:t>
      </w:r>
      <w:r w:rsidR="00994701">
        <w:rPr>
          <w:szCs w:val="24"/>
        </w:rPr>
        <w:t xml:space="preserve"> </w:t>
      </w:r>
      <w:r w:rsidRPr="007B4021">
        <w:rPr>
          <w:szCs w:val="24"/>
        </w:rPr>
        <w:t xml:space="preserve"> в землището на с. Дервиш могила, община Свиленград. Имотите са собственост на </w:t>
      </w:r>
      <w:r w:rsidR="00994701">
        <w:rPr>
          <w:szCs w:val="24"/>
        </w:rPr>
        <w:t>„Сакарска земя“ ООД гр. Стара Загора. (</w:t>
      </w:r>
      <w:r w:rsidR="00994701" w:rsidRPr="00994701">
        <w:rPr>
          <w:b/>
          <w:i/>
          <w:szCs w:val="24"/>
        </w:rPr>
        <w:t>заб. в т. на заповедта се цитира площ 11,200 дка, а в т.1.1 -5,000дка</w:t>
      </w:r>
      <w:r w:rsidR="00994701">
        <w:rPr>
          <w:szCs w:val="24"/>
        </w:rPr>
        <w:t>)</w:t>
      </w:r>
      <w:r w:rsidR="00994701">
        <w:rPr>
          <w:i/>
          <w:szCs w:val="24"/>
        </w:rPr>
        <w:t>.</w:t>
      </w:r>
    </w:p>
    <w:p w:rsidR="00994701" w:rsidRPr="000B5733" w:rsidRDefault="00B67E8E" w:rsidP="004C7C03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>
        <w:rPr>
          <w:i/>
          <w:szCs w:val="24"/>
        </w:rPr>
        <w:t xml:space="preserve">- </w:t>
      </w:r>
      <w:r w:rsidR="00B50648">
        <w:rPr>
          <w:szCs w:val="24"/>
        </w:rPr>
        <w:t>Със заповед РД49-14/14.01.2020</w:t>
      </w:r>
      <w:r>
        <w:rPr>
          <w:szCs w:val="24"/>
        </w:rPr>
        <w:t xml:space="preserve"> г на министъра на земеделието, храните и горите на основание на ч</w:t>
      </w:r>
      <w:r w:rsidR="003A7582">
        <w:rPr>
          <w:szCs w:val="24"/>
        </w:rPr>
        <w:t>л.81 ал. 1, във връзка с ал.2, т</w:t>
      </w:r>
      <w:r>
        <w:rPr>
          <w:szCs w:val="24"/>
        </w:rPr>
        <w:t>.2 и чл.82, ал.1 и ал.2  от Закона за горите, във връзка, заявление от „Сакарска земя“ ООД,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индекс РДГ 06-6721/03.12.2019г</w:t>
      </w:r>
      <w:r w:rsidRPr="004C7C03">
        <w:rPr>
          <w:szCs w:val="24"/>
        </w:rPr>
        <w:t xml:space="preserve"> </w:t>
      </w:r>
      <w:r>
        <w:rPr>
          <w:szCs w:val="24"/>
        </w:rPr>
        <w:t>се променя предназначението от земеделска в горска територии на поземлен имот с идентификатор 84036.15.16 с площ 4499 кв.м. и №  84036.13.14 с площ 4700 кв.м в землището на с. Щит, община Свиленград, област Х</w:t>
      </w:r>
      <w:r w:rsidR="000B5733">
        <w:rPr>
          <w:szCs w:val="24"/>
        </w:rPr>
        <w:t xml:space="preserve">асково  с обща площ 9199 кв.м - </w:t>
      </w:r>
      <w:r>
        <w:rPr>
          <w:szCs w:val="24"/>
        </w:rPr>
        <w:t xml:space="preserve"> </w:t>
      </w:r>
      <w:r w:rsidR="000B5733" w:rsidRPr="000B5733">
        <w:rPr>
          <w:b/>
          <w:szCs w:val="24"/>
        </w:rPr>
        <w:t>(</w:t>
      </w:r>
      <w:r w:rsidRPr="000B5733">
        <w:rPr>
          <w:b/>
          <w:szCs w:val="24"/>
        </w:rPr>
        <w:t>0,92 ха)</w:t>
      </w:r>
    </w:p>
    <w:p w:rsidR="00994701" w:rsidRDefault="00994701" w:rsidP="004C7C03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РД49-251/19</w:t>
      </w:r>
      <w:r w:rsidR="00EA024C">
        <w:rPr>
          <w:szCs w:val="24"/>
        </w:rPr>
        <w:t>.</w:t>
      </w:r>
      <w:r>
        <w:rPr>
          <w:szCs w:val="24"/>
        </w:rPr>
        <w:t xml:space="preserve">07.2019 г на министъра на земеделието, храните и горите на основание на чл.81 ал. 1, във връзка с ал.2, т.2 и чл.82, ал.1 и ал.2  </w:t>
      </w:r>
      <w:r w:rsidR="00EA024C">
        <w:rPr>
          <w:szCs w:val="24"/>
        </w:rPr>
        <w:t>от Закона за горите и</w:t>
      </w:r>
      <w:r>
        <w:rPr>
          <w:szCs w:val="24"/>
        </w:rPr>
        <w:t xml:space="preserve"> 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</w:t>
      </w:r>
      <w:r w:rsidR="00EA024C">
        <w:rPr>
          <w:szCs w:val="24"/>
        </w:rPr>
        <w:t>ърджали рег.  индекс РДГ 06-1946/20.03.2019</w:t>
      </w:r>
      <w:r>
        <w:rPr>
          <w:szCs w:val="24"/>
        </w:rPr>
        <w:t>г</w:t>
      </w:r>
      <w:r w:rsidR="00EA024C">
        <w:rPr>
          <w:szCs w:val="24"/>
        </w:rPr>
        <w:t>,</w:t>
      </w:r>
      <w:r w:rsidR="00EA024C" w:rsidRPr="007B4021">
        <w:rPr>
          <w:szCs w:val="24"/>
        </w:rPr>
        <w:t xml:space="preserve"> стано</w:t>
      </w:r>
      <w:r w:rsidR="00EA024C">
        <w:rPr>
          <w:szCs w:val="24"/>
        </w:rPr>
        <w:t>вище на РДГ Кърджали,</w:t>
      </w:r>
      <w:r w:rsidR="00EA024C" w:rsidRPr="007B4021">
        <w:rPr>
          <w:szCs w:val="24"/>
        </w:rPr>
        <w:t xml:space="preserve"> постъпило в Изпълнителна агенция п</w:t>
      </w:r>
      <w:r w:rsidR="00EA024C">
        <w:rPr>
          <w:szCs w:val="24"/>
        </w:rPr>
        <w:t>о горите с рег. индекс ИАГ-6586/25.03.2019</w:t>
      </w:r>
      <w:r w:rsidR="00EA024C" w:rsidRPr="007B4021">
        <w:rPr>
          <w:szCs w:val="24"/>
        </w:rPr>
        <w:t>г.</w:t>
      </w:r>
      <w:r w:rsidR="00EA024C">
        <w:rPr>
          <w:szCs w:val="24"/>
        </w:rPr>
        <w:t xml:space="preserve"> и предложение на изпълнителния директор на ИАГ рег. индекс 13-1323/11.07.2019г</w:t>
      </w:r>
      <w:r w:rsidRPr="004C7C03">
        <w:rPr>
          <w:szCs w:val="24"/>
        </w:rPr>
        <w:t xml:space="preserve"> </w:t>
      </w:r>
      <w:r>
        <w:rPr>
          <w:szCs w:val="24"/>
        </w:rPr>
        <w:t>се променя предназначението от земеделска в горска територии на поземлен имот</w:t>
      </w:r>
      <w:r w:rsidR="00EA024C">
        <w:rPr>
          <w:szCs w:val="24"/>
        </w:rPr>
        <w:t>и</w:t>
      </w:r>
      <w:r>
        <w:rPr>
          <w:szCs w:val="24"/>
        </w:rPr>
        <w:t xml:space="preserve"> с иден</w:t>
      </w:r>
      <w:r w:rsidR="00EA024C">
        <w:rPr>
          <w:szCs w:val="24"/>
        </w:rPr>
        <w:t>тификатор -48533.10.50 с площ 17,097 дка;</w:t>
      </w:r>
      <w:r>
        <w:rPr>
          <w:szCs w:val="24"/>
        </w:rPr>
        <w:t xml:space="preserve"> </w:t>
      </w:r>
      <w:r w:rsidR="00EA024C">
        <w:rPr>
          <w:szCs w:val="24"/>
        </w:rPr>
        <w:t>48533.10.54 с площ 14,999 дка; 48533.10.75 с площ 16,703 дка; в землището на с. Михалич</w:t>
      </w:r>
      <w:r>
        <w:rPr>
          <w:szCs w:val="24"/>
        </w:rPr>
        <w:t>, община Свиленград, област Хасково  с</w:t>
      </w:r>
      <w:r w:rsidR="00EA024C">
        <w:rPr>
          <w:szCs w:val="24"/>
        </w:rPr>
        <w:t xml:space="preserve"> обща</w:t>
      </w:r>
      <w:r>
        <w:rPr>
          <w:szCs w:val="24"/>
        </w:rPr>
        <w:t xml:space="preserve"> площ</w:t>
      </w:r>
      <w:r w:rsidR="00EA024C">
        <w:rPr>
          <w:szCs w:val="24"/>
        </w:rPr>
        <w:t xml:space="preserve"> на имотите</w:t>
      </w:r>
      <w:r>
        <w:rPr>
          <w:szCs w:val="24"/>
        </w:rPr>
        <w:t xml:space="preserve"> </w:t>
      </w:r>
      <w:r w:rsidR="00624127">
        <w:rPr>
          <w:szCs w:val="24"/>
        </w:rPr>
        <w:t xml:space="preserve">48,799 дка </w:t>
      </w:r>
      <w:r w:rsidR="00624127" w:rsidRPr="000B5733">
        <w:rPr>
          <w:b/>
          <w:szCs w:val="24"/>
        </w:rPr>
        <w:t>(4,9</w:t>
      </w:r>
      <w:r w:rsidR="001568F5" w:rsidRPr="000B5733">
        <w:rPr>
          <w:b/>
          <w:szCs w:val="24"/>
        </w:rPr>
        <w:t xml:space="preserve"> ха).</w:t>
      </w:r>
    </w:p>
    <w:p w:rsidR="001568F5" w:rsidRPr="000B5733" w:rsidRDefault="00F556B4" w:rsidP="001568F5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>
        <w:rPr>
          <w:szCs w:val="24"/>
        </w:rPr>
        <w:t>- Със заповед РД49-255</w:t>
      </w:r>
      <w:r w:rsidR="001568F5">
        <w:rPr>
          <w:szCs w:val="24"/>
        </w:rPr>
        <w:t>/19.07.2019 г на министъра на земеделието, храните и горите на основание на чл.81 ал. 1, във връзка с ал.2, т.2 и чл.82, ал.1 и ал.2  от Закона за горите и  заявление от „Сакарска земя“ ООД гр. Стара Загора постъпило в</w:t>
      </w:r>
      <w:r w:rsidR="001568F5" w:rsidRPr="004C7C03">
        <w:rPr>
          <w:szCs w:val="24"/>
        </w:rPr>
        <w:t xml:space="preserve"> </w:t>
      </w:r>
      <w:r w:rsidR="001568F5">
        <w:rPr>
          <w:szCs w:val="24"/>
        </w:rPr>
        <w:t>Регионална дирекция по горите гр. К</w:t>
      </w:r>
      <w:r>
        <w:rPr>
          <w:szCs w:val="24"/>
        </w:rPr>
        <w:t>ърджали рег. №</w:t>
      </w:r>
      <w:r w:rsidR="001568F5">
        <w:rPr>
          <w:szCs w:val="24"/>
        </w:rPr>
        <w:t xml:space="preserve"> РДГ 06-1946/20.03.2019г,</w:t>
      </w:r>
      <w:r w:rsidR="001568F5" w:rsidRPr="007B4021">
        <w:rPr>
          <w:szCs w:val="24"/>
        </w:rPr>
        <w:t xml:space="preserve"> стано</w:t>
      </w:r>
      <w:r w:rsidR="001568F5">
        <w:rPr>
          <w:szCs w:val="24"/>
        </w:rPr>
        <w:t>вище на РДГ Кърджали,</w:t>
      </w:r>
      <w:r w:rsidR="001568F5" w:rsidRPr="007B4021">
        <w:rPr>
          <w:szCs w:val="24"/>
        </w:rPr>
        <w:t xml:space="preserve"> постъпило в Изпълнителна агенция п</w:t>
      </w:r>
      <w:r w:rsidR="001568F5">
        <w:rPr>
          <w:szCs w:val="24"/>
        </w:rPr>
        <w:t>о горите с рег. индекс ИАГ-6586/25.03.2019</w:t>
      </w:r>
      <w:r w:rsidR="001568F5" w:rsidRPr="007B4021">
        <w:rPr>
          <w:szCs w:val="24"/>
        </w:rPr>
        <w:t>г.</w:t>
      </w:r>
      <w:r w:rsidR="001568F5">
        <w:rPr>
          <w:szCs w:val="24"/>
        </w:rPr>
        <w:t xml:space="preserve"> и предложение на изпълнителния директор на ИАГ рег. индекс 13-1323/11.07.2019г</w:t>
      </w:r>
      <w:r w:rsidR="001568F5" w:rsidRPr="004C7C03">
        <w:rPr>
          <w:szCs w:val="24"/>
        </w:rPr>
        <w:t xml:space="preserve"> </w:t>
      </w:r>
      <w:r w:rsidR="001568F5">
        <w:rPr>
          <w:szCs w:val="24"/>
        </w:rPr>
        <w:t xml:space="preserve">се променя предназначението от земеделска в горска територии на поземлен имоти с идентификатор </w:t>
      </w:r>
      <w:r>
        <w:rPr>
          <w:szCs w:val="24"/>
        </w:rPr>
        <w:t>– 20674.16.5 с площ 4,001</w:t>
      </w:r>
      <w:r w:rsidR="001568F5">
        <w:rPr>
          <w:szCs w:val="24"/>
        </w:rPr>
        <w:t xml:space="preserve"> дка; </w:t>
      </w:r>
      <w:r>
        <w:rPr>
          <w:szCs w:val="24"/>
        </w:rPr>
        <w:t xml:space="preserve">20674.28.23 с площ 4,109 дка; </w:t>
      </w:r>
      <w:r w:rsidR="001568F5">
        <w:rPr>
          <w:szCs w:val="24"/>
        </w:rPr>
        <w:t xml:space="preserve"> </w:t>
      </w:r>
      <w:r>
        <w:rPr>
          <w:szCs w:val="24"/>
        </w:rPr>
        <w:t xml:space="preserve">20674.28.24 с площ 4,999 дка; 20674.16.5 с площ 4,001 дка; 20674.28.23 с площ 4,109 дка;  20674.28.24 с площ 4,999 дка; 20674.29.16 с площ 2,699 дка; 20674.33.55 с площ 17,000 дка;  20674.33.63 с площ 4,000 дка; 20674.33.67 с площ 5,000 дка; 20674.58.37 с площ 1,999 дка;  20674.133.54 с </w:t>
      </w:r>
      <w:r w:rsidR="001F5977">
        <w:rPr>
          <w:szCs w:val="24"/>
        </w:rPr>
        <w:t>площ 8,000</w:t>
      </w:r>
      <w:r>
        <w:rPr>
          <w:szCs w:val="24"/>
        </w:rPr>
        <w:t xml:space="preserve"> дка; </w:t>
      </w:r>
      <w:r w:rsidR="001568F5">
        <w:rPr>
          <w:szCs w:val="24"/>
        </w:rPr>
        <w:t xml:space="preserve">в землището на с. </w:t>
      </w:r>
      <w:r>
        <w:rPr>
          <w:szCs w:val="24"/>
        </w:rPr>
        <w:t>Дервиш могила</w:t>
      </w:r>
      <w:r w:rsidR="001568F5">
        <w:rPr>
          <w:szCs w:val="24"/>
        </w:rPr>
        <w:t xml:space="preserve">, община Свиленград, област Хасково  с обща площ на имотите </w:t>
      </w:r>
      <w:r w:rsidR="001F5977">
        <w:rPr>
          <w:szCs w:val="24"/>
        </w:rPr>
        <w:t>51,807</w:t>
      </w:r>
      <w:r w:rsidR="001568F5">
        <w:rPr>
          <w:szCs w:val="24"/>
        </w:rPr>
        <w:t xml:space="preserve"> дка</w:t>
      </w:r>
      <w:r w:rsidR="001F5977">
        <w:rPr>
          <w:szCs w:val="24"/>
        </w:rPr>
        <w:t xml:space="preserve"> </w:t>
      </w:r>
      <w:r w:rsidR="001F5977" w:rsidRPr="000B5733">
        <w:rPr>
          <w:b/>
          <w:szCs w:val="24"/>
        </w:rPr>
        <w:t>(5,2</w:t>
      </w:r>
      <w:r w:rsidR="001568F5" w:rsidRPr="000B5733">
        <w:rPr>
          <w:b/>
          <w:szCs w:val="24"/>
        </w:rPr>
        <w:t xml:space="preserve"> ха)</w:t>
      </w:r>
    </w:p>
    <w:p w:rsidR="001568F5" w:rsidRPr="00994701" w:rsidRDefault="001F5977" w:rsidP="004C7C03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РД49-278/26.07.2019 г на министъра на земеделието, храните и горите на основание на чл.81 ал. 1, във връзка с ал.2, т.2 и чл.82, ал.1 и ал.2  от Закона за горите и 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 xml:space="preserve">Регионална дирекция по </w:t>
      </w:r>
      <w:r>
        <w:rPr>
          <w:szCs w:val="24"/>
        </w:rPr>
        <w:lastRenderedPageBreak/>
        <w:t>горите гр. Кърджали вх. № РДГ 06-444/17.01.2019г,</w:t>
      </w:r>
      <w:r w:rsidRPr="007B4021">
        <w:rPr>
          <w:szCs w:val="24"/>
        </w:rPr>
        <w:t xml:space="preserve"> стано</w:t>
      </w:r>
      <w:r>
        <w:rPr>
          <w:szCs w:val="24"/>
        </w:rPr>
        <w:t>вище на РДГ Кърджали,</w:t>
      </w:r>
      <w:r w:rsidRPr="007B4021">
        <w:rPr>
          <w:szCs w:val="24"/>
        </w:rPr>
        <w:t xml:space="preserve"> постъпило в Изпълнителна агенция п</w:t>
      </w:r>
      <w:r>
        <w:rPr>
          <w:szCs w:val="24"/>
        </w:rPr>
        <w:t>о горите с рег. индекс ИАГ-2512/05.02.2019</w:t>
      </w:r>
      <w:r w:rsidRPr="007B4021">
        <w:rPr>
          <w:szCs w:val="24"/>
        </w:rPr>
        <w:t>г.</w:t>
      </w:r>
      <w:r>
        <w:rPr>
          <w:szCs w:val="24"/>
        </w:rPr>
        <w:t xml:space="preserve"> и предложение на изпълнителния директор на ИАГ рег. индекс 13-1317/22.07.2019г</w:t>
      </w:r>
      <w:r w:rsidRPr="004C7C03">
        <w:rPr>
          <w:szCs w:val="24"/>
        </w:rPr>
        <w:t xml:space="preserve"> </w:t>
      </w:r>
      <w:r>
        <w:rPr>
          <w:szCs w:val="24"/>
        </w:rPr>
        <w:t xml:space="preserve">се променя предназначението от земеделска в горска територии на поземлен имоти с идентификатор -84036.11.4 с площ 4,000 дка; </w:t>
      </w:r>
      <w:r w:rsidR="00F148B7">
        <w:rPr>
          <w:szCs w:val="24"/>
        </w:rPr>
        <w:t>84036.129.639 с площ 5,881 дка</w:t>
      </w:r>
      <w:r>
        <w:rPr>
          <w:szCs w:val="24"/>
        </w:rPr>
        <w:t xml:space="preserve"> в землището на с. </w:t>
      </w:r>
      <w:r w:rsidR="00F148B7">
        <w:rPr>
          <w:szCs w:val="24"/>
        </w:rPr>
        <w:t>Щит</w:t>
      </w:r>
      <w:r>
        <w:rPr>
          <w:szCs w:val="24"/>
        </w:rPr>
        <w:t xml:space="preserve">, община Свиленград, област Хасково  с обща площ на имотите </w:t>
      </w:r>
      <w:r w:rsidR="00F148B7">
        <w:rPr>
          <w:szCs w:val="24"/>
        </w:rPr>
        <w:t>9,881</w:t>
      </w:r>
      <w:r>
        <w:rPr>
          <w:szCs w:val="24"/>
        </w:rPr>
        <w:t xml:space="preserve"> дка</w:t>
      </w:r>
      <w:r w:rsidR="00F148B7">
        <w:rPr>
          <w:szCs w:val="24"/>
        </w:rPr>
        <w:t xml:space="preserve"> </w:t>
      </w:r>
      <w:r w:rsidR="00F148B7" w:rsidRPr="000B5733">
        <w:rPr>
          <w:b/>
          <w:szCs w:val="24"/>
        </w:rPr>
        <w:t>(1,0</w:t>
      </w:r>
      <w:r w:rsidRPr="000B5733">
        <w:rPr>
          <w:b/>
          <w:szCs w:val="24"/>
        </w:rPr>
        <w:t xml:space="preserve"> ха).</w:t>
      </w:r>
    </w:p>
    <w:p w:rsidR="00C27B05" w:rsidRDefault="00417442" w:rsidP="00C27B05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РД49-256/30,07.2020 г на министъра на земеделието, храните и горите на основание на ч</w:t>
      </w:r>
      <w:r w:rsidR="003A7582">
        <w:rPr>
          <w:szCs w:val="24"/>
        </w:rPr>
        <w:t>л.81 ал. 1, във връзка с ал.2, т</w:t>
      </w:r>
      <w:r>
        <w:rPr>
          <w:szCs w:val="24"/>
        </w:rPr>
        <w:t xml:space="preserve">.2 и чл.82, ал.1 и ал.2 </w:t>
      </w:r>
      <w:r w:rsidR="00994701">
        <w:rPr>
          <w:szCs w:val="24"/>
        </w:rPr>
        <w:t xml:space="preserve"> от Закона за горите</w:t>
      </w:r>
      <w:r w:rsidR="00EA024C">
        <w:rPr>
          <w:szCs w:val="24"/>
        </w:rPr>
        <w:t xml:space="preserve"> и </w:t>
      </w:r>
      <w:r>
        <w:rPr>
          <w:szCs w:val="24"/>
        </w:rPr>
        <w:t>заявление от „Сакарска земя“ ООД</w:t>
      </w:r>
      <w:r w:rsidR="003A7582">
        <w:rPr>
          <w:szCs w:val="24"/>
        </w:rPr>
        <w:t xml:space="preserve"> гр. Стара Загора</w:t>
      </w:r>
      <w:r>
        <w:rPr>
          <w:szCs w:val="24"/>
        </w:rPr>
        <w:t xml:space="preserve">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06-2113/06.04.2020г</w:t>
      </w:r>
      <w:r w:rsidRPr="004C7C03">
        <w:rPr>
          <w:szCs w:val="24"/>
        </w:rPr>
        <w:t xml:space="preserve"> </w:t>
      </w:r>
      <w:r>
        <w:rPr>
          <w:szCs w:val="24"/>
        </w:rPr>
        <w:t xml:space="preserve">се променя предназначението от земеделска в горска територии на поземлен имот с идентификатор 84036.12.6   в землището на с. Щит, община Свиленград, област Хасково  с площ 4299 кв.м. </w:t>
      </w:r>
      <w:r w:rsidRPr="000B5733">
        <w:rPr>
          <w:b/>
          <w:szCs w:val="24"/>
        </w:rPr>
        <w:t>(0,43 ха)</w:t>
      </w:r>
      <w:r w:rsidR="00F148B7" w:rsidRPr="000B5733">
        <w:rPr>
          <w:b/>
          <w:szCs w:val="24"/>
        </w:rPr>
        <w:t>.</w:t>
      </w:r>
    </w:p>
    <w:p w:rsidR="00F148B7" w:rsidRPr="000B5733" w:rsidRDefault="00F148B7" w:rsidP="00C27B05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РД49-305/29.09.2020 г на министъра на земеделието, храните и горите на основание на чл.81 ал. 1, във връзка с ал.2, т.2 и чл.82, ал.1 и ал.2  от Закона за горите и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06-6360/12.11.2019г</w:t>
      </w:r>
      <w:r w:rsidRPr="00F148B7">
        <w:rPr>
          <w:szCs w:val="24"/>
        </w:rPr>
        <w:t xml:space="preserve"> </w:t>
      </w:r>
      <w:r>
        <w:rPr>
          <w:szCs w:val="24"/>
        </w:rPr>
        <w:t>и предложение на изпълнителния директор на ИАГ рег. индекс 13-2625/03.09.2020г</w:t>
      </w:r>
      <w:r w:rsidRPr="004C7C03">
        <w:rPr>
          <w:szCs w:val="24"/>
        </w:rPr>
        <w:t xml:space="preserve"> </w:t>
      </w:r>
      <w:r>
        <w:rPr>
          <w:szCs w:val="24"/>
        </w:rPr>
        <w:t>се променя предназначението от земеделска в горска територии на поземлен имот с идентификатор 20674.12.64 с площ 3000 кв.м; 20674.16.10 с площ 3500 кв.м;</w:t>
      </w:r>
      <w:r w:rsidRPr="00F148B7">
        <w:rPr>
          <w:szCs w:val="24"/>
        </w:rPr>
        <w:t xml:space="preserve"> </w:t>
      </w:r>
      <w:r>
        <w:rPr>
          <w:szCs w:val="24"/>
        </w:rPr>
        <w:t>20674.33.2</w:t>
      </w:r>
      <w:r w:rsidR="000B5733">
        <w:rPr>
          <w:szCs w:val="24"/>
        </w:rPr>
        <w:t>3 с площ 8500 кв.м; 20674.36.15 с площ 2000</w:t>
      </w:r>
      <w:r>
        <w:rPr>
          <w:szCs w:val="24"/>
        </w:rPr>
        <w:t xml:space="preserve"> кв.м;</w:t>
      </w:r>
      <w:r w:rsidRPr="00F148B7">
        <w:rPr>
          <w:szCs w:val="24"/>
        </w:rPr>
        <w:t xml:space="preserve"> </w:t>
      </w:r>
      <w:r w:rsidR="000B5733">
        <w:rPr>
          <w:szCs w:val="24"/>
        </w:rPr>
        <w:t>20674.137.10 с площ 30</w:t>
      </w:r>
      <w:r>
        <w:rPr>
          <w:szCs w:val="24"/>
        </w:rPr>
        <w:t xml:space="preserve">00 кв.м;  </w:t>
      </w:r>
      <w:r w:rsidR="000B5733">
        <w:rPr>
          <w:szCs w:val="24"/>
        </w:rPr>
        <w:t>20674.138.4 с площ 2999 кв.м; в землището на с. Дервиш могила</w:t>
      </w:r>
      <w:r>
        <w:rPr>
          <w:szCs w:val="24"/>
        </w:rPr>
        <w:t>, община Свиленг</w:t>
      </w:r>
      <w:r w:rsidR="000B5733">
        <w:rPr>
          <w:szCs w:val="24"/>
        </w:rPr>
        <w:t xml:space="preserve">рад, област Хасково  с площ 22999 кв.м. </w:t>
      </w:r>
      <w:r w:rsidR="000B5733" w:rsidRPr="000B5733">
        <w:rPr>
          <w:b/>
          <w:szCs w:val="24"/>
        </w:rPr>
        <w:t>(2,3</w:t>
      </w:r>
      <w:r w:rsidRPr="000B5733">
        <w:rPr>
          <w:b/>
          <w:szCs w:val="24"/>
        </w:rPr>
        <w:t xml:space="preserve"> ха).</w:t>
      </w:r>
    </w:p>
    <w:p w:rsidR="00EB4029" w:rsidRDefault="003A7582" w:rsidP="003A7582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РД49-55/02.02.2023 г на министъра на земеделието на основание на чл.81 ал. 1, във връзка с ал.2, т.2 и чл.82, ал.1 и ал.2  от Закона за горите, във връзка, заявление от „Сакарска земя“ ООД гр. Стара Загора,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06-8434/14.12.2022г и предложение на изпълнителния директор на ИАГ с рег. индекс 13-155/20.01.2023 г</w:t>
      </w:r>
      <w:r w:rsidRPr="004C7C03">
        <w:rPr>
          <w:szCs w:val="24"/>
        </w:rPr>
        <w:t xml:space="preserve"> </w:t>
      </w:r>
      <w:r>
        <w:rPr>
          <w:szCs w:val="24"/>
        </w:rPr>
        <w:t>се променя предназначението от земеделска в горска територии на</w:t>
      </w:r>
      <w:r w:rsidR="00EB4029">
        <w:rPr>
          <w:szCs w:val="24"/>
        </w:rPr>
        <w:t>:</w:t>
      </w:r>
    </w:p>
    <w:p w:rsidR="003A7582" w:rsidRPr="00E32FB0" w:rsidRDefault="00EB4029" w:rsidP="003A7582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>
        <w:rPr>
          <w:szCs w:val="24"/>
        </w:rPr>
        <w:t>-</w:t>
      </w:r>
      <w:r w:rsidR="003A7582">
        <w:rPr>
          <w:szCs w:val="24"/>
        </w:rPr>
        <w:t xml:space="preserve"> поземлен имот с идентификатор </w:t>
      </w:r>
      <w:r>
        <w:rPr>
          <w:szCs w:val="24"/>
        </w:rPr>
        <w:t>20674.133.57 в землището на с. Дервиш могила</w:t>
      </w:r>
      <w:r w:rsidR="003A7582">
        <w:rPr>
          <w:szCs w:val="24"/>
        </w:rPr>
        <w:t>, община Свиленг</w:t>
      </w:r>
      <w:r>
        <w:rPr>
          <w:szCs w:val="24"/>
        </w:rPr>
        <w:t xml:space="preserve">рад, област Хасково  с площ 4000 кв.м. </w:t>
      </w:r>
      <w:r w:rsidRPr="00E32FB0">
        <w:rPr>
          <w:b/>
          <w:szCs w:val="24"/>
        </w:rPr>
        <w:t>(0,4</w:t>
      </w:r>
      <w:r w:rsidR="00E32FB0">
        <w:rPr>
          <w:b/>
          <w:szCs w:val="24"/>
        </w:rPr>
        <w:t xml:space="preserve"> ха).</w:t>
      </w:r>
    </w:p>
    <w:p w:rsidR="00EB4029" w:rsidRDefault="00EB4029" w:rsidP="00EB4029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 поземлен имот с идентификатор 48533,10.21 с площ 19165 кв.м; 48533,10.34 с площ 16894 кв.м;  48533,10.35 с площ 17298 кв.м;  48533,10.60 с площ 16202 кв.м;  48533,10.88 с площ 8534 кв.м; 48533,10.89 с площ 8300 кв.м; в землището на с. Михалич, община Свиленград, област Хасково  с площ н</w:t>
      </w:r>
      <w:r w:rsidR="00E333F5">
        <w:rPr>
          <w:szCs w:val="24"/>
        </w:rPr>
        <w:t xml:space="preserve">а имотите 86393 кв.м. </w:t>
      </w:r>
      <w:r w:rsidR="00E333F5" w:rsidRPr="00E333F5">
        <w:rPr>
          <w:b/>
          <w:szCs w:val="24"/>
        </w:rPr>
        <w:t>(8,64 ха)</w:t>
      </w:r>
    </w:p>
    <w:p w:rsidR="00E32FB0" w:rsidRDefault="00EB4029" w:rsidP="0039759B">
      <w:pPr>
        <w:pStyle w:val="24"/>
        <w:tabs>
          <w:tab w:val="clear" w:pos="-90"/>
          <w:tab w:val="center" w:pos="630"/>
        </w:tabs>
        <w:rPr>
          <w:i/>
          <w:szCs w:val="24"/>
        </w:rPr>
      </w:pPr>
      <w:r>
        <w:rPr>
          <w:szCs w:val="24"/>
        </w:rPr>
        <w:t xml:space="preserve">- поземлен имот с идентификатор 84036.12.5 с площ 4200 кв.м; </w:t>
      </w:r>
      <w:r w:rsidR="007B4021">
        <w:rPr>
          <w:szCs w:val="24"/>
        </w:rPr>
        <w:t>84036.13.6 с площ 44</w:t>
      </w:r>
      <w:r>
        <w:rPr>
          <w:szCs w:val="24"/>
        </w:rPr>
        <w:t>00 кв.м</w:t>
      </w:r>
      <w:r w:rsidR="007B4021">
        <w:rPr>
          <w:szCs w:val="24"/>
        </w:rPr>
        <w:t>; 84036.13.10 с площ 4499 кв.м; 84036.13.13 с площ 4500 кв.м;</w:t>
      </w:r>
      <w:r w:rsidR="007B4021" w:rsidRPr="007B4021">
        <w:rPr>
          <w:szCs w:val="24"/>
        </w:rPr>
        <w:t xml:space="preserve"> </w:t>
      </w:r>
      <w:r w:rsidR="007B4021">
        <w:rPr>
          <w:szCs w:val="24"/>
        </w:rPr>
        <w:t xml:space="preserve">84036.15.9 с площ 5598 кв.м; 84036.20.4 с площ 4000 кв.м; </w:t>
      </w:r>
      <w:r>
        <w:rPr>
          <w:szCs w:val="24"/>
        </w:rPr>
        <w:t>в землището на с. Щит, община Свиленгр</w:t>
      </w:r>
      <w:r w:rsidR="007B4021">
        <w:rPr>
          <w:szCs w:val="24"/>
        </w:rPr>
        <w:t>ад, област Хасково  с площ 27197  кв.м. (</w:t>
      </w:r>
      <w:r w:rsidR="007B4021" w:rsidRPr="004B44CD">
        <w:rPr>
          <w:b/>
          <w:szCs w:val="24"/>
        </w:rPr>
        <w:t>2,72</w:t>
      </w:r>
      <w:r w:rsidRPr="004B44CD">
        <w:rPr>
          <w:b/>
          <w:szCs w:val="24"/>
        </w:rPr>
        <w:t xml:space="preserve"> ха.</w:t>
      </w:r>
      <w:r w:rsidR="007B4021" w:rsidRPr="004B44CD">
        <w:rPr>
          <w:b/>
          <w:szCs w:val="24"/>
        </w:rPr>
        <w:t>)</w:t>
      </w:r>
      <w:r w:rsidR="0039759B" w:rsidRPr="0039759B">
        <w:rPr>
          <w:i/>
          <w:szCs w:val="24"/>
        </w:rPr>
        <w:t xml:space="preserve"> </w:t>
      </w:r>
    </w:p>
    <w:p w:rsidR="0039759B" w:rsidRDefault="00E32FB0" w:rsidP="0039759B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 w:rsidR="0039759B">
        <w:rPr>
          <w:szCs w:val="24"/>
        </w:rPr>
        <w:t>Със заповед РД49-256/30,07.2020 г на министъра на земеделието, храните и горите на основание на чл.81 ал. 1, във връзка с ал.2, т.2 и чл.82, ал.1 и ал.2  от Закона за горите и заявление от „Сакарска земя“ ООД гр. Стара Загора постъпило в</w:t>
      </w:r>
      <w:r w:rsidR="0039759B" w:rsidRPr="004C7C03">
        <w:rPr>
          <w:szCs w:val="24"/>
        </w:rPr>
        <w:t xml:space="preserve"> </w:t>
      </w:r>
      <w:r w:rsidR="0039759B">
        <w:rPr>
          <w:szCs w:val="24"/>
        </w:rPr>
        <w:t>Регионална дирекция по горите гр. Кърджали рег.  индекс РДГ 06-2113/06.04.2020г</w:t>
      </w:r>
      <w:r w:rsidR="0039759B" w:rsidRPr="004C7C03">
        <w:rPr>
          <w:szCs w:val="24"/>
        </w:rPr>
        <w:t xml:space="preserve"> </w:t>
      </w:r>
      <w:r w:rsidR="0039759B">
        <w:rPr>
          <w:szCs w:val="24"/>
        </w:rPr>
        <w:t xml:space="preserve">се променя предназначението от земеделска в горска територии на поземлен имот с идентификатор 84036.12.6   в землището на с. Щит, община Свиленград, област Хасково  с площ 4299 кв.м. </w:t>
      </w:r>
      <w:r w:rsidR="0039759B" w:rsidRPr="000B5733">
        <w:rPr>
          <w:b/>
          <w:szCs w:val="24"/>
        </w:rPr>
        <w:t>(0,43 ха).</w:t>
      </w:r>
    </w:p>
    <w:p w:rsidR="0039759B" w:rsidRDefault="0039759B" w:rsidP="0039759B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РД49-359/14.09.2022 г на министъра на земеделието на основание на чл.81 ал. 1, във връзка с ал.2, т.2 и чл.82, ал.1 и ал.2  от Закона за горите и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06-5152/01.09.2022г</w:t>
      </w:r>
      <w:r w:rsidRPr="004C7C03">
        <w:rPr>
          <w:szCs w:val="24"/>
        </w:rPr>
        <w:t xml:space="preserve"> </w:t>
      </w:r>
      <w:r>
        <w:rPr>
          <w:szCs w:val="24"/>
        </w:rPr>
        <w:t xml:space="preserve">се променя предназначението от земеделска </w:t>
      </w:r>
      <w:r>
        <w:rPr>
          <w:szCs w:val="24"/>
        </w:rPr>
        <w:lastRenderedPageBreak/>
        <w:t xml:space="preserve">в горска територии на поземлен имот с идентификатор 20674,14,74 с площ 2000 кв.м. и имот 20674.126.3 с площ  4145 кв.м.  в землището на с. Дервиш могила, община Свиленград, област Хасково – обща  площ  на имотите 6145 кв.м. </w:t>
      </w:r>
      <w:r>
        <w:rPr>
          <w:b/>
          <w:szCs w:val="24"/>
        </w:rPr>
        <w:t>(0,61</w:t>
      </w:r>
      <w:r w:rsidRPr="000B5733">
        <w:rPr>
          <w:b/>
          <w:szCs w:val="24"/>
        </w:rPr>
        <w:t xml:space="preserve"> ха).</w:t>
      </w:r>
    </w:p>
    <w:p w:rsidR="007D5F75" w:rsidRDefault="007D5F75" w:rsidP="007D5F75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РД49-388/21.12.2020 г на министъра на земеделието</w:t>
      </w:r>
      <w:r w:rsidR="00F2011C">
        <w:rPr>
          <w:szCs w:val="24"/>
        </w:rPr>
        <w:t>, храните и горите</w:t>
      </w:r>
      <w:r>
        <w:rPr>
          <w:szCs w:val="24"/>
        </w:rPr>
        <w:t xml:space="preserve"> на основание на чл.81 ал. 1, във връзка с ал.2, т.2 и чл.82, ал.1 и ал.2  от Закона за горите и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06-5052/13.02.2020г</w:t>
      </w:r>
      <w:r w:rsidRPr="007D5F75">
        <w:rPr>
          <w:szCs w:val="24"/>
        </w:rPr>
        <w:t xml:space="preserve"> </w:t>
      </w:r>
      <w:r>
        <w:rPr>
          <w:szCs w:val="24"/>
        </w:rPr>
        <w:t>и предложение на изпълнителния директор на ИАГ с рег. индекс 13-2426/22.10.2020 г</w:t>
      </w:r>
      <w:r w:rsidRPr="004C7C03">
        <w:rPr>
          <w:szCs w:val="24"/>
        </w:rPr>
        <w:t xml:space="preserve"> </w:t>
      </w:r>
      <w:r>
        <w:rPr>
          <w:szCs w:val="24"/>
        </w:rPr>
        <w:t>се променя предназначението от земеделска в горска територии на поземлен имот с идентификатор 39001.55.2 в землището на с. Костур, община Свиленград, област Хасково –</w:t>
      </w:r>
      <w:r w:rsidR="00F2011C">
        <w:rPr>
          <w:szCs w:val="24"/>
        </w:rPr>
        <w:t xml:space="preserve">  с</w:t>
      </w:r>
      <w:r>
        <w:rPr>
          <w:szCs w:val="24"/>
        </w:rPr>
        <w:t xml:space="preserve">  площ   15000 кв.м. </w:t>
      </w:r>
      <w:r>
        <w:rPr>
          <w:b/>
          <w:szCs w:val="24"/>
        </w:rPr>
        <w:t>(1,5</w:t>
      </w:r>
      <w:r w:rsidRPr="000B5733">
        <w:rPr>
          <w:b/>
          <w:szCs w:val="24"/>
        </w:rPr>
        <w:t xml:space="preserve"> ха).</w:t>
      </w:r>
    </w:p>
    <w:p w:rsidR="007D5F75" w:rsidRDefault="007D5F75" w:rsidP="007D5F75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РД49-393/21.12.2020 г на министъра на земеделието, храните и горите на основание на чл.81 ал. 1, във връзка с ал.2, т.2 и чл.82, ал.1 и ал.2  от Закона за горите и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</w:t>
      </w:r>
      <w:r w:rsidR="00F2011C">
        <w:rPr>
          <w:szCs w:val="24"/>
        </w:rPr>
        <w:t>ърджали рег.  индекс РДГ 06-4819/30.09</w:t>
      </w:r>
      <w:r>
        <w:rPr>
          <w:szCs w:val="24"/>
        </w:rPr>
        <w:t>.2020г</w:t>
      </w:r>
      <w:r w:rsidRPr="007D5F75">
        <w:rPr>
          <w:szCs w:val="24"/>
        </w:rPr>
        <w:t xml:space="preserve"> </w:t>
      </w:r>
      <w:r>
        <w:rPr>
          <w:szCs w:val="24"/>
        </w:rPr>
        <w:t>и предложение на изпълнителния дирек</w:t>
      </w:r>
      <w:r w:rsidR="00F2011C">
        <w:rPr>
          <w:szCs w:val="24"/>
        </w:rPr>
        <w:t xml:space="preserve">тор на ИАГ с рег. индекс </w:t>
      </w:r>
      <w:r w:rsidR="00A25653">
        <w:rPr>
          <w:szCs w:val="24"/>
        </w:rPr>
        <w:t xml:space="preserve"> ИАГ</w:t>
      </w:r>
      <w:r w:rsidR="00F2011C">
        <w:rPr>
          <w:szCs w:val="24"/>
        </w:rPr>
        <w:t>13-2735/30.11</w:t>
      </w:r>
      <w:r>
        <w:rPr>
          <w:szCs w:val="24"/>
        </w:rPr>
        <w:t>.2020 г</w:t>
      </w:r>
      <w:r w:rsidRPr="004C7C03">
        <w:rPr>
          <w:szCs w:val="24"/>
        </w:rPr>
        <w:t xml:space="preserve"> </w:t>
      </w:r>
      <w:r>
        <w:rPr>
          <w:szCs w:val="24"/>
        </w:rPr>
        <w:t xml:space="preserve">се променя предназначението от земеделска в горска територии на поземлен </w:t>
      </w:r>
      <w:r w:rsidR="00F2011C">
        <w:rPr>
          <w:szCs w:val="24"/>
        </w:rPr>
        <w:t>имот с идентификатор 48533.57.8</w:t>
      </w:r>
      <w:r>
        <w:rPr>
          <w:szCs w:val="24"/>
        </w:rPr>
        <w:t xml:space="preserve"> в землището на с. </w:t>
      </w:r>
      <w:r w:rsidR="00F2011C">
        <w:rPr>
          <w:szCs w:val="24"/>
        </w:rPr>
        <w:t>Михалич</w:t>
      </w:r>
      <w:r>
        <w:rPr>
          <w:szCs w:val="24"/>
        </w:rPr>
        <w:t>, община Свиленград, област Хасково –</w:t>
      </w:r>
      <w:r w:rsidR="00F2011C">
        <w:rPr>
          <w:szCs w:val="24"/>
        </w:rPr>
        <w:t xml:space="preserve"> с</w:t>
      </w:r>
      <w:r>
        <w:rPr>
          <w:szCs w:val="24"/>
        </w:rPr>
        <w:t xml:space="preserve">  площ  </w:t>
      </w:r>
      <w:r w:rsidR="00F2011C">
        <w:rPr>
          <w:szCs w:val="24"/>
        </w:rPr>
        <w:t>13100</w:t>
      </w:r>
      <w:r>
        <w:rPr>
          <w:szCs w:val="24"/>
        </w:rPr>
        <w:t xml:space="preserve"> кв.м. </w:t>
      </w:r>
      <w:r w:rsidR="00F2011C">
        <w:rPr>
          <w:b/>
          <w:szCs w:val="24"/>
        </w:rPr>
        <w:t>(1,3</w:t>
      </w:r>
      <w:r w:rsidRPr="000B5733">
        <w:rPr>
          <w:b/>
          <w:szCs w:val="24"/>
        </w:rPr>
        <w:t xml:space="preserve"> ха).</w:t>
      </w:r>
    </w:p>
    <w:p w:rsidR="00F2011C" w:rsidRPr="002A247E" w:rsidRDefault="00F2011C" w:rsidP="00F2011C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РД49-394/21.11.2020 г на министъра на земеделието, храните и горите на основание на чл.81 ал. 1, във връзка с ал.2, т.2 и чл.82, ал.1 и ал.2  от Закона за горите и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06-1317/21.02.2019г</w:t>
      </w:r>
      <w:r w:rsidRPr="007D5F75">
        <w:rPr>
          <w:szCs w:val="24"/>
        </w:rPr>
        <w:t xml:space="preserve"> </w:t>
      </w:r>
      <w:r>
        <w:rPr>
          <w:szCs w:val="24"/>
        </w:rPr>
        <w:t xml:space="preserve">и предложение на изпълнителния директор на ИАГ с рег. индекс </w:t>
      </w:r>
      <w:r w:rsidR="00A25653">
        <w:rPr>
          <w:szCs w:val="24"/>
        </w:rPr>
        <w:t xml:space="preserve">ИАГ </w:t>
      </w:r>
      <w:r>
        <w:rPr>
          <w:szCs w:val="24"/>
        </w:rPr>
        <w:t>13-2428/08.11.2019 г</w:t>
      </w:r>
      <w:r w:rsidRPr="004C7C03">
        <w:rPr>
          <w:szCs w:val="24"/>
        </w:rPr>
        <w:t xml:space="preserve"> </w:t>
      </w:r>
      <w:r>
        <w:rPr>
          <w:szCs w:val="24"/>
        </w:rPr>
        <w:t>се променя предназначението от земеделска в горска територии на</w:t>
      </w:r>
      <w:r w:rsidR="002A247E">
        <w:rPr>
          <w:szCs w:val="24"/>
        </w:rPr>
        <w:t xml:space="preserve"> 55 бр. (петдесет и пет броя)</w:t>
      </w:r>
      <w:r>
        <w:rPr>
          <w:szCs w:val="24"/>
        </w:rPr>
        <w:t xml:space="preserve"> поземлен</w:t>
      </w:r>
      <w:r w:rsidR="002A247E">
        <w:rPr>
          <w:szCs w:val="24"/>
        </w:rPr>
        <w:t>и</w:t>
      </w:r>
      <w:r>
        <w:rPr>
          <w:szCs w:val="24"/>
        </w:rPr>
        <w:t xml:space="preserve"> имоти в землището на с. Дервиш могила, община Свиленград, област Хасково – </w:t>
      </w:r>
      <w:r w:rsidR="002A247E">
        <w:rPr>
          <w:szCs w:val="24"/>
        </w:rPr>
        <w:t xml:space="preserve"> с </w:t>
      </w:r>
      <w:r>
        <w:rPr>
          <w:szCs w:val="24"/>
        </w:rPr>
        <w:t xml:space="preserve">обща  площ  на имотите </w:t>
      </w:r>
      <w:r w:rsidR="002A247E">
        <w:rPr>
          <w:szCs w:val="24"/>
        </w:rPr>
        <w:t>208326</w:t>
      </w:r>
      <w:r>
        <w:rPr>
          <w:szCs w:val="24"/>
        </w:rPr>
        <w:t xml:space="preserve"> кв.м. </w:t>
      </w:r>
      <w:r w:rsidR="002A247E">
        <w:rPr>
          <w:b/>
          <w:szCs w:val="24"/>
        </w:rPr>
        <w:t xml:space="preserve">(20,83 </w:t>
      </w:r>
      <w:r w:rsidRPr="000B5733">
        <w:rPr>
          <w:b/>
          <w:szCs w:val="24"/>
        </w:rPr>
        <w:t>ха)</w:t>
      </w:r>
      <w:r w:rsidR="002A247E">
        <w:rPr>
          <w:b/>
          <w:szCs w:val="24"/>
        </w:rPr>
        <w:t xml:space="preserve"> (</w:t>
      </w:r>
      <w:r w:rsidR="002A247E" w:rsidRPr="002A247E">
        <w:rPr>
          <w:szCs w:val="24"/>
        </w:rPr>
        <w:t xml:space="preserve"> </w:t>
      </w:r>
      <w:r w:rsidR="002A247E" w:rsidRPr="002A247E">
        <w:rPr>
          <w:i/>
          <w:szCs w:val="24"/>
        </w:rPr>
        <w:t>№ на имотите съгласно приложената към заданието заповед</w:t>
      </w:r>
      <w:r w:rsidR="002A247E" w:rsidRPr="002A247E">
        <w:rPr>
          <w:szCs w:val="24"/>
        </w:rPr>
        <w:t>)</w:t>
      </w:r>
    </w:p>
    <w:p w:rsidR="002A247E" w:rsidRDefault="002A247E" w:rsidP="002A247E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РД49-431/04.10.2021 г на министъра на земеделието, храните и горите на основание на чл.81 ал. 1, във връзка с ал.2, т.2 и чл.82, ал.1 и ал.2  от Закона за горите и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06-4552/27.08.2021г</w:t>
      </w:r>
      <w:r w:rsidRPr="007D5F75">
        <w:rPr>
          <w:szCs w:val="24"/>
        </w:rPr>
        <w:t xml:space="preserve"> </w:t>
      </w:r>
      <w:r>
        <w:rPr>
          <w:szCs w:val="24"/>
        </w:rPr>
        <w:t>и предложение на изпълнителния директор на ИАГ с рег. индекс ИАГ 22953/20.09.2021 г</w:t>
      </w:r>
      <w:r w:rsidRPr="004C7C03">
        <w:rPr>
          <w:szCs w:val="24"/>
        </w:rPr>
        <w:t xml:space="preserve"> </w:t>
      </w:r>
      <w:r>
        <w:rPr>
          <w:szCs w:val="24"/>
        </w:rPr>
        <w:t xml:space="preserve">се променя предназначението от земеделска в горска територии на поземлен имот с идентификатор 20674.58.3 с площ </w:t>
      </w:r>
      <w:r w:rsidR="009066EF">
        <w:rPr>
          <w:szCs w:val="24"/>
        </w:rPr>
        <w:t>2000 кв.</w:t>
      </w:r>
      <w:r>
        <w:rPr>
          <w:szCs w:val="24"/>
        </w:rPr>
        <w:t xml:space="preserve">м; 20674.16.6 с площ 2000 кв.м в землището на с. </w:t>
      </w:r>
      <w:r w:rsidR="00A25653">
        <w:rPr>
          <w:szCs w:val="24"/>
        </w:rPr>
        <w:t>Дервиш могила</w:t>
      </w:r>
      <w:r>
        <w:rPr>
          <w:szCs w:val="24"/>
        </w:rPr>
        <w:t xml:space="preserve">, община Свиленград, област Хасково – с </w:t>
      </w:r>
      <w:r w:rsidR="00A25653">
        <w:rPr>
          <w:szCs w:val="24"/>
        </w:rPr>
        <w:t xml:space="preserve"> обща </w:t>
      </w:r>
      <w:r>
        <w:rPr>
          <w:szCs w:val="24"/>
        </w:rPr>
        <w:t xml:space="preserve"> площ  </w:t>
      </w:r>
      <w:r w:rsidR="00A25653">
        <w:rPr>
          <w:szCs w:val="24"/>
        </w:rPr>
        <w:t>4000</w:t>
      </w:r>
      <w:r>
        <w:rPr>
          <w:szCs w:val="24"/>
        </w:rPr>
        <w:t xml:space="preserve"> кв.м. </w:t>
      </w:r>
      <w:r w:rsidR="00A25653">
        <w:rPr>
          <w:b/>
          <w:szCs w:val="24"/>
        </w:rPr>
        <w:t>(0,4</w:t>
      </w:r>
      <w:r w:rsidRPr="000B5733">
        <w:rPr>
          <w:b/>
          <w:szCs w:val="24"/>
        </w:rPr>
        <w:t xml:space="preserve"> ха).</w:t>
      </w:r>
    </w:p>
    <w:p w:rsidR="009066EF" w:rsidRDefault="009066EF" w:rsidP="009066EF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РД49-392/21.12.2020 г на министъра на земеделието, храните и горите на основание на чл.81 ал. 1, във връзка с ал.2, т.2 и чл.82, ал.1 и ал.2  от Закона за горите и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06-4471/04.09.2020г</w:t>
      </w:r>
      <w:r w:rsidRPr="007D5F75">
        <w:rPr>
          <w:szCs w:val="24"/>
        </w:rPr>
        <w:t xml:space="preserve"> </w:t>
      </w:r>
      <w:r>
        <w:rPr>
          <w:szCs w:val="24"/>
        </w:rPr>
        <w:t>и предложение на изпълнителния директор на ИАГ с рег. индекс ИАГ 13-2372/15.10.2020 г</w:t>
      </w:r>
      <w:r w:rsidRPr="004C7C03">
        <w:rPr>
          <w:szCs w:val="24"/>
        </w:rPr>
        <w:t xml:space="preserve"> </w:t>
      </w:r>
      <w:r>
        <w:rPr>
          <w:szCs w:val="24"/>
        </w:rPr>
        <w:t xml:space="preserve">се променя предназначението от земеделска в горска територии на поземлен имот с идентификатор 84036.13.12 в землището на с. Щит, община Свиленград, област Хасково – с   площ  4501 кв.м. </w:t>
      </w:r>
      <w:r>
        <w:rPr>
          <w:b/>
          <w:szCs w:val="24"/>
        </w:rPr>
        <w:t>(0,45</w:t>
      </w:r>
      <w:r w:rsidRPr="000B5733">
        <w:rPr>
          <w:b/>
          <w:szCs w:val="24"/>
        </w:rPr>
        <w:t xml:space="preserve"> ха).</w:t>
      </w:r>
    </w:p>
    <w:p w:rsidR="009066EF" w:rsidRDefault="009066EF" w:rsidP="009066EF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РД49-395/21.12.2020 г на министъра на земеделието, храните и горите на основание на чл.81 ал. 1, във връзка с ал.2, т.2 и чл.82, ал.1 и ал.2  от Закона за горите и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06-388/16.01.2020г</w:t>
      </w:r>
      <w:r w:rsidRPr="007D5F75">
        <w:rPr>
          <w:szCs w:val="24"/>
        </w:rPr>
        <w:t xml:space="preserve"> </w:t>
      </w:r>
      <w:r>
        <w:rPr>
          <w:szCs w:val="24"/>
        </w:rPr>
        <w:t>и предложение на изпълнителния директор на ИАГ с рег. индекс ИАГ 13-343/24.09.2020 г</w:t>
      </w:r>
      <w:r w:rsidRPr="004C7C03">
        <w:rPr>
          <w:szCs w:val="24"/>
        </w:rPr>
        <w:t xml:space="preserve"> </w:t>
      </w:r>
      <w:r>
        <w:rPr>
          <w:szCs w:val="24"/>
        </w:rPr>
        <w:t xml:space="preserve">се променя предназначението от земеделска в горска територии на поземлен имоти с идентификатор </w:t>
      </w:r>
      <w:r w:rsidR="00082376">
        <w:rPr>
          <w:szCs w:val="24"/>
        </w:rPr>
        <w:t xml:space="preserve">20674.35.10 с площ 3000 </w:t>
      </w:r>
      <w:r w:rsidR="00082376">
        <w:rPr>
          <w:szCs w:val="24"/>
        </w:rPr>
        <w:lastRenderedPageBreak/>
        <w:t>кв.м.;</w:t>
      </w:r>
      <w:r w:rsidR="00082376" w:rsidRPr="00082376">
        <w:rPr>
          <w:szCs w:val="24"/>
        </w:rPr>
        <w:t xml:space="preserve"> </w:t>
      </w:r>
      <w:r w:rsidR="00082376">
        <w:rPr>
          <w:szCs w:val="24"/>
        </w:rPr>
        <w:t xml:space="preserve">20674.35.3 с площ 17630 кв.м.; 20674.28.15 с площ 5000 кв.м. </w:t>
      </w:r>
      <w:r>
        <w:rPr>
          <w:szCs w:val="24"/>
        </w:rPr>
        <w:t xml:space="preserve">в землището на с. </w:t>
      </w:r>
      <w:r w:rsidR="00082376">
        <w:rPr>
          <w:szCs w:val="24"/>
        </w:rPr>
        <w:t>Дервиш могила</w:t>
      </w:r>
      <w:r>
        <w:rPr>
          <w:szCs w:val="24"/>
        </w:rPr>
        <w:t xml:space="preserve">, община Свиленград, област Хасково – с  обща  площ  </w:t>
      </w:r>
      <w:r w:rsidR="00082376">
        <w:rPr>
          <w:szCs w:val="24"/>
        </w:rPr>
        <w:t>25630</w:t>
      </w:r>
      <w:r>
        <w:rPr>
          <w:szCs w:val="24"/>
        </w:rPr>
        <w:t xml:space="preserve"> кв.м. </w:t>
      </w:r>
      <w:r w:rsidR="00082376">
        <w:rPr>
          <w:b/>
          <w:szCs w:val="24"/>
        </w:rPr>
        <w:t>(2,6</w:t>
      </w:r>
      <w:r w:rsidRPr="000B5733">
        <w:rPr>
          <w:b/>
          <w:szCs w:val="24"/>
        </w:rPr>
        <w:t xml:space="preserve"> ха).</w:t>
      </w:r>
    </w:p>
    <w:p w:rsidR="00EB4029" w:rsidRPr="002A247E" w:rsidRDefault="00082376" w:rsidP="00EB4029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>Със заповед РД49-442/24.10.2022 г на министъра на земеделието на основание на чл.81 ал. 1, във връзка с ал.2, т.2 и чл.82, ал.1 и ал.2  от Закона за горите и заявление от „Сакарска земя“ ООД гр. Стара Загора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06-5869/30.08.2022г</w:t>
      </w:r>
      <w:r w:rsidRPr="007D5F75">
        <w:rPr>
          <w:szCs w:val="24"/>
        </w:rPr>
        <w:t xml:space="preserve"> </w:t>
      </w:r>
      <w:r>
        <w:rPr>
          <w:szCs w:val="24"/>
        </w:rPr>
        <w:t>и предложение на изпълнителния директор на ИАГ с рег. индекс ИАГ (</w:t>
      </w:r>
      <w:r w:rsidRPr="00082376">
        <w:rPr>
          <w:i/>
          <w:szCs w:val="24"/>
        </w:rPr>
        <w:t>не се чете</w:t>
      </w:r>
      <w:r>
        <w:rPr>
          <w:szCs w:val="24"/>
        </w:rPr>
        <w:t xml:space="preserve">) </w:t>
      </w:r>
      <w:r w:rsidRPr="004C7C03">
        <w:rPr>
          <w:szCs w:val="24"/>
        </w:rPr>
        <w:t xml:space="preserve"> </w:t>
      </w:r>
      <w:r>
        <w:rPr>
          <w:szCs w:val="24"/>
        </w:rPr>
        <w:t>се променя предназначението от земеделска в горска територии на поземлен имоти с идентификатор 20674.16.13 с площ 1999 кв.м.;</w:t>
      </w:r>
      <w:r w:rsidRPr="00082376">
        <w:rPr>
          <w:szCs w:val="24"/>
        </w:rPr>
        <w:t xml:space="preserve"> </w:t>
      </w:r>
      <w:r>
        <w:rPr>
          <w:szCs w:val="24"/>
        </w:rPr>
        <w:t xml:space="preserve">20674.33.9 с площ 2000 кв.м.; 20674.14.21 с площ 8000 кв.м. в землището на с. Дервиш могила, община Свиленград, област Хасково – с  обща  площ  11999 кв.м. </w:t>
      </w:r>
      <w:r>
        <w:rPr>
          <w:b/>
          <w:szCs w:val="24"/>
        </w:rPr>
        <w:t>(1,2 ха)</w:t>
      </w:r>
    </w:p>
    <w:p w:rsidR="00242514" w:rsidRDefault="00242514" w:rsidP="00242514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i/>
          <w:szCs w:val="24"/>
        </w:rPr>
        <w:t xml:space="preserve">- </w:t>
      </w:r>
      <w:r>
        <w:rPr>
          <w:szCs w:val="24"/>
        </w:rPr>
        <w:t xml:space="preserve">Със заповед РД49-329/12.09.2019 г на министъра на земеделието, храните и горите на основание на чл.81 ал. 1, във връзка с ал.2, т.2 и чл.82, ал.1 и ал.2  от Закона за горите, във </w:t>
      </w:r>
      <w:r w:rsidR="00471092">
        <w:rPr>
          <w:szCs w:val="24"/>
        </w:rPr>
        <w:t>връзка, заявление от „АТ Свилена</w:t>
      </w:r>
      <w:r>
        <w:rPr>
          <w:szCs w:val="24"/>
        </w:rPr>
        <w:t>“ ЕООД гр. Стара Загора, постъпило в</w:t>
      </w:r>
      <w:r w:rsidRPr="004C7C03">
        <w:rPr>
          <w:szCs w:val="24"/>
        </w:rPr>
        <w:t xml:space="preserve"> </w:t>
      </w:r>
      <w:r>
        <w:rPr>
          <w:szCs w:val="24"/>
        </w:rPr>
        <w:t>Регионална дирекция по горите гр. Кърджали рег.  индекс РДГ 06-4651/06.08.2019г,</w:t>
      </w:r>
      <w:r w:rsidRPr="00242514">
        <w:rPr>
          <w:szCs w:val="24"/>
        </w:rPr>
        <w:t xml:space="preserve"> </w:t>
      </w:r>
      <w:r w:rsidRPr="007B4021">
        <w:rPr>
          <w:szCs w:val="24"/>
        </w:rPr>
        <w:t>стано</w:t>
      </w:r>
      <w:r>
        <w:rPr>
          <w:szCs w:val="24"/>
        </w:rPr>
        <w:t>вище на РДГ Кърджали,</w:t>
      </w:r>
      <w:r w:rsidRPr="007B4021">
        <w:rPr>
          <w:szCs w:val="24"/>
        </w:rPr>
        <w:t xml:space="preserve"> постъпило в Изпълнителна агенция п</w:t>
      </w:r>
      <w:r>
        <w:rPr>
          <w:szCs w:val="24"/>
        </w:rPr>
        <w:t>о горите с рег. индекс ИАГ-16774/12.08.2019</w:t>
      </w:r>
      <w:r w:rsidRPr="007B4021">
        <w:rPr>
          <w:szCs w:val="24"/>
        </w:rPr>
        <w:t>г.</w:t>
      </w:r>
      <w:r>
        <w:rPr>
          <w:szCs w:val="24"/>
        </w:rPr>
        <w:t xml:space="preserve"> и предложение на изпълнителния дире</w:t>
      </w:r>
      <w:r w:rsidR="00471092">
        <w:rPr>
          <w:szCs w:val="24"/>
        </w:rPr>
        <w:t>ктор на ИАГ с рег. индекс 13-1807/11.09.2019</w:t>
      </w:r>
      <w:r>
        <w:rPr>
          <w:szCs w:val="24"/>
        </w:rPr>
        <w:t xml:space="preserve"> г</w:t>
      </w:r>
      <w:r w:rsidRPr="004C7C03">
        <w:rPr>
          <w:szCs w:val="24"/>
        </w:rPr>
        <w:t xml:space="preserve"> </w:t>
      </w:r>
      <w:r>
        <w:rPr>
          <w:szCs w:val="24"/>
        </w:rPr>
        <w:t>се променя предназначението от земеделска в горска територии на:</w:t>
      </w:r>
    </w:p>
    <w:p w:rsidR="00471092" w:rsidRDefault="00471092" w:rsidP="00471092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 xml:space="preserve">- поземлен имот с идентификатор 43877.86.1 с площ 3972,579 дка; 43877.85,1 с площ 1324,061 дка; 43877.81.3 с площ 713,317 дка; в землището на с. Лисово, община Свиленград, област Хасково  с площ на имотите 6009,957 дка </w:t>
      </w:r>
      <w:r w:rsidR="00E32FB0">
        <w:rPr>
          <w:b/>
          <w:szCs w:val="24"/>
        </w:rPr>
        <w:t>(6,0 ха</w:t>
      </w:r>
      <w:r w:rsidR="00272CC3">
        <w:rPr>
          <w:b/>
          <w:szCs w:val="24"/>
        </w:rPr>
        <w:t>)</w:t>
      </w:r>
    </w:p>
    <w:p w:rsidR="00242514" w:rsidRDefault="00242514" w:rsidP="00EB4029">
      <w:pPr>
        <w:pStyle w:val="24"/>
        <w:tabs>
          <w:tab w:val="clear" w:pos="-90"/>
          <w:tab w:val="center" w:pos="630"/>
        </w:tabs>
        <w:rPr>
          <w:szCs w:val="24"/>
        </w:rPr>
      </w:pPr>
    </w:p>
    <w:p w:rsidR="003A7582" w:rsidRPr="004B44CD" w:rsidRDefault="00E32FB0" w:rsidP="00C27B05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 w:rsidRPr="00E32FB0">
        <w:rPr>
          <w:szCs w:val="24"/>
        </w:rPr>
        <w:t>Обща площ</w:t>
      </w:r>
      <w:r>
        <w:rPr>
          <w:szCs w:val="24"/>
        </w:rPr>
        <w:t xml:space="preserve"> за юридически лица</w:t>
      </w:r>
      <w:r w:rsidRPr="00E32FB0">
        <w:rPr>
          <w:szCs w:val="24"/>
        </w:rPr>
        <w:t xml:space="preserve"> 65,55</w:t>
      </w:r>
      <w:r w:rsidR="004B44CD" w:rsidRPr="00E32FB0">
        <w:rPr>
          <w:szCs w:val="24"/>
        </w:rPr>
        <w:t xml:space="preserve"> ха</w:t>
      </w:r>
      <w:r>
        <w:rPr>
          <w:b/>
          <w:szCs w:val="24"/>
        </w:rPr>
        <w:t xml:space="preserve"> кръгло 65,6 ха</w:t>
      </w:r>
    </w:p>
    <w:p w:rsidR="00C27B05" w:rsidRDefault="00C27B05" w:rsidP="00C27B05">
      <w:pPr>
        <w:pStyle w:val="24"/>
        <w:tabs>
          <w:tab w:val="clear" w:pos="-90"/>
          <w:tab w:val="center" w:pos="630"/>
        </w:tabs>
        <w:rPr>
          <w:szCs w:val="24"/>
        </w:rPr>
      </w:pPr>
    </w:p>
    <w:p w:rsidR="00C27B05" w:rsidRDefault="001E2F86" w:rsidP="00C27B05">
      <w:pPr>
        <w:pStyle w:val="24"/>
        <w:tabs>
          <w:tab w:val="clear" w:pos="-90"/>
          <w:tab w:val="center" w:pos="630"/>
        </w:tabs>
        <w:rPr>
          <w:b/>
          <w:szCs w:val="24"/>
        </w:rPr>
      </w:pPr>
      <w:r w:rsidRPr="001E2F86">
        <w:rPr>
          <w:b/>
          <w:szCs w:val="24"/>
        </w:rPr>
        <w:t>4. Имоти собственост на ф</w:t>
      </w:r>
      <w:r w:rsidR="00C27B05" w:rsidRPr="001E2F86">
        <w:rPr>
          <w:b/>
          <w:szCs w:val="24"/>
        </w:rPr>
        <w:t>изически лица</w:t>
      </w:r>
    </w:p>
    <w:p w:rsidR="000901AD" w:rsidRPr="001E2F86" w:rsidRDefault="000901AD" w:rsidP="00C27B05">
      <w:pPr>
        <w:pStyle w:val="24"/>
        <w:tabs>
          <w:tab w:val="clear" w:pos="-90"/>
          <w:tab w:val="center" w:pos="630"/>
        </w:tabs>
        <w:rPr>
          <w:b/>
          <w:szCs w:val="24"/>
        </w:rPr>
      </w:pPr>
    </w:p>
    <w:p w:rsidR="00504271" w:rsidRDefault="00C27B05" w:rsidP="00504271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C27B05">
        <w:rPr>
          <w:szCs w:val="24"/>
        </w:rPr>
        <w:t>- Със заповед РД</w:t>
      </w:r>
      <w:r>
        <w:rPr>
          <w:szCs w:val="24"/>
        </w:rPr>
        <w:t>49-41</w:t>
      </w:r>
      <w:r w:rsidRPr="00C27B05">
        <w:rPr>
          <w:szCs w:val="24"/>
        </w:rPr>
        <w:t>/26.02.2018 г на министъра на земеделието, храните и горите на основание на чл.82 ал.2, във връзка с чл.81  от Закона за горите, във връзка, заявление  постъпило в Регионална дирекция п</w:t>
      </w:r>
      <w:r>
        <w:rPr>
          <w:szCs w:val="24"/>
        </w:rPr>
        <w:t>о горите гр. Кърджали вх. № 6364</w:t>
      </w:r>
      <w:r w:rsidRPr="00C27B05">
        <w:rPr>
          <w:szCs w:val="24"/>
        </w:rPr>
        <w:t>/30.10.2017г и стано</w:t>
      </w:r>
      <w:r w:rsidR="003A7582">
        <w:rPr>
          <w:szCs w:val="24"/>
        </w:rPr>
        <w:t>вище на РДГ Кърджали изх. № 6653/10</w:t>
      </w:r>
      <w:r w:rsidRPr="00C27B05">
        <w:rPr>
          <w:szCs w:val="24"/>
        </w:rPr>
        <w:t xml:space="preserve">.11.2017 г., постъпило в Изпълнителна агенция </w:t>
      </w:r>
      <w:r w:rsidR="003A7582">
        <w:rPr>
          <w:szCs w:val="24"/>
        </w:rPr>
        <w:t>по горите с рег. индекс ИАГ-22988/17</w:t>
      </w:r>
      <w:r w:rsidRPr="00C27B05">
        <w:rPr>
          <w:szCs w:val="24"/>
        </w:rPr>
        <w:t>.11.2017г.  се променя предназначението от земеделска в горска територии на поземлен имот</w:t>
      </w:r>
      <w:r w:rsidR="003A7582">
        <w:rPr>
          <w:szCs w:val="24"/>
        </w:rPr>
        <w:t xml:space="preserve">  016013 с площ 1,999</w:t>
      </w:r>
      <w:r w:rsidRPr="00C27B05">
        <w:rPr>
          <w:szCs w:val="24"/>
        </w:rPr>
        <w:t xml:space="preserve"> дка</w:t>
      </w:r>
      <w:r w:rsidR="003A7582">
        <w:rPr>
          <w:szCs w:val="24"/>
        </w:rPr>
        <w:t xml:space="preserve"> и № 014021 с площ 8,000</w:t>
      </w:r>
      <w:r w:rsidRPr="00C27B05">
        <w:rPr>
          <w:szCs w:val="24"/>
        </w:rPr>
        <w:t xml:space="preserve"> дка </w:t>
      </w:r>
      <w:r w:rsidR="003A7582">
        <w:rPr>
          <w:szCs w:val="24"/>
        </w:rPr>
        <w:t>в землището на с. Дервиш могила</w:t>
      </w:r>
      <w:r w:rsidRPr="00C27B05">
        <w:rPr>
          <w:szCs w:val="24"/>
        </w:rPr>
        <w:t xml:space="preserve">, община Свиленград. Имотите са собственост на </w:t>
      </w:r>
      <w:r w:rsidR="003A7582">
        <w:rPr>
          <w:szCs w:val="24"/>
        </w:rPr>
        <w:t>Даниел Георгиев Стефанов</w:t>
      </w:r>
      <w:r w:rsidRPr="00C27B05">
        <w:rPr>
          <w:szCs w:val="24"/>
        </w:rPr>
        <w:t xml:space="preserve"> с обща площ </w:t>
      </w:r>
      <w:r w:rsidR="003A7582">
        <w:rPr>
          <w:szCs w:val="24"/>
        </w:rPr>
        <w:t xml:space="preserve"> 9,999</w:t>
      </w:r>
      <w:r w:rsidRPr="00C27B05">
        <w:rPr>
          <w:szCs w:val="24"/>
        </w:rPr>
        <w:t xml:space="preserve"> дка</w:t>
      </w:r>
      <w:r w:rsidR="004B44CD">
        <w:rPr>
          <w:szCs w:val="24"/>
        </w:rPr>
        <w:t xml:space="preserve"> </w:t>
      </w:r>
      <w:r w:rsidR="003A7582">
        <w:rPr>
          <w:szCs w:val="24"/>
        </w:rPr>
        <w:t xml:space="preserve"> </w:t>
      </w:r>
      <w:r w:rsidR="004B44CD" w:rsidRPr="0018715A">
        <w:rPr>
          <w:b/>
          <w:szCs w:val="24"/>
        </w:rPr>
        <w:t>(</w:t>
      </w:r>
      <w:r w:rsidR="003A7582" w:rsidRPr="0018715A">
        <w:rPr>
          <w:b/>
          <w:szCs w:val="24"/>
        </w:rPr>
        <w:t>1,0</w:t>
      </w:r>
      <w:r w:rsidR="00504271" w:rsidRPr="0018715A">
        <w:rPr>
          <w:b/>
          <w:szCs w:val="24"/>
        </w:rPr>
        <w:t xml:space="preserve"> ха)</w:t>
      </w:r>
    </w:p>
    <w:p w:rsidR="00FF5BB9" w:rsidRDefault="00FF5BB9" w:rsidP="00FF5BB9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ab/>
      </w:r>
      <w:r>
        <w:rPr>
          <w:szCs w:val="24"/>
        </w:rPr>
        <w:tab/>
      </w:r>
      <w:r w:rsidRPr="00C27B05">
        <w:rPr>
          <w:szCs w:val="24"/>
        </w:rPr>
        <w:t>- Със заповед РД</w:t>
      </w:r>
      <w:r>
        <w:rPr>
          <w:szCs w:val="24"/>
        </w:rPr>
        <w:t>49-557/22.12.2015</w:t>
      </w:r>
      <w:r w:rsidRPr="00C27B05">
        <w:rPr>
          <w:szCs w:val="24"/>
        </w:rPr>
        <w:t xml:space="preserve"> г на министъра </w:t>
      </w:r>
      <w:r>
        <w:rPr>
          <w:szCs w:val="24"/>
        </w:rPr>
        <w:t>на земеделието и храните</w:t>
      </w:r>
      <w:r w:rsidRPr="00C27B05">
        <w:rPr>
          <w:szCs w:val="24"/>
        </w:rPr>
        <w:t xml:space="preserve"> на основание на </w:t>
      </w:r>
      <w:r>
        <w:rPr>
          <w:szCs w:val="24"/>
        </w:rPr>
        <w:t>чл.82 ал.2, във връзка с чл.81от Закона за горите,</w:t>
      </w:r>
      <w:r w:rsidR="009066EF">
        <w:rPr>
          <w:szCs w:val="24"/>
        </w:rPr>
        <w:t xml:space="preserve"> заявление  постъпило </w:t>
      </w:r>
      <w:r w:rsidRPr="00C27B05">
        <w:rPr>
          <w:szCs w:val="24"/>
        </w:rPr>
        <w:t xml:space="preserve">в Изпълнителна агенция </w:t>
      </w:r>
      <w:r>
        <w:rPr>
          <w:szCs w:val="24"/>
        </w:rPr>
        <w:t>п</w:t>
      </w:r>
      <w:r w:rsidR="009066EF">
        <w:rPr>
          <w:szCs w:val="24"/>
        </w:rPr>
        <w:t>о горите с рег. индекс ИАГ-35061/09.10.2015</w:t>
      </w:r>
      <w:r w:rsidRPr="00C27B05">
        <w:rPr>
          <w:szCs w:val="24"/>
        </w:rPr>
        <w:t>г.  се променя предназначението от земеделска в горска територии на поземлен имот</w:t>
      </w:r>
      <w:r w:rsidR="009066EF">
        <w:rPr>
          <w:szCs w:val="24"/>
        </w:rPr>
        <w:t xml:space="preserve">  146003 с площ 7,999</w:t>
      </w:r>
      <w:r w:rsidRPr="00C27B05">
        <w:rPr>
          <w:szCs w:val="24"/>
        </w:rPr>
        <w:t xml:space="preserve"> дка</w:t>
      </w:r>
      <w:r w:rsidR="009066EF">
        <w:rPr>
          <w:szCs w:val="24"/>
        </w:rPr>
        <w:t xml:space="preserve"> </w:t>
      </w:r>
      <w:r w:rsidR="009066EF" w:rsidRPr="009066EF">
        <w:rPr>
          <w:b/>
          <w:szCs w:val="24"/>
        </w:rPr>
        <w:t>(0,8 ха)</w:t>
      </w:r>
      <w:r>
        <w:rPr>
          <w:szCs w:val="24"/>
        </w:rPr>
        <w:t xml:space="preserve"> </w:t>
      </w:r>
      <w:r w:rsidR="009066EF">
        <w:rPr>
          <w:szCs w:val="24"/>
        </w:rPr>
        <w:t>в землището на с. Маточина ЕКАТТЕ 47468, община Свиленград. Имота</w:t>
      </w:r>
      <w:r w:rsidRPr="00C27B05">
        <w:rPr>
          <w:szCs w:val="24"/>
        </w:rPr>
        <w:t xml:space="preserve"> са собственост на </w:t>
      </w:r>
      <w:r w:rsidR="009066EF">
        <w:rPr>
          <w:szCs w:val="24"/>
        </w:rPr>
        <w:t>частни физически лица.</w:t>
      </w:r>
    </w:p>
    <w:p w:rsidR="004628A2" w:rsidRDefault="00E32FB0" w:rsidP="004649F5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Pr="00E32FB0">
        <w:rPr>
          <w:szCs w:val="24"/>
        </w:rPr>
        <w:t xml:space="preserve">Общо </w:t>
      </w:r>
      <w:r>
        <w:rPr>
          <w:szCs w:val="24"/>
        </w:rPr>
        <w:t xml:space="preserve"> за </w:t>
      </w:r>
      <w:r w:rsidRPr="00E32FB0">
        <w:rPr>
          <w:szCs w:val="24"/>
        </w:rPr>
        <w:t>физически лица</w:t>
      </w:r>
      <w:r>
        <w:rPr>
          <w:b/>
          <w:szCs w:val="24"/>
        </w:rPr>
        <w:t xml:space="preserve"> 1,8 ха</w:t>
      </w:r>
    </w:p>
    <w:p w:rsidR="004649F5" w:rsidRDefault="004628A2" w:rsidP="004649F5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="0018715A">
        <w:rPr>
          <w:szCs w:val="24"/>
        </w:rPr>
        <w:tab/>
      </w:r>
      <w:r w:rsidR="004649F5">
        <w:rPr>
          <w:szCs w:val="24"/>
        </w:rPr>
        <w:t>В табличен вид е посочено движението на площите на горските територии и горите извън тях на ба</w:t>
      </w:r>
      <w:r w:rsidR="00A652BF">
        <w:rPr>
          <w:szCs w:val="24"/>
        </w:rPr>
        <w:t xml:space="preserve">за редовни документи (включени, </w:t>
      </w:r>
      <w:r w:rsidR="004649F5">
        <w:rPr>
          <w:szCs w:val="24"/>
        </w:rPr>
        <w:t xml:space="preserve">изключени </w:t>
      </w:r>
      <w:r w:rsidR="0018715A">
        <w:rPr>
          <w:szCs w:val="24"/>
        </w:rPr>
        <w:t>промян</w:t>
      </w:r>
      <w:r w:rsidR="004649F5">
        <w:rPr>
          <w:szCs w:val="24"/>
        </w:rPr>
        <w:t>а вида територия)</w:t>
      </w:r>
    </w:p>
    <w:p w:rsidR="00E94A0F" w:rsidRDefault="00E94A0F" w:rsidP="00E94A0F">
      <w:pPr>
        <w:pStyle w:val="24"/>
        <w:tabs>
          <w:tab w:val="clear" w:pos="-90"/>
          <w:tab w:val="center" w:pos="630"/>
        </w:tabs>
        <w:ind w:firstLine="0"/>
        <w:jc w:val="center"/>
        <w:rPr>
          <w:szCs w:val="24"/>
        </w:rPr>
      </w:pPr>
      <w:r>
        <w:rPr>
          <w:szCs w:val="24"/>
        </w:rPr>
        <w:t>Таблица № 7</w:t>
      </w:r>
    </w:p>
    <w:p w:rsidR="00E94A0F" w:rsidRPr="004628A2" w:rsidRDefault="00E94A0F" w:rsidP="00E94A0F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>
        <w:rPr>
          <w:szCs w:val="24"/>
        </w:rPr>
        <w:t>За движение на площите през ревизионния период</w:t>
      </w:r>
    </w:p>
    <w:p w:rsidR="004649F5" w:rsidRDefault="004649F5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Style w:val="ac"/>
        <w:tblW w:w="9037" w:type="dxa"/>
        <w:tblInd w:w="988" w:type="dxa"/>
        <w:tblLook w:val="04A0" w:firstRow="1" w:lastRow="0" w:firstColumn="1" w:lastColumn="0" w:noHBand="0" w:noVBand="1"/>
      </w:tblPr>
      <w:tblGrid>
        <w:gridCol w:w="1661"/>
        <w:gridCol w:w="1748"/>
        <w:gridCol w:w="1129"/>
        <w:gridCol w:w="1190"/>
        <w:gridCol w:w="1156"/>
        <w:gridCol w:w="1240"/>
        <w:gridCol w:w="913"/>
      </w:tblGrid>
      <w:tr w:rsidR="004649F5" w:rsidRPr="00DB0EEC" w:rsidTr="009256F8">
        <w:tc>
          <w:tcPr>
            <w:tcW w:w="1661" w:type="dxa"/>
            <w:vMerge w:val="restart"/>
          </w:tcPr>
          <w:p w:rsidR="004649F5" w:rsidRPr="00DB0EEC" w:rsidRDefault="004649F5" w:rsidP="009256F8"/>
          <w:p w:rsidR="004649F5" w:rsidRPr="00DB0EEC" w:rsidRDefault="004649F5" w:rsidP="009256F8"/>
          <w:p w:rsidR="004649F5" w:rsidRPr="00DB0EEC" w:rsidRDefault="004649F5" w:rsidP="009256F8">
            <w:r w:rsidRPr="00DB0EEC">
              <w:t>Собственост по вид територия</w:t>
            </w:r>
          </w:p>
        </w:tc>
        <w:tc>
          <w:tcPr>
            <w:tcW w:w="1748" w:type="dxa"/>
            <w:vMerge w:val="restart"/>
          </w:tcPr>
          <w:p w:rsidR="004649F5" w:rsidRPr="00DB0EEC" w:rsidRDefault="004649F5" w:rsidP="009256F8">
            <w:r w:rsidRPr="00DB0EEC">
              <w:t>Инвентаризирани гори и горски територии</w:t>
            </w:r>
          </w:p>
          <w:p w:rsidR="004649F5" w:rsidRPr="00DB0EEC" w:rsidRDefault="004649F5" w:rsidP="009256F8">
            <w:r w:rsidRPr="00DB0EEC">
              <w:t>През 2014/2015 г</w:t>
            </w:r>
          </w:p>
        </w:tc>
        <w:tc>
          <w:tcPr>
            <w:tcW w:w="1129" w:type="dxa"/>
            <w:vMerge w:val="restart"/>
          </w:tcPr>
          <w:p w:rsidR="004649F5" w:rsidRPr="00DB0EEC" w:rsidRDefault="004649F5" w:rsidP="009256F8">
            <w:pPr>
              <w:jc w:val="center"/>
            </w:pPr>
          </w:p>
          <w:p w:rsidR="004649F5" w:rsidRPr="00DB0EEC" w:rsidRDefault="004649F5" w:rsidP="009256F8">
            <w:pPr>
              <w:jc w:val="center"/>
            </w:pPr>
          </w:p>
          <w:p w:rsidR="004649F5" w:rsidRPr="00DB0EEC" w:rsidRDefault="004649F5" w:rsidP="009256F8">
            <w:pPr>
              <w:jc w:val="center"/>
            </w:pPr>
            <w:r w:rsidRPr="00DB0EEC">
              <w:t>Включени</w:t>
            </w:r>
          </w:p>
        </w:tc>
        <w:tc>
          <w:tcPr>
            <w:tcW w:w="1190" w:type="dxa"/>
            <w:vMerge w:val="restart"/>
          </w:tcPr>
          <w:p w:rsidR="004649F5" w:rsidRPr="00DB0EEC" w:rsidRDefault="004649F5" w:rsidP="009256F8"/>
          <w:p w:rsidR="004649F5" w:rsidRPr="00DB0EEC" w:rsidRDefault="004649F5" w:rsidP="009256F8">
            <w:r w:rsidRPr="00DB0EEC">
              <w:t>Изключени</w:t>
            </w:r>
          </w:p>
        </w:tc>
        <w:tc>
          <w:tcPr>
            <w:tcW w:w="2396" w:type="dxa"/>
            <w:gridSpan w:val="2"/>
          </w:tcPr>
          <w:p w:rsidR="004649F5" w:rsidRPr="00DB0EEC" w:rsidRDefault="004649F5" w:rsidP="009256F8">
            <w:pPr>
              <w:jc w:val="center"/>
            </w:pPr>
            <w:r w:rsidRPr="00DB0EEC">
              <w:t>Промяна вид територия</w:t>
            </w:r>
            <w:r w:rsidR="00EB3744">
              <w:t xml:space="preserve"> и собственост</w:t>
            </w:r>
          </w:p>
        </w:tc>
        <w:tc>
          <w:tcPr>
            <w:tcW w:w="913" w:type="dxa"/>
            <w:vMerge w:val="restart"/>
          </w:tcPr>
          <w:p w:rsidR="004649F5" w:rsidRPr="00DB0EEC" w:rsidRDefault="004649F5" w:rsidP="009256F8">
            <w:pPr>
              <w:jc w:val="center"/>
            </w:pPr>
          </w:p>
          <w:p w:rsidR="004649F5" w:rsidRPr="00DB0EEC" w:rsidRDefault="004649F5" w:rsidP="009256F8">
            <w:pPr>
              <w:jc w:val="center"/>
            </w:pPr>
            <w:r w:rsidRPr="00DB0EEC">
              <w:t>Става</w:t>
            </w:r>
          </w:p>
        </w:tc>
      </w:tr>
      <w:tr w:rsidR="004649F5" w:rsidRPr="00DB0EEC" w:rsidTr="009256F8">
        <w:tc>
          <w:tcPr>
            <w:tcW w:w="1661" w:type="dxa"/>
            <w:vMerge/>
          </w:tcPr>
          <w:p w:rsidR="004649F5" w:rsidRPr="00DB0EEC" w:rsidRDefault="004649F5" w:rsidP="009256F8"/>
        </w:tc>
        <w:tc>
          <w:tcPr>
            <w:tcW w:w="1748" w:type="dxa"/>
            <w:vMerge/>
          </w:tcPr>
          <w:p w:rsidR="004649F5" w:rsidRPr="00DB0EEC" w:rsidRDefault="004649F5" w:rsidP="009256F8"/>
        </w:tc>
        <w:tc>
          <w:tcPr>
            <w:tcW w:w="1129" w:type="dxa"/>
            <w:vMerge/>
          </w:tcPr>
          <w:p w:rsidR="004649F5" w:rsidRPr="00DB0EEC" w:rsidRDefault="004649F5" w:rsidP="009256F8">
            <w:pPr>
              <w:jc w:val="center"/>
            </w:pPr>
          </w:p>
        </w:tc>
        <w:tc>
          <w:tcPr>
            <w:tcW w:w="1190" w:type="dxa"/>
            <w:vMerge/>
          </w:tcPr>
          <w:p w:rsidR="004649F5" w:rsidRPr="00DB0EEC" w:rsidRDefault="004649F5" w:rsidP="009256F8"/>
        </w:tc>
        <w:tc>
          <w:tcPr>
            <w:tcW w:w="1156" w:type="dxa"/>
          </w:tcPr>
          <w:p w:rsidR="004649F5" w:rsidRPr="00DB0EEC" w:rsidRDefault="004649F5" w:rsidP="009256F8">
            <w:r w:rsidRPr="00DB0EEC">
              <w:t>Намаление</w:t>
            </w:r>
          </w:p>
        </w:tc>
        <w:tc>
          <w:tcPr>
            <w:tcW w:w="1240" w:type="dxa"/>
          </w:tcPr>
          <w:p w:rsidR="004649F5" w:rsidRPr="00DB0EEC" w:rsidRDefault="004649F5" w:rsidP="009256F8">
            <w:r w:rsidRPr="00DB0EEC">
              <w:t>Увеличение</w:t>
            </w:r>
          </w:p>
        </w:tc>
        <w:tc>
          <w:tcPr>
            <w:tcW w:w="913" w:type="dxa"/>
            <w:vMerge/>
          </w:tcPr>
          <w:p w:rsidR="004649F5" w:rsidRPr="00DB0EEC" w:rsidRDefault="004649F5" w:rsidP="009256F8">
            <w:pPr>
              <w:jc w:val="center"/>
            </w:pP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4649F5" w:rsidP="009256F8">
            <w:pPr>
              <w:jc w:val="center"/>
            </w:pPr>
            <w:r w:rsidRPr="00DB0EEC">
              <w:t>1</w:t>
            </w:r>
          </w:p>
        </w:tc>
        <w:tc>
          <w:tcPr>
            <w:tcW w:w="1748" w:type="dxa"/>
          </w:tcPr>
          <w:p w:rsidR="004649F5" w:rsidRPr="00DB0EEC" w:rsidRDefault="004649F5" w:rsidP="009256F8">
            <w:pPr>
              <w:jc w:val="center"/>
            </w:pPr>
            <w:r w:rsidRPr="00DB0EEC">
              <w:t>2</w:t>
            </w:r>
          </w:p>
        </w:tc>
        <w:tc>
          <w:tcPr>
            <w:tcW w:w="1129" w:type="dxa"/>
          </w:tcPr>
          <w:p w:rsidR="004649F5" w:rsidRPr="00DB0EEC" w:rsidRDefault="004649F5" w:rsidP="009256F8">
            <w:pPr>
              <w:jc w:val="center"/>
            </w:pPr>
          </w:p>
        </w:tc>
        <w:tc>
          <w:tcPr>
            <w:tcW w:w="1190" w:type="dxa"/>
          </w:tcPr>
          <w:p w:rsidR="004649F5" w:rsidRPr="00DB0EEC" w:rsidRDefault="004649F5" w:rsidP="009256F8">
            <w:pPr>
              <w:jc w:val="center"/>
            </w:pPr>
            <w:r w:rsidRPr="00DB0EEC">
              <w:t>3</w:t>
            </w:r>
          </w:p>
        </w:tc>
        <w:tc>
          <w:tcPr>
            <w:tcW w:w="1156" w:type="dxa"/>
          </w:tcPr>
          <w:p w:rsidR="004649F5" w:rsidRPr="00DB0EEC" w:rsidRDefault="004649F5" w:rsidP="009256F8">
            <w:pPr>
              <w:jc w:val="center"/>
            </w:pPr>
            <w:r w:rsidRPr="00DB0EEC">
              <w:t>4</w:t>
            </w:r>
          </w:p>
        </w:tc>
        <w:tc>
          <w:tcPr>
            <w:tcW w:w="1240" w:type="dxa"/>
          </w:tcPr>
          <w:p w:rsidR="004649F5" w:rsidRPr="00DB0EEC" w:rsidRDefault="004649F5" w:rsidP="009256F8">
            <w:pPr>
              <w:jc w:val="center"/>
            </w:pPr>
            <w:r w:rsidRPr="00DB0EEC">
              <w:t>5</w:t>
            </w:r>
          </w:p>
        </w:tc>
        <w:tc>
          <w:tcPr>
            <w:tcW w:w="913" w:type="dxa"/>
          </w:tcPr>
          <w:p w:rsidR="004649F5" w:rsidRPr="00DB0EEC" w:rsidRDefault="004649F5" w:rsidP="009256F8">
            <w:pPr>
              <w:jc w:val="center"/>
            </w:pP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4649F5" w:rsidP="009256F8">
            <w:pPr>
              <w:jc w:val="right"/>
              <w:rPr>
                <w:i/>
              </w:rPr>
            </w:pPr>
            <w:r w:rsidRPr="00DB0EEC">
              <w:rPr>
                <w:i/>
              </w:rPr>
              <w:t>Държавни горски територии</w:t>
            </w:r>
          </w:p>
        </w:tc>
        <w:tc>
          <w:tcPr>
            <w:tcW w:w="1748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1324BE" w:rsidP="004649F5">
            <w:pPr>
              <w:jc w:val="center"/>
              <w:rPr>
                <w:i/>
              </w:rPr>
            </w:pPr>
            <w:r>
              <w:rPr>
                <w:i/>
              </w:rPr>
              <w:t>19541,4</w:t>
            </w:r>
          </w:p>
        </w:tc>
        <w:tc>
          <w:tcPr>
            <w:tcW w:w="1129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4649F5" w:rsidP="004649F5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190" w:type="dxa"/>
          </w:tcPr>
          <w:p w:rsidR="004649F5" w:rsidRPr="00EB2C23" w:rsidRDefault="004649F5" w:rsidP="004649F5">
            <w:pPr>
              <w:jc w:val="center"/>
              <w:rPr>
                <w:i/>
                <w:color w:val="FF0000"/>
              </w:rPr>
            </w:pPr>
          </w:p>
          <w:p w:rsidR="004B44CD" w:rsidRPr="00EB2C23" w:rsidRDefault="00EB2C23" w:rsidP="004649F5">
            <w:pPr>
              <w:jc w:val="center"/>
              <w:rPr>
                <w:i/>
                <w:color w:val="FF0000"/>
              </w:rPr>
            </w:pPr>
            <w:r w:rsidRPr="00EB2C23">
              <w:rPr>
                <w:i/>
                <w:color w:val="FF0000"/>
              </w:rPr>
              <w:t>1,9</w:t>
            </w:r>
          </w:p>
        </w:tc>
        <w:tc>
          <w:tcPr>
            <w:tcW w:w="1156" w:type="dxa"/>
          </w:tcPr>
          <w:p w:rsidR="004649F5" w:rsidRPr="00EB2C23" w:rsidRDefault="004649F5" w:rsidP="004649F5">
            <w:pPr>
              <w:jc w:val="center"/>
              <w:rPr>
                <w:i/>
                <w:color w:val="FF0000"/>
              </w:rPr>
            </w:pPr>
          </w:p>
          <w:p w:rsidR="00EB2C23" w:rsidRPr="00EB2C23" w:rsidRDefault="00EB2C23" w:rsidP="004649F5">
            <w:pPr>
              <w:jc w:val="center"/>
              <w:rPr>
                <w:i/>
                <w:color w:val="FF0000"/>
              </w:rPr>
            </w:pPr>
            <w:r w:rsidRPr="00EB2C23">
              <w:rPr>
                <w:i/>
                <w:color w:val="FF0000"/>
              </w:rPr>
              <w:t>1,7</w:t>
            </w:r>
          </w:p>
        </w:tc>
        <w:tc>
          <w:tcPr>
            <w:tcW w:w="1240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B44CD" w:rsidRPr="00DB0EEC" w:rsidRDefault="004B44CD" w:rsidP="004649F5">
            <w:pPr>
              <w:jc w:val="center"/>
              <w:rPr>
                <w:i/>
              </w:rPr>
            </w:pPr>
            <w:r>
              <w:rPr>
                <w:i/>
              </w:rPr>
              <w:t>74,1</w:t>
            </w:r>
            <w:r w:rsidR="00154375">
              <w:rPr>
                <w:i/>
              </w:rPr>
              <w:t>+0,4</w:t>
            </w:r>
          </w:p>
        </w:tc>
        <w:tc>
          <w:tcPr>
            <w:tcW w:w="913" w:type="dxa"/>
          </w:tcPr>
          <w:p w:rsidR="004B44CD" w:rsidRDefault="004B44CD" w:rsidP="004649F5">
            <w:pPr>
              <w:jc w:val="center"/>
              <w:rPr>
                <w:i/>
              </w:rPr>
            </w:pPr>
          </w:p>
          <w:p w:rsidR="00CA1252" w:rsidRPr="00DB0EEC" w:rsidRDefault="00154375" w:rsidP="004649F5">
            <w:pPr>
              <w:jc w:val="center"/>
              <w:rPr>
                <w:i/>
              </w:rPr>
            </w:pPr>
            <w:r>
              <w:rPr>
                <w:i/>
              </w:rPr>
              <w:t>19612,3</w:t>
            </w: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4649F5" w:rsidP="009256F8">
            <w:pPr>
              <w:jc w:val="right"/>
              <w:rPr>
                <w:i/>
              </w:rPr>
            </w:pPr>
            <w:r w:rsidRPr="00DB0EEC">
              <w:rPr>
                <w:i/>
              </w:rPr>
              <w:t>Държавни земеделски територии</w:t>
            </w:r>
          </w:p>
        </w:tc>
        <w:tc>
          <w:tcPr>
            <w:tcW w:w="1748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9256F8" w:rsidP="004649F5">
            <w:pPr>
              <w:jc w:val="center"/>
              <w:rPr>
                <w:i/>
              </w:rPr>
            </w:pPr>
            <w:r>
              <w:rPr>
                <w:i/>
              </w:rPr>
              <w:t>954,9</w:t>
            </w:r>
          </w:p>
        </w:tc>
        <w:tc>
          <w:tcPr>
            <w:tcW w:w="1129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4649F5" w:rsidP="004649F5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190" w:type="dxa"/>
          </w:tcPr>
          <w:p w:rsidR="004649F5" w:rsidRPr="00DB0EEC" w:rsidRDefault="004649F5" w:rsidP="004649F5">
            <w:pPr>
              <w:jc w:val="center"/>
              <w:rPr>
                <w:i/>
              </w:rPr>
            </w:pPr>
          </w:p>
        </w:tc>
        <w:tc>
          <w:tcPr>
            <w:tcW w:w="1156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B44CD" w:rsidRPr="00DB0EEC" w:rsidRDefault="004B44CD" w:rsidP="004649F5">
            <w:pPr>
              <w:jc w:val="center"/>
              <w:rPr>
                <w:i/>
              </w:rPr>
            </w:pPr>
            <w:r>
              <w:rPr>
                <w:i/>
              </w:rPr>
              <w:t>74,1</w:t>
            </w:r>
          </w:p>
        </w:tc>
        <w:tc>
          <w:tcPr>
            <w:tcW w:w="1240" w:type="dxa"/>
          </w:tcPr>
          <w:p w:rsidR="004649F5" w:rsidRPr="00DB0EEC" w:rsidRDefault="004649F5" w:rsidP="004649F5">
            <w:pPr>
              <w:jc w:val="center"/>
              <w:rPr>
                <w:i/>
              </w:rPr>
            </w:pPr>
          </w:p>
        </w:tc>
        <w:tc>
          <w:tcPr>
            <w:tcW w:w="913" w:type="dxa"/>
          </w:tcPr>
          <w:p w:rsidR="00A346E8" w:rsidRDefault="00A346E8" w:rsidP="004649F5">
            <w:pPr>
              <w:jc w:val="center"/>
              <w:rPr>
                <w:i/>
              </w:rPr>
            </w:pPr>
          </w:p>
          <w:p w:rsidR="00CA1252" w:rsidRPr="00DB0EEC" w:rsidRDefault="00CA1252" w:rsidP="004649F5">
            <w:pPr>
              <w:jc w:val="center"/>
              <w:rPr>
                <w:i/>
              </w:rPr>
            </w:pPr>
            <w:r>
              <w:rPr>
                <w:i/>
              </w:rPr>
              <w:t>880,8</w:t>
            </w:r>
          </w:p>
        </w:tc>
      </w:tr>
      <w:tr w:rsidR="004649F5" w:rsidRPr="00BC6CAF" w:rsidTr="009256F8">
        <w:tc>
          <w:tcPr>
            <w:tcW w:w="1661" w:type="dxa"/>
          </w:tcPr>
          <w:p w:rsidR="004649F5" w:rsidRPr="00BC6CAF" w:rsidRDefault="00BC6CAF" w:rsidP="009256F8">
            <w:pPr>
              <w:jc w:val="right"/>
              <w:rPr>
                <w:b/>
              </w:rPr>
            </w:pPr>
            <w:r w:rsidRPr="00BC6CAF">
              <w:rPr>
                <w:b/>
              </w:rPr>
              <w:t>ОБЩО</w:t>
            </w:r>
          </w:p>
        </w:tc>
        <w:tc>
          <w:tcPr>
            <w:tcW w:w="1748" w:type="dxa"/>
          </w:tcPr>
          <w:p w:rsidR="004649F5" w:rsidRPr="00BC6CAF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129" w:type="dxa"/>
          </w:tcPr>
          <w:p w:rsidR="004649F5" w:rsidRPr="00BC6CAF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190" w:type="dxa"/>
          </w:tcPr>
          <w:p w:rsidR="004649F5" w:rsidRPr="00BC6CAF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156" w:type="dxa"/>
          </w:tcPr>
          <w:p w:rsidR="004649F5" w:rsidRPr="00BC6CAF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240" w:type="dxa"/>
          </w:tcPr>
          <w:p w:rsidR="004649F5" w:rsidRPr="00BC6CAF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913" w:type="dxa"/>
          </w:tcPr>
          <w:p w:rsidR="004649F5" w:rsidRPr="00BC6CAF" w:rsidRDefault="00BC6CAF" w:rsidP="004649F5">
            <w:pPr>
              <w:jc w:val="center"/>
              <w:rPr>
                <w:b/>
              </w:rPr>
            </w:pPr>
            <w:r w:rsidRPr="00BC6CAF">
              <w:rPr>
                <w:b/>
              </w:rPr>
              <w:t>20493,1</w:t>
            </w: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4649F5" w:rsidP="009256F8">
            <w:pPr>
              <w:jc w:val="right"/>
              <w:rPr>
                <w:i/>
              </w:rPr>
            </w:pPr>
            <w:r w:rsidRPr="00DB0EEC">
              <w:rPr>
                <w:i/>
              </w:rPr>
              <w:t>Общински горски територии</w:t>
            </w:r>
          </w:p>
        </w:tc>
        <w:tc>
          <w:tcPr>
            <w:tcW w:w="1748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1324BE" w:rsidP="004649F5">
            <w:pPr>
              <w:jc w:val="center"/>
              <w:rPr>
                <w:i/>
              </w:rPr>
            </w:pPr>
            <w:r>
              <w:rPr>
                <w:i/>
              </w:rPr>
              <w:t>4369,2</w:t>
            </w:r>
          </w:p>
        </w:tc>
        <w:tc>
          <w:tcPr>
            <w:tcW w:w="1129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4649F5" w:rsidP="004649F5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190" w:type="dxa"/>
          </w:tcPr>
          <w:p w:rsidR="004649F5" w:rsidRPr="00DB0EEC" w:rsidRDefault="004649F5" w:rsidP="004649F5">
            <w:pPr>
              <w:jc w:val="center"/>
              <w:rPr>
                <w:i/>
              </w:rPr>
            </w:pPr>
          </w:p>
        </w:tc>
        <w:tc>
          <w:tcPr>
            <w:tcW w:w="1156" w:type="dxa"/>
          </w:tcPr>
          <w:p w:rsidR="004649F5" w:rsidRPr="00DB0EEC" w:rsidRDefault="004649F5" w:rsidP="004649F5">
            <w:pPr>
              <w:jc w:val="center"/>
              <w:rPr>
                <w:i/>
              </w:rPr>
            </w:pPr>
          </w:p>
        </w:tc>
        <w:tc>
          <w:tcPr>
            <w:tcW w:w="1240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B44CD" w:rsidRPr="00DB0EEC" w:rsidRDefault="004B44CD" w:rsidP="004649F5">
            <w:pPr>
              <w:jc w:val="center"/>
              <w:rPr>
                <w:i/>
              </w:rPr>
            </w:pPr>
            <w:r>
              <w:rPr>
                <w:i/>
              </w:rPr>
              <w:t>172,9</w:t>
            </w:r>
          </w:p>
        </w:tc>
        <w:tc>
          <w:tcPr>
            <w:tcW w:w="913" w:type="dxa"/>
          </w:tcPr>
          <w:p w:rsidR="00A346E8" w:rsidRDefault="00A346E8" w:rsidP="004649F5">
            <w:pPr>
              <w:jc w:val="center"/>
              <w:rPr>
                <w:i/>
              </w:rPr>
            </w:pPr>
          </w:p>
          <w:p w:rsidR="00CA1252" w:rsidRPr="00DB0EEC" w:rsidRDefault="00CA1252" w:rsidP="004649F5">
            <w:pPr>
              <w:jc w:val="center"/>
              <w:rPr>
                <w:i/>
              </w:rPr>
            </w:pPr>
            <w:r>
              <w:rPr>
                <w:i/>
              </w:rPr>
              <w:t>4542,1</w:t>
            </w: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4649F5" w:rsidP="009256F8">
            <w:pPr>
              <w:jc w:val="right"/>
              <w:rPr>
                <w:i/>
              </w:rPr>
            </w:pPr>
            <w:r w:rsidRPr="00DB0EEC">
              <w:rPr>
                <w:i/>
              </w:rPr>
              <w:t>Общински земеделски територии</w:t>
            </w:r>
          </w:p>
        </w:tc>
        <w:tc>
          <w:tcPr>
            <w:tcW w:w="1748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9256F8" w:rsidP="004649F5">
            <w:pPr>
              <w:jc w:val="center"/>
              <w:rPr>
                <w:i/>
              </w:rPr>
            </w:pPr>
            <w:r>
              <w:rPr>
                <w:i/>
              </w:rPr>
              <w:t>3130,6</w:t>
            </w:r>
          </w:p>
        </w:tc>
        <w:tc>
          <w:tcPr>
            <w:tcW w:w="1129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4649F5" w:rsidP="004649F5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190" w:type="dxa"/>
          </w:tcPr>
          <w:p w:rsidR="004649F5" w:rsidRPr="00DB0EEC" w:rsidRDefault="004649F5" w:rsidP="004649F5">
            <w:pPr>
              <w:jc w:val="center"/>
              <w:rPr>
                <w:i/>
              </w:rPr>
            </w:pPr>
          </w:p>
        </w:tc>
        <w:tc>
          <w:tcPr>
            <w:tcW w:w="1156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B44CD" w:rsidRPr="00DB0EEC" w:rsidRDefault="004B44CD" w:rsidP="004649F5">
            <w:pPr>
              <w:jc w:val="center"/>
              <w:rPr>
                <w:i/>
              </w:rPr>
            </w:pPr>
            <w:r>
              <w:rPr>
                <w:i/>
              </w:rPr>
              <w:t>172,9</w:t>
            </w:r>
          </w:p>
        </w:tc>
        <w:tc>
          <w:tcPr>
            <w:tcW w:w="1240" w:type="dxa"/>
          </w:tcPr>
          <w:p w:rsidR="004649F5" w:rsidRPr="00DB0EEC" w:rsidRDefault="004649F5" w:rsidP="004649F5">
            <w:pPr>
              <w:jc w:val="center"/>
              <w:rPr>
                <w:i/>
              </w:rPr>
            </w:pPr>
          </w:p>
        </w:tc>
        <w:tc>
          <w:tcPr>
            <w:tcW w:w="913" w:type="dxa"/>
          </w:tcPr>
          <w:p w:rsidR="00A346E8" w:rsidRDefault="00A346E8" w:rsidP="004649F5">
            <w:pPr>
              <w:jc w:val="center"/>
              <w:rPr>
                <w:i/>
              </w:rPr>
            </w:pPr>
          </w:p>
          <w:p w:rsidR="00CA1252" w:rsidRPr="00DB0EEC" w:rsidRDefault="00CA1252" w:rsidP="004649F5">
            <w:pPr>
              <w:jc w:val="center"/>
              <w:rPr>
                <w:i/>
              </w:rPr>
            </w:pPr>
            <w:r>
              <w:rPr>
                <w:i/>
              </w:rPr>
              <w:t>2957,7</w:t>
            </w: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BC6CAF" w:rsidP="009256F8">
            <w:pPr>
              <w:jc w:val="right"/>
              <w:rPr>
                <w:b/>
              </w:rPr>
            </w:pPr>
            <w:r>
              <w:rPr>
                <w:b/>
              </w:rPr>
              <w:t>ОБЩО</w:t>
            </w:r>
          </w:p>
        </w:tc>
        <w:tc>
          <w:tcPr>
            <w:tcW w:w="1748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129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190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156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240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913" w:type="dxa"/>
          </w:tcPr>
          <w:p w:rsidR="004649F5" w:rsidRPr="00DB0EEC" w:rsidRDefault="00BC6CAF" w:rsidP="004649F5">
            <w:pPr>
              <w:jc w:val="center"/>
              <w:rPr>
                <w:b/>
              </w:rPr>
            </w:pPr>
            <w:r>
              <w:rPr>
                <w:b/>
              </w:rPr>
              <w:t>7499,8</w:t>
            </w: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4649F5" w:rsidP="009256F8">
            <w:pPr>
              <w:rPr>
                <w:i/>
              </w:rPr>
            </w:pPr>
            <w:proofErr w:type="spellStart"/>
            <w:r w:rsidRPr="00DB0EEC">
              <w:rPr>
                <w:i/>
              </w:rPr>
              <w:t>Физ</w:t>
            </w:r>
            <w:proofErr w:type="spellEnd"/>
            <w:r w:rsidRPr="00DB0EEC">
              <w:rPr>
                <w:i/>
              </w:rPr>
              <w:t>. и юридически лица</w:t>
            </w:r>
          </w:p>
          <w:p w:rsidR="004649F5" w:rsidRPr="00DB0EEC" w:rsidRDefault="004649F5" w:rsidP="009256F8">
            <w:pPr>
              <w:rPr>
                <w:i/>
              </w:rPr>
            </w:pPr>
            <w:r w:rsidRPr="00DB0EEC">
              <w:rPr>
                <w:i/>
              </w:rPr>
              <w:t xml:space="preserve"> горски територии</w:t>
            </w:r>
          </w:p>
        </w:tc>
        <w:tc>
          <w:tcPr>
            <w:tcW w:w="1748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4649F5" w:rsidP="004649F5">
            <w:pPr>
              <w:jc w:val="center"/>
              <w:rPr>
                <w:i/>
              </w:rPr>
            </w:pPr>
            <w:r>
              <w:rPr>
                <w:i/>
              </w:rPr>
              <w:t>1193,7</w:t>
            </w:r>
          </w:p>
        </w:tc>
        <w:tc>
          <w:tcPr>
            <w:tcW w:w="1129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4649F5" w:rsidP="004649F5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190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EB3744" w:rsidRDefault="00EB3744" w:rsidP="004649F5">
            <w:pPr>
              <w:jc w:val="center"/>
              <w:rPr>
                <w:i/>
              </w:rPr>
            </w:pPr>
          </w:p>
          <w:p w:rsidR="00EB3744" w:rsidRPr="00DB0EEC" w:rsidRDefault="00EB3744" w:rsidP="004649F5">
            <w:pPr>
              <w:jc w:val="center"/>
              <w:rPr>
                <w:i/>
              </w:rPr>
            </w:pPr>
          </w:p>
        </w:tc>
        <w:tc>
          <w:tcPr>
            <w:tcW w:w="1156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EB3744" w:rsidRDefault="00EB3744" w:rsidP="004649F5">
            <w:pPr>
              <w:jc w:val="center"/>
              <w:rPr>
                <w:i/>
              </w:rPr>
            </w:pPr>
          </w:p>
          <w:p w:rsidR="00EB3744" w:rsidRPr="00DB0EEC" w:rsidRDefault="00154375" w:rsidP="004649F5">
            <w:pPr>
              <w:jc w:val="center"/>
              <w:rPr>
                <w:i/>
              </w:rPr>
            </w:pPr>
            <w:r>
              <w:rPr>
                <w:i/>
              </w:rPr>
              <w:t>0,4</w:t>
            </w:r>
          </w:p>
        </w:tc>
        <w:tc>
          <w:tcPr>
            <w:tcW w:w="1240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B44CD" w:rsidRDefault="004B44CD" w:rsidP="004649F5">
            <w:pPr>
              <w:jc w:val="center"/>
              <w:rPr>
                <w:i/>
              </w:rPr>
            </w:pPr>
          </w:p>
          <w:p w:rsidR="004B44CD" w:rsidRPr="00DB0EEC" w:rsidRDefault="000901AD" w:rsidP="004649F5">
            <w:pPr>
              <w:jc w:val="center"/>
              <w:rPr>
                <w:i/>
              </w:rPr>
            </w:pPr>
            <w:r>
              <w:rPr>
                <w:i/>
              </w:rPr>
              <w:t>67,4</w:t>
            </w:r>
            <w:r w:rsidR="00EB2C23">
              <w:rPr>
                <w:i/>
              </w:rPr>
              <w:t>+</w:t>
            </w:r>
            <w:r w:rsidR="00EB2C23" w:rsidRPr="00EB2C23">
              <w:rPr>
                <w:i/>
                <w:color w:val="FF0000"/>
              </w:rPr>
              <w:t>1,7</w:t>
            </w:r>
          </w:p>
        </w:tc>
        <w:tc>
          <w:tcPr>
            <w:tcW w:w="913" w:type="dxa"/>
          </w:tcPr>
          <w:p w:rsidR="00A346E8" w:rsidRDefault="00A346E8" w:rsidP="004649F5">
            <w:pPr>
              <w:jc w:val="center"/>
              <w:rPr>
                <w:i/>
              </w:rPr>
            </w:pPr>
          </w:p>
          <w:p w:rsidR="00CA1252" w:rsidRDefault="00CA1252" w:rsidP="004649F5">
            <w:pPr>
              <w:jc w:val="center"/>
              <w:rPr>
                <w:i/>
              </w:rPr>
            </w:pPr>
          </w:p>
          <w:p w:rsidR="00CA1252" w:rsidRPr="00DB0EEC" w:rsidRDefault="001D1804" w:rsidP="004649F5">
            <w:pPr>
              <w:jc w:val="center"/>
              <w:rPr>
                <w:i/>
              </w:rPr>
            </w:pPr>
            <w:r>
              <w:rPr>
                <w:i/>
                <w:color w:val="FF0000"/>
              </w:rPr>
              <w:t>1262,4</w:t>
            </w: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4649F5" w:rsidP="009256F8">
            <w:pPr>
              <w:jc w:val="right"/>
              <w:rPr>
                <w:i/>
              </w:rPr>
            </w:pPr>
            <w:proofErr w:type="spellStart"/>
            <w:r w:rsidRPr="00DB0EEC">
              <w:rPr>
                <w:i/>
              </w:rPr>
              <w:t>Физ</w:t>
            </w:r>
            <w:proofErr w:type="spellEnd"/>
            <w:r w:rsidRPr="00DB0EEC">
              <w:rPr>
                <w:i/>
              </w:rPr>
              <w:t xml:space="preserve">. и юридически лица </w:t>
            </w:r>
          </w:p>
          <w:p w:rsidR="004649F5" w:rsidRPr="00DB0EEC" w:rsidRDefault="004649F5" w:rsidP="009256F8">
            <w:pPr>
              <w:jc w:val="right"/>
              <w:rPr>
                <w:i/>
              </w:rPr>
            </w:pPr>
            <w:proofErr w:type="spellStart"/>
            <w:r w:rsidRPr="00DB0EEC">
              <w:rPr>
                <w:i/>
              </w:rPr>
              <w:t>земемеделски</w:t>
            </w:r>
            <w:proofErr w:type="spellEnd"/>
            <w:r w:rsidRPr="00DB0EEC">
              <w:rPr>
                <w:i/>
              </w:rPr>
              <w:t xml:space="preserve"> територии</w:t>
            </w:r>
          </w:p>
        </w:tc>
        <w:tc>
          <w:tcPr>
            <w:tcW w:w="1748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4649F5" w:rsidP="004649F5">
            <w:pPr>
              <w:jc w:val="center"/>
              <w:rPr>
                <w:i/>
              </w:rPr>
            </w:pPr>
            <w:r>
              <w:rPr>
                <w:i/>
              </w:rPr>
              <w:t>2475,6</w:t>
            </w:r>
          </w:p>
        </w:tc>
        <w:tc>
          <w:tcPr>
            <w:tcW w:w="1129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4649F5" w:rsidP="004649F5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190" w:type="dxa"/>
          </w:tcPr>
          <w:p w:rsidR="004649F5" w:rsidRPr="00DB0EEC" w:rsidRDefault="004649F5" w:rsidP="004649F5">
            <w:pPr>
              <w:jc w:val="center"/>
              <w:rPr>
                <w:i/>
              </w:rPr>
            </w:pPr>
          </w:p>
        </w:tc>
        <w:tc>
          <w:tcPr>
            <w:tcW w:w="1156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B44CD" w:rsidRDefault="004B44CD" w:rsidP="004649F5">
            <w:pPr>
              <w:jc w:val="center"/>
              <w:rPr>
                <w:i/>
              </w:rPr>
            </w:pPr>
          </w:p>
          <w:p w:rsidR="004B44CD" w:rsidRPr="00DB0EEC" w:rsidRDefault="000901AD" w:rsidP="004649F5">
            <w:pPr>
              <w:jc w:val="center"/>
              <w:rPr>
                <w:i/>
              </w:rPr>
            </w:pPr>
            <w:r>
              <w:rPr>
                <w:i/>
              </w:rPr>
              <w:t>67,4</w:t>
            </w:r>
          </w:p>
        </w:tc>
        <w:tc>
          <w:tcPr>
            <w:tcW w:w="1240" w:type="dxa"/>
          </w:tcPr>
          <w:p w:rsidR="004649F5" w:rsidRPr="00DB0EEC" w:rsidRDefault="004649F5" w:rsidP="004649F5">
            <w:pPr>
              <w:jc w:val="center"/>
              <w:rPr>
                <w:i/>
              </w:rPr>
            </w:pPr>
          </w:p>
        </w:tc>
        <w:tc>
          <w:tcPr>
            <w:tcW w:w="913" w:type="dxa"/>
          </w:tcPr>
          <w:p w:rsidR="00A346E8" w:rsidRDefault="00A346E8" w:rsidP="004649F5">
            <w:pPr>
              <w:jc w:val="center"/>
              <w:rPr>
                <w:i/>
              </w:rPr>
            </w:pPr>
          </w:p>
          <w:p w:rsidR="00CA1252" w:rsidRDefault="00CA1252" w:rsidP="004649F5">
            <w:pPr>
              <w:jc w:val="center"/>
              <w:rPr>
                <w:i/>
              </w:rPr>
            </w:pPr>
          </w:p>
          <w:p w:rsidR="00CA1252" w:rsidRPr="00DB0EEC" w:rsidRDefault="000901AD" w:rsidP="004649F5">
            <w:pPr>
              <w:jc w:val="center"/>
              <w:rPr>
                <w:i/>
              </w:rPr>
            </w:pPr>
            <w:r>
              <w:rPr>
                <w:i/>
              </w:rPr>
              <w:t>2408,2</w:t>
            </w: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BC6CAF" w:rsidP="009256F8">
            <w:pPr>
              <w:jc w:val="right"/>
              <w:rPr>
                <w:b/>
              </w:rPr>
            </w:pPr>
            <w:r>
              <w:rPr>
                <w:b/>
              </w:rPr>
              <w:t>ОБЩО</w:t>
            </w:r>
          </w:p>
        </w:tc>
        <w:tc>
          <w:tcPr>
            <w:tcW w:w="1748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129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190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156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1240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</w:p>
        </w:tc>
        <w:tc>
          <w:tcPr>
            <w:tcW w:w="913" w:type="dxa"/>
          </w:tcPr>
          <w:p w:rsidR="004649F5" w:rsidRPr="00DB0EEC" w:rsidRDefault="00BC6CAF" w:rsidP="004649F5">
            <w:pPr>
              <w:jc w:val="center"/>
              <w:rPr>
                <w:b/>
              </w:rPr>
            </w:pPr>
            <w:r>
              <w:rPr>
                <w:b/>
              </w:rPr>
              <w:t>3670,6</w:t>
            </w: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4649F5" w:rsidP="009256F8">
            <w:pPr>
              <w:jc w:val="right"/>
              <w:rPr>
                <w:i/>
              </w:rPr>
            </w:pPr>
            <w:r w:rsidRPr="00DB0EEC">
              <w:rPr>
                <w:i/>
              </w:rPr>
              <w:t>Общо горски територии</w:t>
            </w:r>
          </w:p>
        </w:tc>
        <w:tc>
          <w:tcPr>
            <w:tcW w:w="1748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1324BE" w:rsidP="004649F5">
            <w:pPr>
              <w:jc w:val="center"/>
              <w:rPr>
                <w:i/>
              </w:rPr>
            </w:pPr>
            <w:r>
              <w:rPr>
                <w:i/>
              </w:rPr>
              <w:t>25104,3</w:t>
            </w:r>
          </w:p>
        </w:tc>
        <w:tc>
          <w:tcPr>
            <w:tcW w:w="1129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4649F5" w:rsidP="004649F5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190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A346E8" w:rsidRPr="00DB0EEC" w:rsidRDefault="00B70BE5" w:rsidP="004649F5">
            <w:pPr>
              <w:jc w:val="center"/>
              <w:rPr>
                <w:i/>
              </w:rPr>
            </w:pPr>
            <w:r>
              <w:rPr>
                <w:i/>
              </w:rPr>
              <w:t>1,9</w:t>
            </w:r>
          </w:p>
        </w:tc>
        <w:tc>
          <w:tcPr>
            <w:tcW w:w="1156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E47D29" w:rsidRPr="00DB0EEC" w:rsidRDefault="001D1804" w:rsidP="004649F5">
            <w:pPr>
              <w:jc w:val="center"/>
              <w:rPr>
                <w:i/>
              </w:rPr>
            </w:pPr>
            <w:r>
              <w:rPr>
                <w:i/>
              </w:rPr>
              <w:t>2,1</w:t>
            </w:r>
          </w:p>
        </w:tc>
        <w:tc>
          <w:tcPr>
            <w:tcW w:w="1240" w:type="dxa"/>
          </w:tcPr>
          <w:p w:rsidR="004B44CD" w:rsidRDefault="004B44CD" w:rsidP="004649F5">
            <w:pPr>
              <w:jc w:val="center"/>
              <w:rPr>
                <w:i/>
              </w:rPr>
            </w:pPr>
          </w:p>
          <w:p w:rsidR="004B44CD" w:rsidRPr="00DB0EEC" w:rsidRDefault="00422750" w:rsidP="004649F5">
            <w:pPr>
              <w:jc w:val="center"/>
              <w:rPr>
                <w:i/>
              </w:rPr>
            </w:pPr>
            <w:r>
              <w:rPr>
                <w:i/>
              </w:rPr>
              <w:t>314,8</w:t>
            </w:r>
            <w:r w:rsidR="00466B60">
              <w:rPr>
                <w:i/>
              </w:rPr>
              <w:t>+2,1</w:t>
            </w:r>
          </w:p>
        </w:tc>
        <w:tc>
          <w:tcPr>
            <w:tcW w:w="913" w:type="dxa"/>
          </w:tcPr>
          <w:p w:rsidR="00A346E8" w:rsidRDefault="00A346E8" w:rsidP="004649F5">
            <w:pPr>
              <w:jc w:val="center"/>
              <w:rPr>
                <w:i/>
              </w:rPr>
            </w:pPr>
          </w:p>
          <w:p w:rsidR="00CA1252" w:rsidRPr="00DB0EEC" w:rsidRDefault="00466B60" w:rsidP="004649F5">
            <w:pPr>
              <w:jc w:val="center"/>
              <w:rPr>
                <w:i/>
              </w:rPr>
            </w:pPr>
            <w:r>
              <w:rPr>
                <w:i/>
              </w:rPr>
              <w:t>25417,2</w:t>
            </w: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4649F5" w:rsidP="009256F8">
            <w:pPr>
              <w:jc w:val="right"/>
              <w:rPr>
                <w:i/>
              </w:rPr>
            </w:pPr>
            <w:r w:rsidRPr="00DB0EEC">
              <w:rPr>
                <w:i/>
              </w:rPr>
              <w:t>Общо земеделски територии</w:t>
            </w:r>
          </w:p>
        </w:tc>
        <w:tc>
          <w:tcPr>
            <w:tcW w:w="1748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1324BE" w:rsidP="004649F5">
            <w:pPr>
              <w:jc w:val="center"/>
              <w:rPr>
                <w:i/>
              </w:rPr>
            </w:pPr>
            <w:r>
              <w:rPr>
                <w:i/>
              </w:rPr>
              <w:t>6561,1</w:t>
            </w:r>
          </w:p>
        </w:tc>
        <w:tc>
          <w:tcPr>
            <w:tcW w:w="1129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Default="004649F5" w:rsidP="004649F5">
            <w:pPr>
              <w:jc w:val="center"/>
              <w:rPr>
                <w:i/>
              </w:rPr>
            </w:pPr>
          </w:p>
          <w:p w:rsidR="004649F5" w:rsidRPr="00DB0EEC" w:rsidRDefault="004649F5" w:rsidP="004649F5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190" w:type="dxa"/>
          </w:tcPr>
          <w:p w:rsidR="004649F5" w:rsidRPr="00DB0EEC" w:rsidRDefault="004649F5" w:rsidP="004649F5">
            <w:pPr>
              <w:jc w:val="center"/>
              <w:rPr>
                <w:i/>
              </w:rPr>
            </w:pPr>
          </w:p>
        </w:tc>
        <w:tc>
          <w:tcPr>
            <w:tcW w:w="1156" w:type="dxa"/>
          </w:tcPr>
          <w:p w:rsidR="004649F5" w:rsidRDefault="004649F5" w:rsidP="004649F5">
            <w:pPr>
              <w:jc w:val="center"/>
              <w:rPr>
                <w:i/>
              </w:rPr>
            </w:pPr>
          </w:p>
          <w:p w:rsidR="001324BE" w:rsidRDefault="001324BE" w:rsidP="004649F5">
            <w:pPr>
              <w:jc w:val="center"/>
              <w:rPr>
                <w:i/>
              </w:rPr>
            </w:pPr>
          </w:p>
          <w:p w:rsidR="004B44CD" w:rsidRPr="00DB0EEC" w:rsidRDefault="00D242B5" w:rsidP="004649F5">
            <w:pPr>
              <w:jc w:val="center"/>
              <w:rPr>
                <w:i/>
              </w:rPr>
            </w:pPr>
            <w:r>
              <w:rPr>
                <w:i/>
              </w:rPr>
              <w:t>314,4</w:t>
            </w:r>
          </w:p>
        </w:tc>
        <w:tc>
          <w:tcPr>
            <w:tcW w:w="1240" w:type="dxa"/>
          </w:tcPr>
          <w:p w:rsidR="004649F5" w:rsidRPr="00DB0EEC" w:rsidRDefault="004649F5" w:rsidP="004649F5">
            <w:pPr>
              <w:jc w:val="center"/>
              <w:rPr>
                <w:i/>
              </w:rPr>
            </w:pPr>
          </w:p>
        </w:tc>
        <w:tc>
          <w:tcPr>
            <w:tcW w:w="913" w:type="dxa"/>
          </w:tcPr>
          <w:p w:rsidR="00A346E8" w:rsidRDefault="00A346E8" w:rsidP="004649F5">
            <w:pPr>
              <w:jc w:val="center"/>
              <w:rPr>
                <w:i/>
              </w:rPr>
            </w:pPr>
          </w:p>
          <w:p w:rsidR="00CA1252" w:rsidRDefault="00CA1252" w:rsidP="004649F5">
            <w:pPr>
              <w:jc w:val="center"/>
              <w:rPr>
                <w:i/>
              </w:rPr>
            </w:pPr>
          </w:p>
          <w:p w:rsidR="00CA1252" w:rsidRPr="00DB0EEC" w:rsidRDefault="000901AD" w:rsidP="004649F5">
            <w:pPr>
              <w:jc w:val="center"/>
              <w:rPr>
                <w:i/>
              </w:rPr>
            </w:pPr>
            <w:r>
              <w:rPr>
                <w:i/>
              </w:rPr>
              <w:t>6246,7</w:t>
            </w:r>
          </w:p>
        </w:tc>
      </w:tr>
      <w:tr w:rsidR="004649F5" w:rsidRPr="00DB0EEC" w:rsidTr="009256F8">
        <w:tc>
          <w:tcPr>
            <w:tcW w:w="1661" w:type="dxa"/>
          </w:tcPr>
          <w:p w:rsidR="004649F5" w:rsidRPr="00DB0EEC" w:rsidRDefault="004649F5" w:rsidP="009256F8">
            <w:pPr>
              <w:jc w:val="right"/>
              <w:rPr>
                <w:b/>
              </w:rPr>
            </w:pPr>
            <w:r w:rsidRPr="00DB0EEC">
              <w:rPr>
                <w:b/>
              </w:rPr>
              <w:t>ОБЩА ПЛОЩ</w:t>
            </w:r>
          </w:p>
        </w:tc>
        <w:tc>
          <w:tcPr>
            <w:tcW w:w="1748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  <w:r>
              <w:rPr>
                <w:b/>
              </w:rPr>
              <w:t>31665,4</w:t>
            </w:r>
          </w:p>
        </w:tc>
        <w:tc>
          <w:tcPr>
            <w:tcW w:w="1129" w:type="dxa"/>
          </w:tcPr>
          <w:p w:rsidR="004649F5" w:rsidRPr="00DB0EEC" w:rsidRDefault="004649F5" w:rsidP="004649F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90" w:type="dxa"/>
          </w:tcPr>
          <w:p w:rsidR="004649F5" w:rsidRPr="00DB0EEC" w:rsidRDefault="00B70BE5" w:rsidP="004649F5">
            <w:pPr>
              <w:jc w:val="center"/>
              <w:rPr>
                <w:b/>
              </w:rPr>
            </w:pPr>
            <w:r>
              <w:rPr>
                <w:b/>
              </w:rPr>
              <w:t>1,9</w:t>
            </w:r>
          </w:p>
        </w:tc>
        <w:tc>
          <w:tcPr>
            <w:tcW w:w="1156" w:type="dxa"/>
          </w:tcPr>
          <w:p w:rsidR="004649F5" w:rsidRPr="00DB0EEC" w:rsidRDefault="00466B60" w:rsidP="004649F5">
            <w:pPr>
              <w:jc w:val="center"/>
              <w:rPr>
                <w:b/>
              </w:rPr>
            </w:pPr>
            <w:r>
              <w:rPr>
                <w:b/>
              </w:rPr>
              <w:t>316,5</w:t>
            </w:r>
          </w:p>
        </w:tc>
        <w:tc>
          <w:tcPr>
            <w:tcW w:w="1240" w:type="dxa"/>
          </w:tcPr>
          <w:p w:rsidR="004649F5" w:rsidRPr="00DB0EEC" w:rsidRDefault="00D242B5" w:rsidP="004649F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66B60">
              <w:rPr>
                <w:b/>
              </w:rPr>
              <w:t>16,5</w:t>
            </w:r>
          </w:p>
        </w:tc>
        <w:tc>
          <w:tcPr>
            <w:tcW w:w="913" w:type="dxa"/>
          </w:tcPr>
          <w:p w:rsidR="004649F5" w:rsidRPr="00DB0EEC" w:rsidRDefault="00466B60" w:rsidP="004649F5">
            <w:pPr>
              <w:jc w:val="center"/>
              <w:rPr>
                <w:b/>
              </w:rPr>
            </w:pPr>
            <w:r>
              <w:rPr>
                <w:b/>
              </w:rPr>
              <w:t>31663,5</w:t>
            </w:r>
          </w:p>
        </w:tc>
      </w:tr>
    </w:tbl>
    <w:p w:rsidR="004649F5" w:rsidRDefault="004649F5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4912AE" w:rsidRDefault="008F2B00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8F2B00">
        <w:rPr>
          <w:b/>
          <w:szCs w:val="24"/>
        </w:rPr>
        <w:t>В) Промяна в собствеността на горските територии</w:t>
      </w:r>
    </w:p>
    <w:p w:rsidR="0086549C" w:rsidRPr="0086549C" w:rsidRDefault="0086549C" w:rsidP="0086549C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A652BF">
        <w:rPr>
          <w:szCs w:val="24"/>
        </w:rPr>
        <w:t xml:space="preserve">- </w:t>
      </w:r>
      <w:r w:rsidR="008F2B00" w:rsidRPr="008F2B00">
        <w:rPr>
          <w:szCs w:val="24"/>
        </w:rPr>
        <w:t>С</w:t>
      </w:r>
      <w:r w:rsidR="008F2B00">
        <w:rPr>
          <w:szCs w:val="24"/>
        </w:rPr>
        <w:t xml:space="preserve"> нотариален акт № 39, том </w:t>
      </w:r>
      <w:r w:rsidR="008F2B00">
        <w:rPr>
          <w:szCs w:val="24"/>
          <w:lang w:val="en-US"/>
        </w:rPr>
        <w:t>III</w:t>
      </w:r>
      <w:r w:rsidR="008F2B00">
        <w:rPr>
          <w:szCs w:val="24"/>
        </w:rPr>
        <w:t>, рег.№ 3871, дело № 338/2020 г</w:t>
      </w:r>
      <w:r w:rsidR="008F2B00" w:rsidRPr="008F2B00">
        <w:rPr>
          <w:szCs w:val="24"/>
        </w:rPr>
        <w:t xml:space="preserve"> </w:t>
      </w:r>
      <w:r w:rsidR="008F2B00">
        <w:rPr>
          <w:szCs w:val="24"/>
        </w:rPr>
        <w:t>за покупко-продажба на недвиж</w:t>
      </w:r>
      <w:r>
        <w:rPr>
          <w:szCs w:val="24"/>
        </w:rPr>
        <w:t>им имот ЮИДП Сливен закупува</w:t>
      </w:r>
      <w:r w:rsidR="008F2B00">
        <w:rPr>
          <w:szCs w:val="24"/>
        </w:rPr>
        <w:t xml:space="preserve"> от физическо лице</w:t>
      </w:r>
      <w:r>
        <w:rPr>
          <w:szCs w:val="24"/>
        </w:rPr>
        <w:t xml:space="preserve"> </w:t>
      </w:r>
      <w:r w:rsidR="008F2B00">
        <w:rPr>
          <w:szCs w:val="24"/>
        </w:rPr>
        <w:t xml:space="preserve"> </w:t>
      </w:r>
      <w:r w:rsidRPr="00C27B05">
        <w:rPr>
          <w:szCs w:val="24"/>
        </w:rPr>
        <w:t>поземлен имот</w:t>
      </w:r>
      <w:r>
        <w:rPr>
          <w:szCs w:val="24"/>
        </w:rPr>
        <w:t xml:space="preserve">  с идентификатор № 49446.24.4 с площ 4001 кв. м  </w:t>
      </w:r>
      <w:r>
        <w:rPr>
          <w:b/>
          <w:szCs w:val="24"/>
        </w:rPr>
        <w:t>(0,4</w:t>
      </w:r>
      <w:r w:rsidRPr="009066EF">
        <w:rPr>
          <w:b/>
          <w:szCs w:val="24"/>
        </w:rPr>
        <w:t xml:space="preserve"> ха)</w:t>
      </w:r>
      <w:r>
        <w:rPr>
          <w:szCs w:val="24"/>
        </w:rPr>
        <w:t xml:space="preserve"> в землището на с. Мустрак, община Свиленград. Имота става държавна собственост район на дейност на ТП „ДГС Свиленград.</w:t>
      </w:r>
    </w:p>
    <w:p w:rsidR="00C55C90" w:rsidRPr="00466B60" w:rsidRDefault="00C55C90" w:rsidP="00C55C90">
      <w:pPr>
        <w:pStyle w:val="24"/>
        <w:tabs>
          <w:tab w:val="clear" w:pos="-90"/>
          <w:tab w:val="center" w:pos="630"/>
        </w:tabs>
        <w:rPr>
          <w:szCs w:val="24"/>
        </w:rPr>
      </w:pPr>
      <w:r w:rsidRPr="00466B60">
        <w:rPr>
          <w:szCs w:val="24"/>
        </w:rPr>
        <w:t>- Със Заповед РД49-407/04.12.2019 г на министъра на земеделиет</w:t>
      </w:r>
      <w:r w:rsidR="00466B60" w:rsidRPr="00466B60">
        <w:rPr>
          <w:szCs w:val="24"/>
        </w:rPr>
        <w:t>о, храните и горите се намалява с</w:t>
      </w:r>
      <w:r w:rsidRPr="00466B60">
        <w:rPr>
          <w:szCs w:val="24"/>
        </w:rPr>
        <w:t xml:space="preserve"> 17488 кв.м. (1,74 ха) горски територии частна държавна собственост поземлени имоти с идентификатор 43205.25.397 с площ 51 кв.м.; 43205.25.398 с площ 29 кв.м.; 43205.25.399 с площ 115 кв.м.; 43205.25.390 с площ 17293 кв.м  в землището на с. Левка, община Свиленград, област </w:t>
      </w:r>
      <w:r w:rsidR="00466B60" w:rsidRPr="00466B60">
        <w:rPr>
          <w:szCs w:val="24"/>
        </w:rPr>
        <w:t>Хасково-</w:t>
      </w:r>
      <w:r w:rsidRPr="00466B60">
        <w:rPr>
          <w:szCs w:val="24"/>
        </w:rPr>
        <w:t xml:space="preserve">. </w:t>
      </w:r>
      <w:r w:rsidR="00466B60" w:rsidRPr="00466B60">
        <w:rPr>
          <w:szCs w:val="24"/>
        </w:rPr>
        <w:t>С</w:t>
      </w:r>
      <w:r w:rsidRPr="00466B60">
        <w:rPr>
          <w:szCs w:val="24"/>
        </w:rPr>
        <w:t>ъгласно договор РД54-9/08.07.2020 г</w:t>
      </w:r>
      <w:r w:rsidR="00466B60" w:rsidRPr="00466B60">
        <w:rPr>
          <w:szCs w:val="24"/>
        </w:rPr>
        <w:t xml:space="preserve">. площа е продадена ва физическо лице. </w:t>
      </w:r>
    </w:p>
    <w:p w:rsidR="00C935AD" w:rsidRDefault="00466B60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 </w:t>
      </w:r>
    </w:p>
    <w:p w:rsidR="004628A2" w:rsidRDefault="00A652BF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Сравнение на площа инвентаризирана през 2014/2015 г , настъпилите през ревизионния период промени и форма 1 ГФ към 31.12.2022 г е посочено в табличен вид.</w:t>
      </w:r>
    </w:p>
    <w:p w:rsidR="00466B60" w:rsidRDefault="00466B60" w:rsidP="00E94A0F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p w:rsidR="00A652BF" w:rsidRDefault="00E94A0F" w:rsidP="00E94A0F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lastRenderedPageBreak/>
        <w:t xml:space="preserve">Таблица № 8 </w:t>
      </w:r>
    </w:p>
    <w:p w:rsidR="00E94A0F" w:rsidRDefault="00E94A0F" w:rsidP="00E94A0F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За сравнение на площа за инвентаризация на база форма 1 ГФ 2022 г и настъпилите през ревизионния период промени</w:t>
      </w:r>
    </w:p>
    <w:p w:rsidR="00A652BF" w:rsidRDefault="00A652BF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Style w:val="ac"/>
        <w:tblW w:w="10065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985"/>
        <w:gridCol w:w="1134"/>
        <w:gridCol w:w="1134"/>
        <w:gridCol w:w="1134"/>
        <w:gridCol w:w="1134"/>
        <w:gridCol w:w="1134"/>
        <w:gridCol w:w="1134"/>
        <w:gridCol w:w="1276"/>
      </w:tblGrid>
      <w:tr w:rsidR="008925F7" w:rsidRPr="004912AE" w:rsidTr="008925F7">
        <w:trPr>
          <w:trHeight w:val="36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jc w:val="both"/>
              <w:rPr>
                <w:b/>
              </w:rPr>
            </w:pPr>
          </w:p>
          <w:p w:rsidR="008925F7" w:rsidRPr="004912AE" w:rsidRDefault="008925F7" w:rsidP="008925F7">
            <w:pPr>
              <w:tabs>
                <w:tab w:val="center" w:pos="1170"/>
              </w:tabs>
              <w:jc w:val="both"/>
              <w:rPr>
                <w:b/>
              </w:rPr>
            </w:pPr>
            <w:r w:rsidRPr="004912AE">
              <w:rPr>
                <w:b/>
              </w:rPr>
              <w:t>Вид собственост</w:t>
            </w:r>
            <w:r>
              <w:rPr>
                <w:b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</w:p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  <w:r w:rsidRPr="004912AE">
              <w:rPr>
                <w:b/>
              </w:rPr>
              <w:t>Горски територии</w:t>
            </w:r>
          </w:p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</w:p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  <w:r w:rsidRPr="004912AE">
              <w:rPr>
                <w:b/>
              </w:rPr>
              <w:t>Гори извън горските територии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</w:p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  <w:r w:rsidRPr="004912AE">
              <w:rPr>
                <w:b/>
              </w:rPr>
              <w:t>Обща площ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</w:p>
          <w:p w:rsidR="008925F7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</w:p>
          <w:p w:rsidR="008925F7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  <w:r>
              <w:rPr>
                <w:b/>
              </w:rPr>
              <w:t>Разлика</w:t>
            </w:r>
          </w:p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  <w:r>
              <w:rPr>
                <w:b/>
              </w:rPr>
              <w:t>1ГФ спрямо промените</w:t>
            </w:r>
          </w:p>
        </w:tc>
      </w:tr>
      <w:tr w:rsidR="008925F7" w:rsidRPr="004912AE" w:rsidTr="008925F7">
        <w:trPr>
          <w:trHeight w:val="36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52940" w:rsidRDefault="008925F7" w:rsidP="008925F7">
            <w:pPr>
              <w:tabs>
                <w:tab w:val="center" w:pos="1170"/>
              </w:tabs>
              <w:jc w:val="center"/>
            </w:pPr>
            <w:r w:rsidRPr="00452940">
              <w:t>С</w:t>
            </w:r>
            <w:r>
              <w:t xml:space="preserve">лед </w:t>
            </w:r>
            <w:r w:rsidRPr="00452940">
              <w:t>промените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52940" w:rsidRDefault="008925F7" w:rsidP="008925F7">
            <w:pPr>
              <w:tabs>
                <w:tab w:val="center" w:pos="1170"/>
              </w:tabs>
              <w:jc w:val="center"/>
            </w:pPr>
            <w:r w:rsidRPr="00452940">
              <w:t>По форма 1 ГФ 2022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  <w:r w:rsidRPr="00452940">
              <w:t>С</w:t>
            </w:r>
            <w:r>
              <w:t>лед</w:t>
            </w:r>
            <w:r w:rsidRPr="00452940">
              <w:t xml:space="preserve"> промените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  <w:r w:rsidRPr="00452940">
              <w:t>По форма 1 ГФ 2022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  <w:r w:rsidRPr="00452940">
              <w:t>С</w:t>
            </w:r>
            <w:r>
              <w:t>лед</w:t>
            </w:r>
            <w:r w:rsidRPr="00452940">
              <w:t xml:space="preserve"> промените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  <w:r w:rsidRPr="00452940">
              <w:t>По форма 1 ГФ 2022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center"/>
              <w:rPr>
                <w:b/>
              </w:rPr>
            </w:pPr>
          </w:p>
        </w:tc>
      </w:tr>
      <w:tr w:rsidR="008925F7" w:rsidRPr="004912AE" w:rsidTr="008925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 w:rsidRPr="004912AE">
              <w:t>държавни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702"/>
                <w:tab w:val="center" w:pos="1170"/>
                <w:tab w:val="right" w:pos="1404"/>
              </w:tabs>
              <w:jc w:val="both"/>
            </w:pPr>
            <w:r>
              <w:t>19612,3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19611,0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 w:rsidRPr="004912AE">
              <w:t>880,8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882,8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20493,1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20493,8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+0,7</w:t>
            </w:r>
          </w:p>
        </w:tc>
      </w:tr>
      <w:tr w:rsidR="008925F7" w:rsidRPr="004912AE" w:rsidTr="008925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 w:rsidRPr="004912AE">
              <w:t>общински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4542,1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4369,8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2957,7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3130,2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7499,8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7500,0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+0,2</w:t>
            </w:r>
          </w:p>
        </w:tc>
      </w:tr>
      <w:tr w:rsidR="008925F7" w:rsidRPr="004912AE" w:rsidTr="008925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 w:rsidRPr="004912AE">
              <w:t>На физически и юридически 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jc w:val="both"/>
            </w:pPr>
          </w:p>
          <w:p w:rsidR="008925F7" w:rsidRPr="004912AE" w:rsidRDefault="00466B60" w:rsidP="008925F7">
            <w:pPr>
              <w:tabs>
                <w:tab w:val="center" w:pos="1170"/>
              </w:tabs>
              <w:jc w:val="both"/>
            </w:pPr>
            <w:r>
              <w:t>12662,4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jc w:val="both"/>
            </w:pPr>
          </w:p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1847,2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jc w:val="both"/>
            </w:pPr>
          </w:p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 w:rsidRPr="004912AE">
              <w:t>2408,2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jc w:val="both"/>
            </w:pPr>
          </w:p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1828,0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jc w:val="both"/>
            </w:pPr>
          </w:p>
          <w:p w:rsidR="008925F7" w:rsidRPr="004912AE" w:rsidRDefault="00BC6CAF" w:rsidP="008925F7">
            <w:pPr>
              <w:tabs>
                <w:tab w:val="center" w:pos="1170"/>
              </w:tabs>
              <w:jc w:val="both"/>
            </w:pPr>
            <w:r>
              <w:t>3670,6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jc w:val="both"/>
            </w:pPr>
          </w:p>
          <w:p w:rsidR="008925F7" w:rsidRPr="004912AE" w:rsidRDefault="008925F7" w:rsidP="008925F7">
            <w:pPr>
              <w:tabs>
                <w:tab w:val="center" w:pos="1170"/>
              </w:tabs>
              <w:jc w:val="both"/>
            </w:pPr>
            <w:r>
              <w:t>3675,2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jc w:val="both"/>
            </w:pPr>
          </w:p>
          <w:p w:rsidR="008925F7" w:rsidRPr="004912AE" w:rsidRDefault="00BC6CAF" w:rsidP="008925F7">
            <w:pPr>
              <w:tabs>
                <w:tab w:val="center" w:pos="1170"/>
              </w:tabs>
              <w:jc w:val="both"/>
            </w:pPr>
            <w:r>
              <w:t>+4,6</w:t>
            </w:r>
          </w:p>
        </w:tc>
      </w:tr>
      <w:tr w:rsidR="008925F7" w:rsidRPr="004912AE" w:rsidTr="008925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Pr="00A46271" w:rsidRDefault="008925F7" w:rsidP="008925F7">
            <w:pPr>
              <w:tabs>
                <w:tab w:val="center" w:pos="1170"/>
              </w:tabs>
              <w:rPr>
                <w:b/>
              </w:rPr>
            </w:pPr>
            <w:r w:rsidRPr="00A46271">
              <w:rPr>
                <w:b/>
              </w:rPr>
              <w:t>Общо гори и горски територии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rPr>
                <w:b/>
              </w:rPr>
            </w:pPr>
          </w:p>
          <w:p w:rsidR="008925F7" w:rsidRPr="00A46271" w:rsidRDefault="00466B60" w:rsidP="008925F7">
            <w:pPr>
              <w:tabs>
                <w:tab w:val="center" w:pos="1170"/>
              </w:tabs>
              <w:rPr>
                <w:b/>
              </w:rPr>
            </w:pPr>
            <w:r>
              <w:rPr>
                <w:b/>
              </w:rPr>
              <w:t>25417,2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rPr>
                <w:b/>
              </w:rPr>
            </w:pPr>
          </w:p>
          <w:p w:rsidR="008925F7" w:rsidRPr="00A46271" w:rsidRDefault="008925F7" w:rsidP="008925F7">
            <w:pPr>
              <w:tabs>
                <w:tab w:val="center" w:pos="1170"/>
              </w:tabs>
              <w:rPr>
                <w:b/>
              </w:rPr>
            </w:pPr>
            <w:r>
              <w:rPr>
                <w:b/>
              </w:rPr>
              <w:t>25828,0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rPr>
                <w:b/>
              </w:rPr>
            </w:pPr>
          </w:p>
          <w:p w:rsidR="008925F7" w:rsidRPr="00A46271" w:rsidRDefault="008925F7" w:rsidP="008925F7">
            <w:pPr>
              <w:tabs>
                <w:tab w:val="center" w:pos="1170"/>
              </w:tabs>
              <w:rPr>
                <w:b/>
              </w:rPr>
            </w:pPr>
            <w:r w:rsidRPr="00A46271">
              <w:rPr>
                <w:b/>
              </w:rPr>
              <w:t>6246,7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rPr>
                <w:b/>
              </w:rPr>
            </w:pPr>
          </w:p>
          <w:p w:rsidR="008925F7" w:rsidRPr="00A46271" w:rsidRDefault="008925F7" w:rsidP="008925F7">
            <w:pPr>
              <w:tabs>
                <w:tab w:val="center" w:pos="1170"/>
              </w:tabs>
              <w:rPr>
                <w:b/>
              </w:rPr>
            </w:pPr>
            <w:r>
              <w:rPr>
                <w:b/>
              </w:rPr>
              <w:t>5841,0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rPr>
                <w:b/>
              </w:rPr>
            </w:pPr>
          </w:p>
          <w:p w:rsidR="008925F7" w:rsidRPr="00A46271" w:rsidRDefault="00466B60" w:rsidP="008925F7">
            <w:pPr>
              <w:tabs>
                <w:tab w:val="center" w:pos="1170"/>
              </w:tabs>
              <w:rPr>
                <w:b/>
              </w:rPr>
            </w:pPr>
            <w:r>
              <w:rPr>
                <w:b/>
              </w:rPr>
              <w:t>31663,5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rPr>
                <w:b/>
              </w:rPr>
            </w:pPr>
          </w:p>
          <w:p w:rsidR="008925F7" w:rsidRPr="00A46271" w:rsidRDefault="008925F7" w:rsidP="008925F7">
            <w:pPr>
              <w:tabs>
                <w:tab w:val="center" w:pos="1170"/>
              </w:tabs>
              <w:rPr>
                <w:b/>
              </w:rPr>
            </w:pPr>
            <w:r>
              <w:rPr>
                <w:b/>
              </w:rPr>
              <w:t>31669,0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F7" w:rsidRDefault="008925F7" w:rsidP="008925F7">
            <w:pPr>
              <w:tabs>
                <w:tab w:val="center" w:pos="1170"/>
              </w:tabs>
              <w:rPr>
                <w:b/>
              </w:rPr>
            </w:pPr>
          </w:p>
          <w:p w:rsidR="008925F7" w:rsidRPr="00A46271" w:rsidRDefault="00466B60" w:rsidP="008925F7">
            <w:pPr>
              <w:tabs>
                <w:tab w:val="center" w:pos="1170"/>
              </w:tabs>
              <w:rPr>
                <w:b/>
              </w:rPr>
            </w:pPr>
            <w:r>
              <w:rPr>
                <w:b/>
              </w:rPr>
              <w:t>+5,5</w:t>
            </w:r>
          </w:p>
        </w:tc>
      </w:tr>
    </w:tbl>
    <w:p w:rsidR="004628A2" w:rsidRPr="008B63E8" w:rsidRDefault="00A46271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A46271">
        <w:rPr>
          <w:i/>
          <w:szCs w:val="24"/>
        </w:rPr>
        <w:tab/>
      </w:r>
    </w:p>
    <w:p w:rsidR="00EF03B3" w:rsidRDefault="00413814" w:rsidP="00C50942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От</w:t>
      </w:r>
      <w:r w:rsidR="00806A88">
        <w:rPr>
          <w:szCs w:val="24"/>
        </w:rPr>
        <w:t xml:space="preserve"> инвентари</w:t>
      </w:r>
      <w:r w:rsidR="00B20184">
        <w:rPr>
          <w:szCs w:val="24"/>
        </w:rPr>
        <w:t xml:space="preserve">зирани през 2014/2015 г. </w:t>
      </w:r>
      <w:r>
        <w:rPr>
          <w:szCs w:val="24"/>
        </w:rPr>
        <w:t>площ на горите и горските територии от</w:t>
      </w:r>
      <w:r w:rsidR="00B20184">
        <w:rPr>
          <w:szCs w:val="24"/>
        </w:rPr>
        <w:t xml:space="preserve"> 31665.4</w:t>
      </w:r>
      <w:r w:rsidR="00806A88">
        <w:rPr>
          <w:szCs w:val="24"/>
        </w:rPr>
        <w:t xml:space="preserve"> ха</w:t>
      </w:r>
      <w:r>
        <w:rPr>
          <w:szCs w:val="24"/>
        </w:rPr>
        <w:t xml:space="preserve">, за ревизионния период </w:t>
      </w:r>
      <w:r w:rsidR="00C935AD" w:rsidRPr="00EE331C">
        <w:rPr>
          <w:szCs w:val="24"/>
        </w:rPr>
        <w:t xml:space="preserve">по редовни документи </w:t>
      </w:r>
      <w:r w:rsidR="00BC6CAF">
        <w:rPr>
          <w:szCs w:val="24"/>
        </w:rPr>
        <w:t xml:space="preserve"> са изключени 1,9</w:t>
      </w:r>
      <w:r w:rsidR="00851344">
        <w:rPr>
          <w:szCs w:val="24"/>
        </w:rPr>
        <w:t xml:space="preserve"> ха, с което </w:t>
      </w:r>
      <w:r w:rsidR="00FE5D64">
        <w:rPr>
          <w:szCs w:val="24"/>
        </w:rPr>
        <w:t xml:space="preserve"> </w:t>
      </w:r>
      <w:r w:rsidR="00BC6CAF">
        <w:rPr>
          <w:szCs w:val="24"/>
        </w:rPr>
        <w:t>площа би следвало да е 31663,5</w:t>
      </w:r>
      <w:r w:rsidR="00851344">
        <w:rPr>
          <w:szCs w:val="24"/>
        </w:rPr>
        <w:t xml:space="preserve"> ха</w:t>
      </w:r>
      <w:r w:rsidR="00B20184">
        <w:rPr>
          <w:szCs w:val="24"/>
        </w:rPr>
        <w:t xml:space="preserve"> или кръгло </w:t>
      </w:r>
      <w:r w:rsidR="00BC6CAF">
        <w:rPr>
          <w:b/>
          <w:szCs w:val="24"/>
        </w:rPr>
        <w:t>31664</w:t>
      </w:r>
      <w:r w:rsidR="00C24B33" w:rsidRPr="00B20184">
        <w:rPr>
          <w:b/>
          <w:szCs w:val="24"/>
        </w:rPr>
        <w:t>,0 ха.</w:t>
      </w:r>
      <w:r w:rsidR="00C24B33">
        <w:rPr>
          <w:szCs w:val="24"/>
        </w:rPr>
        <w:t xml:space="preserve"> </w:t>
      </w:r>
    </w:p>
    <w:p w:rsidR="00A652BF" w:rsidRDefault="00EF03B3" w:rsidP="00C50942">
      <w:pPr>
        <w:pStyle w:val="24"/>
        <w:tabs>
          <w:tab w:val="clear" w:pos="-90"/>
          <w:tab w:val="center" w:pos="630"/>
        </w:tabs>
        <w:ind w:firstLine="0"/>
        <w:rPr>
          <w:color w:val="FF000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24B33">
        <w:rPr>
          <w:szCs w:val="24"/>
        </w:rPr>
        <w:t>По баланс на горскит</w:t>
      </w:r>
      <w:r w:rsidR="00B20184">
        <w:rPr>
          <w:szCs w:val="24"/>
        </w:rPr>
        <w:t>е територии (форма 1 ГФ към 2022</w:t>
      </w:r>
      <w:r w:rsidR="00C24B33">
        <w:rPr>
          <w:szCs w:val="24"/>
        </w:rPr>
        <w:t>г</w:t>
      </w:r>
      <w:r w:rsidR="00B20184">
        <w:rPr>
          <w:szCs w:val="24"/>
        </w:rPr>
        <w:t>)</w:t>
      </w:r>
      <w:r w:rsidR="00973364">
        <w:rPr>
          <w:szCs w:val="24"/>
        </w:rPr>
        <w:t xml:space="preserve"> е отчетена площ от 31669</w:t>
      </w:r>
      <w:r w:rsidR="00B20184">
        <w:rPr>
          <w:szCs w:val="24"/>
        </w:rPr>
        <w:t xml:space="preserve">,0 ха или разлика </w:t>
      </w:r>
      <w:r w:rsidR="00B773CA">
        <w:rPr>
          <w:szCs w:val="24"/>
        </w:rPr>
        <w:t xml:space="preserve">в повече </w:t>
      </w:r>
      <w:r w:rsidR="00B20184" w:rsidRPr="00BC6CAF">
        <w:rPr>
          <w:szCs w:val="24"/>
        </w:rPr>
        <w:t xml:space="preserve">от </w:t>
      </w:r>
      <w:r w:rsidR="00BC6CAF" w:rsidRPr="00BC6CAF">
        <w:rPr>
          <w:b/>
          <w:szCs w:val="24"/>
        </w:rPr>
        <w:t>5,0</w:t>
      </w:r>
      <w:r w:rsidR="00973364" w:rsidRPr="00BC6CAF">
        <w:rPr>
          <w:b/>
          <w:szCs w:val="24"/>
        </w:rPr>
        <w:t xml:space="preserve"> ха</w:t>
      </w:r>
      <w:r w:rsidR="00E7763A" w:rsidRPr="00BC6CAF">
        <w:rPr>
          <w:szCs w:val="24"/>
        </w:rPr>
        <w:t>.</w:t>
      </w:r>
    </w:p>
    <w:p w:rsidR="00B773CA" w:rsidRPr="00B773CA" w:rsidRDefault="00B773CA" w:rsidP="00C50942">
      <w:pPr>
        <w:pStyle w:val="24"/>
        <w:tabs>
          <w:tab w:val="clear" w:pos="-90"/>
          <w:tab w:val="center" w:pos="630"/>
        </w:tabs>
        <w:ind w:firstLine="0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 w:rsidRPr="00B773CA">
        <w:rPr>
          <w:i/>
          <w:szCs w:val="24"/>
        </w:rPr>
        <w:t>Забележка:</w:t>
      </w:r>
      <w:r>
        <w:rPr>
          <w:i/>
          <w:szCs w:val="24"/>
        </w:rPr>
        <w:t xml:space="preserve"> При промяна на вида територия от земеделска в горска и отчетата точната площ в кв. м  на имоти притежаващи характеристика на гора, а при инвентаризацията същата площ е закръглена до 0,1 ха, в резултат на което с натрупване остава площ която се отчита по форма 1 ГФ като гори в земеделски земи. </w:t>
      </w:r>
    </w:p>
    <w:p w:rsidR="00A652BF" w:rsidRPr="00EE331C" w:rsidRDefault="00A652BF" w:rsidP="00A652B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</w:t>
      </w:r>
      <w:r w:rsidRPr="00EE331C">
        <w:rPr>
          <w:szCs w:val="24"/>
        </w:rPr>
        <w:t xml:space="preserve">При предстоящата инвентаризация да се уточни собствеността на площите на горските територии (държавни, общински, частни) и на горите извън тях, като се съпоставят с тези </w:t>
      </w:r>
      <w:r w:rsidR="00B773CA">
        <w:rPr>
          <w:szCs w:val="24"/>
        </w:rPr>
        <w:t>посочени   кадастралната карта, както и площа на имотите с промяна на „вида територия“ от земеделска в горска.</w:t>
      </w:r>
    </w:p>
    <w:p w:rsidR="00A652BF" w:rsidRPr="00EE331C" w:rsidRDefault="00A652BF" w:rsidP="00A652B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Да се посочат подотделите, които при предишната инвентаризация са били горски територии, но същите след нея не са били отразени в картата на възстановената собственост и в последствие и в кадастралната карта.</w:t>
      </w:r>
      <w:r w:rsidRPr="00EE331C">
        <w:rPr>
          <w:i/>
          <w:szCs w:val="24"/>
        </w:rPr>
        <w:t xml:space="preserve"> </w:t>
      </w:r>
    </w:p>
    <w:p w:rsidR="00A652BF" w:rsidRPr="00ED035A" w:rsidRDefault="00A652BF" w:rsidP="00ED035A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На таксационните описания да се отрази вида на собствеността – държавна публична, държавна частна, общинска, частна (на физически и ю</w:t>
      </w:r>
      <w:r w:rsidR="00ED035A">
        <w:rPr>
          <w:szCs w:val="24"/>
        </w:rPr>
        <w:t>ридически лица), съсобственост.</w:t>
      </w:r>
    </w:p>
    <w:p w:rsidR="00C274CC" w:rsidRPr="001408F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1408FC">
        <w:rPr>
          <w:szCs w:val="24"/>
        </w:rPr>
        <w:t xml:space="preserve">  </w:t>
      </w:r>
      <w:r w:rsidR="00C50942" w:rsidRPr="001408FC">
        <w:rPr>
          <w:b/>
          <w:szCs w:val="24"/>
        </w:rPr>
        <w:t>Или п</w:t>
      </w:r>
      <w:r w:rsidRPr="001408FC">
        <w:rPr>
          <w:b/>
          <w:szCs w:val="24"/>
        </w:rPr>
        <w:t>лощта  обект на инвентаризацията</w:t>
      </w:r>
      <w:r w:rsidR="00C50942" w:rsidRPr="001408FC">
        <w:rPr>
          <w:b/>
          <w:szCs w:val="24"/>
        </w:rPr>
        <w:t xml:space="preserve"> към момента на изготвяне на заданието</w:t>
      </w:r>
      <w:r w:rsidRPr="001408FC">
        <w:rPr>
          <w:b/>
          <w:szCs w:val="24"/>
        </w:rPr>
        <w:t xml:space="preserve"> е </w:t>
      </w:r>
      <w:r w:rsidR="004628A2">
        <w:rPr>
          <w:b/>
          <w:szCs w:val="24"/>
        </w:rPr>
        <w:t>31669,0</w:t>
      </w:r>
      <w:r w:rsidRPr="001408FC">
        <w:rPr>
          <w:b/>
          <w:szCs w:val="24"/>
        </w:rPr>
        <w:t xml:space="preserve"> ха</w:t>
      </w:r>
      <w:r w:rsidR="004628A2">
        <w:rPr>
          <w:szCs w:val="24"/>
        </w:rPr>
        <w:t xml:space="preserve"> ( форма 1 ГФ 2022 г</w:t>
      </w:r>
      <w:r w:rsidR="004F3C2E" w:rsidRPr="001408FC">
        <w:rPr>
          <w:b/>
          <w:szCs w:val="24"/>
        </w:rPr>
        <w:t>)</w:t>
      </w:r>
    </w:p>
    <w:p w:rsidR="003A5073" w:rsidRDefault="00C935AD" w:rsidP="00355CB4">
      <w:pPr>
        <w:pStyle w:val="24"/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 xml:space="preserve"> </w:t>
      </w:r>
      <w:r w:rsidR="00255A2E">
        <w:rPr>
          <w:szCs w:val="24"/>
        </w:rPr>
        <w:t>П</w:t>
      </w:r>
      <w:r w:rsidRPr="00A0731D">
        <w:rPr>
          <w:szCs w:val="24"/>
        </w:rPr>
        <w:t>о</w:t>
      </w:r>
      <w:r>
        <w:rPr>
          <w:szCs w:val="24"/>
        </w:rPr>
        <w:t xml:space="preserve"> данни от баланса </w:t>
      </w:r>
      <w:r w:rsidR="00255A2E">
        <w:rPr>
          <w:szCs w:val="24"/>
        </w:rPr>
        <w:t xml:space="preserve">на горските територии </w:t>
      </w:r>
      <w:r w:rsidR="00C47FC1">
        <w:rPr>
          <w:szCs w:val="24"/>
        </w:rPr>
        <w:t>към 31.12.2022</w:t>
      </w:r>
      <w:r w:rsidR="00255A2E">
        <w:rPr>
          <w:szCs w:val="24"/>
        </w:rPr>
        <w:t>г разпределението на площа</w:t>
      </w:r>
      <w:r w:rsidRPr="00A0731D">
        <w:rPr>
          <w:szCs w:val="24"/>
        </w:rPr>
        <w:t xml:space="preserve"> по собственост</w:t>
      </w:r>
      <w:r>
        <w:rPr>
          <w:szCs w:val="24"/>
        </w:rPr>
        <w:t>, вид на територията</w:t>
      </w:r>
      <w:r w:rsidRPr="00A0731D">
        <w:rPr>
          <w:szCs w:val="24"/>
        </w:rPr>
        <w:t xml:space="preserve"> и вид н</w:t>
      </w:r>
      <w:r w:rsidR="00355CB4">
        <w:rPr>
          <w:szCs w:val="24"/>
        </w:rPr>
        <w:t xml:space="preserve">а земите (подотдела) е </w:t>
      </w:r>
      <w:r w:rsidR="00E94A0F">
        <w:rPr>
          <w:szCs w:val="24"/>
        </w:rPr>
        <w:t>посочено в таблица № 9</w:t>
      </w:r>
    </w:p>
    <w:p w:rsidR="00C24B33" w:rsidRDefault="00E94A0F" w:rsidP="00C935AD">
      <w:pPr>
        <w:pStyle w:val="24"/>
        <w:tabs>
          <w:tab w:val="clear" w:pos="-90"/>
          <w:tab w:val="center" w:pos="1170"/>
        </w:tabs>
        <w:jc w:val="center"/>
        <w:rPr>
          <w:szCs w:val="24"/>
        </w:rPr>
      </w:pPr>
      <w:r>
        <w:rPr>
          <w:szCs w:val="24"/>
        </w:rPr>
        <w:t>Таблица № 9</w:t>
      </w:r>
    </w:p>
    <w:p w:rsidR="00C935AD" w:rsidRDefault="00C24B33" w:rsidP="00C935AD">
      <w:pPr>
        <w:pStyle w:val="24"/>
        <w:tabs>
          <w:tab w:val="clear" w:pos="-90"/>
          <w:tab w:val="center" w:pos="1170"/>
        </w:tabs>
        <w:jc w:val="center"/>
        <w:rPr>
          <w:szCs w:val="24"/>
        </w:rPr>
      </w:pPr>
      <w:r>
        <w:rPr>
          <w:szCs w:val="24"/>
        </w:rPr>
        <w:t>За разпределение на горите и горските територии по собственост и вид на земите (залесена, незалесена) и по собственост</w:t>
      </w:r>
      <w:r w:rsidR="00B20184">
        <w:rPr>
          <w:szCs w:val="24"/>
        </w:rPr>
        <w:t xml:space="preserve"> (форма 1 ГФ 2022</w:t>
      </w:r>
      <w:r w:rsidR="00466D10">
        <w:rPr>
          <w:szCs w:val="24"/>
        </w:rPr>
        <w:t xml:space="preserve"> г</w:t>
      </w:r>
      <w:r w:rsidR="00D116D3">
        <w:rPr>
          <w:szCs w:val="24"/>
        </w:rPr>
        <w:t xml:space="preserve"> -</w:t>
      </w:r>
      <w:r w:rsidR="002918CF">
        <w:rPr>
          <w:szCs w:val="24"/>
        </w:rPr>
        <w:t xml:space="preserve"> списък</w:t>
      </w:r>
      <w:r w:rsidR="00466D10">
        <w:rPr>
          <w:szCs w:val="24"/>
        </w:rPr>
        <w:t>)</w:t>
      </w:r>
    </w:p>
    <w:p w:rsidR="009D57B8" w:rsidRPr="00EE331C" w:rsidRDefault="009D57B8" w:rsidP="00C935AD">
      <w:pPr>
        <w:pStyle w:val="24"/>
        <w:tabs>
          <w:tab w:val="clear" w:pos="-90"/>
          <w:tab w:val="center" w:pos="1170"/>
        </w:tabs>
        <w:jc w:val="center"/>
        <w:rPr>
          <w:szCs w:val="24"/>
        </w:rPr>
      </w:pPr>
    </w:p>
    <w:tbl>
      <w:tblPr>
        <w:tblStyle w:val="ac"/>
        <w:tblW w:w="9709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3501"/>
        <w:gridCol w:w="1276"/>
        <w:gridCol w:w="1530"/>
        <w:gridCol w:w="1305"/>
        <w:gridCol w:w="992"/>
        <w:gridCol w:w="1105"/>
      </w:tblGrid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 w:rsidRPr="009D57B8">
              <w:rPr>
                <w:b/>
              </w:rPr>
              <w:t>Вид собственост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r w:rsidRPr="009D57B8">
              <w:rPr>
                <w:b/>
              </w:rPr>
              <w:t>Залесена</w:t>
            </w:r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r w:rsidRPr="009D57B8">
              <w:rPr>
                <w:b/>
              </w:rPr>
              <w:t>Ха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r w:rsidRPr="009D57B8">
              <w:rPr>
                <w:b/>
              </w:rPr>
              <w:t>Незалесена дървопроиз-</w:t>
            </w:r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proofErr w:type="spellStart"/>
            <w:r w:rsidRPr="009D57B8">
              <w:rPr>
                <w:b/>
              </w:rPr>
              <w:t>водителна</w:t>
            </w:r>
            <w:proofErr w:type="spellEnd"/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r w:rsidRPr="009D57B8">
              <w:rPr>
                <w:b/>
              </w:rPr>
              <w:t>ха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proofErr w:type="spellStart"/>
            <w:r w:rsidRPr="009D57B8">
              <w:rPr>
                <w:b/>
              </w:rPr>
              <w:t>Недърво</w:t>
            </w:r>
            <w:proofErr w:type="spellEnd"/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proofErr w:type="spellStart"/>
            <w:r w:rsidRPr="009D57B8">
              <w:rPr>
                <w:b/>
              </w:rPr>
              <w:t>произво</w:t>
            </w:r>
            <w:proofErr w:type="spellEnd"/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proofErr w:type="spellStart"/>
            <w:r w:rsidRPr="009D57B8">
              <w:rPr>
                <w:b/>
              </w:rPr>
              <w:t>дителна</w:t>
            </w:r>
            <w:proofErr w:type="spellEnd"/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r w:rsidRPr="009D57B8">
              <w:rPr>
                <w:b/>
              </w:rPr>
              <w:t>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r w:rsidRPr="009D57B8">
              <w:rPr>
                <w:b/>
              </w:rPr>
              <w:t>Общо</w:t>
            </w:r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</w:p>
          <w:p w:rsidR="009D57B8" w:rsidRPr="009D57B8" w:rsidRDefault="009D57B8" w:rsidP="009D57B8">
            <w:pPr>
              <w:tabs>
                <w:tab w:val="center" w:pos="1170"/>
              </w:tabs>
              <w:jc w:val="center"/>
              <w:rPr>
                <w:b/>
              </w:rPr>
            </w:pPr>
            <w:r w:rsidRPr="009D57B8">
              <w:rPr>
                <w:b/>
              </w:rPr>
              <w:t>ха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283"/>
                <w:tab w:val="center" w:pos="1170"/>
              </w:tabs>
              <w:jc w:val="center"/>
              <w:rPr>
                <w:b/>
              </w:rPr>
            </w:pPr>
          </w:p>
          <w:p w:rsidR="009D57B8" w:rsidRPr="009D57B8" w:rsidRDefault="009D57B8" w:rsidP="009D57B8">
            <w:pPr>
              <w:tabs>
                <w:tab w:val="center" w:pos="283"/>
                <w:tab w:val="center" w:pos="1170"/>
              </w:tabs>
              <w:jc w:val="center"/>
              <w:rPr>
                <w:b/>
              </w:rPr>
            </w:pPr>
          </w:p>
          <w:p w:rsidR="009D57B8" w:rsidRPr="009D57B8" w:rsidRDefault="009D57B8" w:rsidP="009D57B8">
            <w:pPr>
              <w:tabs>
                <w:tab w:val="center" w:pos="283"/>
                <w:tab w:val="center" w:pos="1170"/>
              </w:tabs>
              <w:jc w:val="center"/>
              <w:rPr>
                <w:b/>
              </w:rPr>
            </w:pPr>
            <w:r w:rsidRPr="009D57B8">
              <w:rPr>
                <w:b/>
              </w:rPr>
              <w:t>%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 w:rsidRPr="009D57B8">
              <w:rPr>
                <w:b/>
              </w:rPr>
              <w:t>Държавни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702"/>
                <w:tab w:val="center" w:pos="1170"/>
                <w:tab w:val="right" w:pos="1404"/>
              </w:tabs>
              <w:jc w:val="both"/>
              <w:rPr>
                <w:b/>
              </w:rPr>
            </w:pPr>
            <w:r>
              <w:rPr>
                <w:b/>
              </w:rPr>
              <w:t>18045,8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848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9480E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20493</w:t>
            </w:r>
            <w:r w:rsidR="009D57B8" w:rsidRPr="009D57B8">
              <w:rPr>
                <w:b/>
              </w:rPr>
              <w:t>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 w:rsidRPr="009D57B8">
              <w:rPr>
                <w:b/>
              </w:rPr>
              <w:t>64,7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lastRenderedPageBreak/>
              <w:t>Горски територии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702"/>
                <w:tab w:val="center" w:pos="1170"/>
                <w:tab w:val="right" w:pos="1404"/>
              </w:tabs>
              <w:jc w:val="right"/>
              <w:rPr>
                <w:i/>
              </w:rPr>
            </w:pPr>
            <w:r>
              <w:rPr>
                <w:i/>
              </w:rPr>
              <w:t>17223,0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9480E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788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9480E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9480E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19611</w:t>
            </w:r>
            <w:r w:rsidR="00BC0E70">
              <w:rPr>
                <w:i/>
              </w:rPr>
              <w:t>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61,9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Извън горските територии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DC71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82</w:t>
            </w:r>
            <w:r w:rsidR="00BC0E70">
              <w:rPr>
                <w:i/>
              </w:rPr>
              <w:t>2,8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DC71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C55C9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87</w:t>
            </w:r>
            <w:r w:rsidR="0099480E">
              <w:rPr>
                <w:i/>
              </w:rPr>
              <w:t>2</w:t>
            </w:r>
            <w:r w:rsidR="009D57B8" w:rsidRPr="009D57B8">
              <w:rPr>
                <w:i/>
              </w:rPr>
              <w:t>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2,8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 w:rsidRPr="009D57B8">
              <w:rPr>
                <w:b/>
              </w:rPr>
              <w:t>общински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7118,0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 w:rsidRPr="009D57B8">
              <w:rPr>
                <w:b/>
              </w:rPr>
              <w:t>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 w:rsidRPr="009D57B8">
              <w:rPr>
                <w:b/>
              </w:rPr>
              <w:t>7499,8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 w:rsidRPr="009D57B8">
              <w:rPr>
                <w:b/>
              </w:rPr>
              <w:t>23,7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Горски територии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4011,8,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126</w:t>
            </w:r>
            <w:r w:rsidR="00BC0E70">
              <w:rPr>
                <w:i/>
              </w:rPr>
              <w:t>,0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232</w:t>
            </w:r>
            <w:r w:rsidR="00BC0E70"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4369,8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14,3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Извън горските територии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3106,2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24,0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3130,2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9,3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 w:rsidRPr="009D57B8">
              <w:rPr>
                <w:b/>
              </w:rPr>
              <w:t>На физически и юридически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3547,2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25,0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DC7170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3675,2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both"/>
              <w:rPr>
                <w:b/>
              </w:rPr>
            </w:pPr>
            <w:r w:rsidRPr="009D57B8">
              <w:rPr>
                <w:b/>
              </w:rPr>
              <w:t>11,6</w:t>
            </w:r>
          </w:p>
        </w:tc>
      </w:tr>
      <w:tr w:rsidR="009D57B8" w:rsidRPr="009D57B8" w:rsidTr="00F02B22">
        <w:trPr>
          <w:trHeight w:val="221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Горски територии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DC71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1727</w:t>
            </w:r>
            <w:r w:rsidR="00907E15">
              <w:rPr>
                <w:i/>
              </w:rPr>
              <w:t>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DC71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22</w:t>
            </w:r>
            <w:r w:rsidR="00BC0E70">
              <w:rPr>
                <w:i/>
              </w:rPr>
              <w:t>,0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1847,2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4,0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Извън горските територии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07E15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1820,0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3,0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1828,0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7,6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rPr>
                <w:b/>
              </w:rPr>
            </w:pPr>
            <w:r w:rsidRPr="009D57B8">
              <w:rPr>
                <w:b/>
              </w:rPr>
              <w:t>Общо гори и горски територии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DC7170" w:rsidP="009D57B8">
            <w:pPr>
              <w:tabs>
                <w:tab w:val="center" w:pos="1170"/>
              </w:tabs>
              <w:rPr>
                <w:b/>
              </w:rPr>
            </w:pPr>
            <w:r>
              <w:rPr>
                <w:b/>
              </w:rPr>
              <w:t>28711,0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rPr>
                <w:b/>
              </w:rPr>
            </w:pPr>
            <w:r w:rsidRPr="009D57B8">
              <w:rPr>
                <w:b/>
              </w:rPr>
              <w:t>1023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rPr>
                <w:b/>
              </w:rPr>
            </w:pPr>
            <w:r w:rsidRPr="009D57B8">
              <w:rPr>
                <w:b/>
              </w:rPr>
              <w:t>1935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DC7170" w:rsidP="009D57B8">
            <w:pPr>
              <w:tabs>
                <w:tab w:val="center" w:pos="1170"/>
              </w:tabs>
              <w:rPr>
                <w:b/>
              </w:rPr>
            </w:pPr>
            <w:r>
              <w:rPr>
                <w:b/>
              </w:rPr>
              <w:t>31669,0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rPr>
                <w:b/>
              </w:rPr>
            </w:pPr>
            <w:r w:rsidRPr="009D57B8">
              <w:rPr>
                <w:b/>
              </w:rPr>
              <w:t>100,0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Всичко горски територии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22962,0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936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1930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25828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81,6</w:t>
            </w:r>
          </w:p>
        </w:tc>
      </w:tr>
      <w:tr w:rsidR="009D57B8" w:rsidRPr="009D57B8" w:rsidTr="00F02B2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Всичко извън горски територии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5749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DC71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77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BC0E70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EF03B3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>
              <w:rPr>
                <w:i/>
              </w:rPr>
              <w:t>5841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B8" w:rsidRPr="009D57B8" w:rsidRDefault="009D57B8" w:rsidP="009D57B8">
            <w:pPr>
              <w:tabs>
                <w:tab w:val="center" w:pos="1170"/>
              </w:tabs>
              <w:jc w:val="right"/>
              <w:rPr>
                <w:i/>
              </w:rPr>
            </w:pPr>
            <w:r w:rsidRPr="009D57B8">
              <w:rPr>
                <w:i/>
              </w:rPr>
              <w:t>18,4</w:t>
            </w:r>
          </w:p>
        </w:tc>
      </w:tr>
    </w:tbl>
    <w:p w:rsidR="00C935AD" w:rsidRDefault="00C935AD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  <w:t xml:space="preserve"> В горските територии – държавна собственост, след последната инвентаризация са учредявани  вещни права, както следва: </w:t>
      </w:r>
    </w:p>
    <w:p w:rsidR="00B20184" w:rsidRPr="00EE331C" w:rsidRDefault="00B20184" w:rsidP="00C935AD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</w:p>
    <w:p w:rsidR="00C935AD" w:rsidRPr="00E6631E" w:rsidRDefault="0018715A" w:rsidP="00C935AD">
      <w:pPr>
        <w:pStyle w:val="24"/>
        <w:tabs>
          <w:tab w:val="clear" w:pos="-90"/>
          <w:tab w:val="center" w:pos="630"/>
        </w:tabs>
        <w:rPr>
          <w:szCs w:val="24"/>
        </w:rPr>
      </w:pPr>
      <w:r>
        <w:rPr>
          <w:szCs w:val="24"/>
        </w:rPr>
        <w:t>- Със заповед 745/24.08</w:t>
      </w:r>
      <w:r w:rsidR="00755834" w:rsidRPr="00E6631E">
        <w:rPr>
          <w:szCs w:val="24"/>
        </w:rPr>
        <w:t>.</w:t>
      </w:r>
      <w:r>
        <w:rPr>
          <w:szCs w:val="24"/>
        </w:rPr>
        <w:t>2017</w:t>
      </w:r>
      <w:r w:rsidR="00C935AD" w:rsidRPr="00E6631E">
        <w:rPr>
          <w:szCs w:val="24"/>
        </w:rPr>
        <w:t xml:space="preserve"> г  на Изпълнителна агенция по горите с</w:t>
      </w:r>
      <w:r w:rsidR="00755834" w:rsidRPr="00E6631E">
        <w:rPr>
          <w:szCs w:val="24"/>
        </w:rPr>
        <w:t xml:space="preserve">е учредява </w:t>
      </w:r>
      <w:r>
        <w:rPr>
          <w:szCs w:val="24"/>
        </w:rPr>
        <w:t xml:space="preserve">безсрочен </w:t>
      </w:r>
      <w:r w:rsidR="00755834" w:rsidRPr="00E6631E">
        <w:rPr>
          <w:szCs w:val="24"/>
        </w:rPr>
        <w:t>се</w:t>
      </w:r>
      <w:r>
        <w:rPr>
          <w:szCs w:val="24"/>
        </w:rPr>
        <w:t>рвитут на „ЕУРОПЛАНТС</w:t>
      </w:r>
      <w:r w:rsidR="00755834" w:rsidRPr="00E6631E">
        <w:rPr>
          <w:szCs w:val="24"/>
        </w:rPr>
        <w:t xml:space="preserve">“ </w:t>
      </w:r>
      <w:r>
        <w:rPr>
          <w:szCs w:val="24"/>
        </w:rPr>
        <w:t xml:space="preserve"> ЕООД на площ от 0,060 дка за обслужване на електропровод 20 </w:t>
      </w:r>
      <w:r>
        <w:rPr>
          <w:szCs w:val="24"/>
          <w:lang w:val="en-US"/>
        </w:rPr>
        <w:t>kV -</w:t>
      </w:r>
      <w:r w:rsidR="00C935AD" w:rsidRPr="00E6631E">
        <w:rPr>
          <w:szCs w:val="24"/>
        </w:rPr>
        <w:t>част от п</w:t>
      </w:r>
      <w:r>
        <w:rPr>
          <w:szCs w:val="24"/>
        </w:rPr>
        <w:t>одотдел 143  „г</w:t>
      </w:r>
      <w:r w:rsidR="00755834" w:rsidRPr="00E6631E">
        <w:rPr>
          <w:szCs w:val="24"/>
        </w:rPr>
        <w:t>“.</w:t>
      </w:r>
    </w:p>
    <w:p w:rsidR="00C274CC" w:rsidRPr="0018715A" w:rsidRDefault="0018715A" w:rsidP="00C935AD">
      <w:pPr>
        <w:pStyle w:val="24"/>
        <w:tabs>
          <w:tab w:val="clear" w:pos="-90"/>
          <w:tab w:val="center" w:pos="630"/>
        </w:tabs>
        <w:rPr>
          <w:szCs w:val="24"/>
          <w:lang w:val="en-US"/>
        </w:rPr>
      </w:pPr>
      <w:r>
        <w:rPr>
          <w:szCs w:val="24"/>
          <w:lang w:val="en-US"/>
        </w:rPr>
        <w:t xml:space="preserve">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        2.2. По  функционална принадлежност в пълният си обхват горските територии и горите извън тях се разпределят на следните категории: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EE331C" w:rsidRDefault="00C935AD" w:rsidP="00C935AD">
      <w:pPr>
        <w:pStyle w:val="24"/>
        <w:numPr>
          <w:ilvl w:val="0"/>
          <w:numId w:val="1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 xml:space="preserve">Защитни горски територии –         </w:t>
      </w:r>
      <w:r w:rsidR="008F2802">
        <w:rPr>
          <w:szCs w:val="24"/>
        </w:rPr>
        <w:t xml:space="preserve">  </w:t>
      </w:r>
      <w:r w:rsidR="00787BF8">
        <w:rPr>
          <w:szCs w:val="24"/>
        </w:rPr>
        <w:t xml:space="preserve">  </w:t>
      </w:r>
      <w:r w:rsidR="002B5C92">
        <w:rPr>
          <w:szCs w:val="24"/>
        </w:rPr>
        <w:t>3120,0</w:t>
      </w:r>
      <w:r w:rsidRPr="00EE331C">
        <w:rPr>
          <w:szCs w:val="24"/>
        </w:rPr>
        <w:t xml:space="preserve"> ха -      </w:t>
      </w:r>
      <w:r w:rsidR="002B5C92">
        <w:rPr>
          <w:szCs w:val="24"/>
        </w:rPr>
        <w:t>9,9</w:t>
      </w:r>
      <w:r>
        <w:rPr>
          <w:szCs w:val="24"/>
        </w:rPr>
        <w:t xml:space="preserve"> </w:t>
      </w:r>
      <w:r w:rsidRPr="00EE331C">
        <w:rPr>
          <w:szCs w:val="24"/>
        </w:rPr>
        <w:t xml:space="preserve">%  </w:t>
      </w:r>
    </w:p>
    <w:p w:rsidR="00C935AD" w:rsidRPr="00EE331C" w:rsidRDefault="00C935AD" w:rsidP="00C935AD">
      <w:pPr>
        <w:pStyle w:val="24"/>
        <w:numPr>
          <w:ilvl w:val="0"/>
          <w:numId w:val="1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 xml:space="preserve">Специални горски територии –     </w:t>
      </w:r>
      <w:r w:rsidR="008F2802">
        <w:rPr>
          <w:szCs w:val="24"/>
        </w:rPr>
        <w:t xml:space="preserve"> </w:t>
      </w:r>
      <w:r w:rsidRPr="00EE331C">
        <w:rPr>
          <w:szCs w:val="24"/>
        </w:rPr>
        <w:t xml:space="preserve"> </w:t>
      </w:r>
      <w:r w:rsidR="00DD6F0A">
        <w:rPr>
          <w:szCs w:val="24"/>
        </w:rPr>
        <w:t>48420,9</w:t>
      </w:r>
      <w:r w:rsidR="00787BF8">
        <w:rPr>
          <w:szCs w:val="24"/>
        </w:rPr>
        <w:t xml:space="preserve"> </w:t>
      </w:r>
      <w:r w:rsidRPr="00EE331C">
        <w:rPr>
          <w:szCs w:val="24"/>
        </w:rPr>
        <w:t xml:space="preserve">ха – </w:t>
      </w:r>
      <w:r w:rsidR="00033E5B">
        <w:rPr>
          <w:szCs w:val="24"/>
        </w:rPr>
        <w:t xml:space="preserve"> </w:t>
      </w:r>
      <w:r w:rsidR="00DD6F0A">
        <w:rPr>
          <w:szCs w:val="24"/>
        </w:rPr>
        <w:t>152,9</w:t>
      </w:r>
      <w:r>
        <w:rPr>
          <w:szCs w:val="24"/>
        </w:rPr>
        <w:t xml:space="preserve"> </w:t>
      </w:r>
      <w:r w:rsidRPr="00EE331C">
        <w:rPr>
          <w:szCs w:val="24"/>
        </w:rPr>
        <w:t xml:space="preserve"> %   </w:t>
      </w:r>
    </w:p>
    <w:p w:rsidR="00C935AD" w:rsidRPr="00CF1A92" w:rsidRDefault="00C935AD" w:rsidP="00C935AD">
      <w:pPr>
        <w:pStyle w:val="24"/>
        <w:numPr>
          <w:ilvl w:val="0"/>
          <w:numId w:val="1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 xml:space="preserve">Стопански горски територии  </w:t>
      </w:r>
      <w:r w:rsidR="008F2802">
        <w:rPr>
          <w:szCs w:val="24"/>
        </w:rPr>
        <w:t xml:space="preserve">-    </w:t>
      </w:r>
      <w:r w:rsidR="00787BF8">
        <w:rPr>
          <w:szCs w:val="24"/>
        </w:rPr>
        <w:t xml:space="preserve">  </w:t>
      </w:r>
      <w:r w:rsidR="008F2802">
        <w:rPr>
          <w:szCs w:val="24"/>
        </w:rPr>
        <w:t xml:space="preserve"> </w:t>
      </w:r>
      <w:r w:rsidR="002B5C92">
        <w:rPr>
          <w:szCs w:val="24"/>
        </w:rPr>
        <w:t xml:space="preserve">  3753,2</w:t>
      </w:r>
      <w:r w:rsidR="008F2802">
        <w:rPr>
          <w:szCs w:val="24"/>
        </w:rPr>
        <w:t xml:space="preserve"> </w:t>
      </w:r>
      <w:r w:rsidR="00787BF8">
        <w:rPr>
          <w:szCs w:val="24"/>
        </w:rPr>
        <w:t xml:space="preserve"> ха –   </w:t>
      </w:r>
      <w:r w:rsidR="0042109B">
        <w:rPr>
          <w:szCs w:val="24"/>
        </w:rPr>
        <w:t>11,9</w:t>
      </w:r>
      <w:r w:rsidRPr="00CF1A92">
        <w:rPr>
          <w:szCs w:val="24"/>
        </w:rPr>
        <w:t xml:space="preserve"> % 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  <w:u w:val="single"/>
        </w:rPr>
      </w:pPr>
    </w:p>
    <w:p w:rsidR="00C935AD" w:rsidRPr="00EE331C" w:rsidRDefault="00787BF8" w:rsidP="00C935AD">
      <w:pPr>
        <w:pStyle w:val="24"/>
        <w:tabs>
          <w:tab w:val="clear" w:pos="-90"/>
          <w:tab w:val="center" w:pos="1170"/>
        </w:tabs>
        <w:rPr>
          <w:b/>
          <w:i/>
          <w:szCs w:val="24"/>
        </w:rPr>
      </w:pPr>
      <w:r>
        <w:rPr>
          <w:b/>
          <w:i/>
          <w:szCs w:val="24"/>
        </w:rPr>
        <w:tab/>
      </w:r>
      <w:r>
        <w:rPr>
          <w:b/>
          <w:i/>
          <w:szCs w:val="24"/>
        </w:rPr>
        <w:tab/>
      </w:r>
      <w:r w:rsidR="00C935AD" w:rsidRPr="00EE331C">
        <w:rPr>
          <w:b/>
          <w:i/>
          <w:szCs w:val="24"/>
        </w:rPr>
        <w:t xml:space="preserve">Забележка: </w:t>
      </w:r>
    </w:p>
    <w:p w:rsidR="00C935AD" w:rsidRPr="00EE331C" w:rsidRDefault="00787BF8" w:rsidP="00C935AD">
      <w:pPr>
        <w:pStyle w:val="24"/>
        <w:tabs>
          <w:tab w:val="clear" w:pos="-90"/>
          <w:tab w:val="center" w:pos="1170"/>
        </w:tabs>
        <w:rPr>
          <w:i/>
          <w:szCs w:val="24"/>
        </w:rPr>
      </w:pPr>
      <w:r>
        <w:rPr>
          <w:i/>
          <w:szCs w:val="24"/>
        </w:rPr>
        <w:t xml:space="preserve">  </w:t>
      </w:r>
      <w:r w:rsidR="00C935AD" w:rsidRPr="00EE331C">
        <w:rPr>
          <w:i/>
          <w:szCs w:val="24"/>
        </w:rPr>
        <w:t>1.Тъй като площите на защитните и специални горски територии е в  пълен обхват, то сбора от различните категории е по-вече от 100% (пл</w:t>
      </w:r>
      <w:r w:rsidR="00C935AD">
        <w:rPr>
          <w:i/>
          <w:szCs w:val="24"/>
        </w:rPr>
        <w:t xml:space="preserve">ощта на припокриването е </w:t>
      </w:r>
      <w:r w:rsidR="00DD6F0A">
        <w:rPr>
          <w:i/>
          <w:szCs w:val="24"/>
        </w:rPr>
        <w:t>23903,5</w:t>
      </w:r>
      <w:r w:rsidR="00C935AD" w:rsidRPr="00EE331C">
        <w:rPr>
          <w:i/>
          <w:szCs w:val="24"/>
        </w:rPr>
        <w:t xml:space="preserve"> ха).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i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За категоризирането на горските територии са ползвани - обобщеният протокол към инвентаризацията</w:t>
      </w:r>
      <w:r w:rsidR="002B5C92">
        <w:rPr>
          <w:szCs w:val="24"/>
        </w:rPr>
        <w:t xml:space="preserve"> от 2014</w:t>
      </w:r>
      <w:r w:rsidRPr="00EE331C">
        <w:rPr>
          <w:szCs w:val="24"/>
        </w:rPr>
        <w:t>/</w:t>
      </w:r>
      <w:r w:rsidR="002B5C92">
        <w:rPr>
          <w:szCs w:val="24"/>
        </w:rPr>
        <w:t>15</w:t>
      </w:r>
      <w:r w:rsidRPr="00EE331C">
        <w:rPr>
          <w:szCs w:val="24"/>
        </w:rPr>
        <w:t xml:space="preserve"> г., както  и документи и протоколи за прекатегоризиране и обявяване на нови категории.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    Функционалната принадлежност на горски територии в пълният  обхват за всяка категория е както следва: </w:t>
      </w:r>
    </w:p>
    <w:p w:rsidR="00C935AD" w:rsidRPr="00EE331C" w:rsidRDefault="00C935AD" w:rsidP="00C935AD">
      <w:pPr>
        <w:ind w:firstLine="708"/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2.2.1 Защитни горски територии в пълен обхват -  с обща площ </w:t>
      </w:r>
      <w:r w:rsidR="004C34EC">
        <w:rPr>
          <w:b/>
          <w:sz w:val="24"/>
          <w:szCs w:val="24"/>
          <w:lang w:val="bg-BG"/>
        </w:rPr>
        <w:t>3120,0</w:t>
      </w:r>
      <w:r w:rsidRPr="00EE331C">
        <w:rPr>
          <w:b/>
          <w:sz w:val="24"/>
          <w:szCs w:val="24"/>
          <w:lang w:val="bg-BG"/>
        </w:rPr>
        <w:t xml:space="preserve"> ха, от която </w:t>
      </w:r>
      <w:r>
        <w:rPr>
          <w:b/>
          <w:sz w:val="24"/>
          <w:szCs w:val="24"/>
          <w:lang w:val="bg-BG"/>
        </w:rPr>
        <w:t xml:space="preserve"> </w:t>
      </w:r>
      <w:r w:rsidR="004C34EC">
        <w:rPr>
          <w:b/>
          <w:sz w:val="24"/>
          <w:szCs w:val="24"/>
          <w:lang w:val="bg-BG"/>
        </w:rPr>
        <w:t xml:space="preserve">96,3 </w:t>
      </w:r>
      <w:r>
        <w:rPr>
          <w:b/>
          <w:sz w:val="24"/>
          <w:szCs w:val="24"/>
          <w:lang w:val="bg-BG"/>
        </w:rPr>
        <w:t>ха с основна категория</w:t>
      </w:r>
      <w:r w:rsidRPr="00EE331C">
        <w:rPr>
          <w:b/>
          <w:sz w:val="24"/>
          <w:szCs w:val="24"/>
          <w:lang w:val="bg-BG"/>
        </w:rPr>
        <w:t xml:space="preserve"> и </w:t>
      </w:r>
      <w:r w:rsidR="004C34EC">
        <w:rPr>
          <w:b/>
          <w:sz w:val="24"/>
          <w:szCs w:val="24"/>
          <w:lang w:val="bg-BG"/>
        </w:rPr>
        <w:t>3023,7</w:t>
      </w:r>
      <w:r w:rsidRPr="00EE331C">
        <w:rPr>
          <w:b/>
          <w:sz w:val="24"/>
          <w:szCs w:val="24"/>
          <w:lang w:val="bg-BG"/>
        </w:rPr>
        <w:t xml:space="preserve"> ха в други категории.</w:t>
      </w:r>
    </w:p>
    <w:p w:rsidR="00C935AD" w:rsidRPr="00BD6E44" w:rsidRDefault="00C935AD" w:rsidP="00BD6E44">
      <w:pPr>
        <w:ind w:firstLine="708"/>
        <w:jc w:val="both"/>
        <w:rPr>
          <w:b/>
          <w:sz w:val="24"/>
          <w:szCs w:val="24"/>
          <w:lang w:val="bg-BG"/>
        </w:rPr>
      </w:pPr>
    </w:p>
    <w:p w:rsidR="00C935AD" w:rsidRPr="002B75F9" w:rsidRDefault="00C935AD" w:rsidP="00BD6E44">
      <w:pPr>
        <w:ind w:firstLine="708"/>
        <w:jc w:val="both"/>
        <w:rPr>
          <w:b/>
          <w:sz w:val="24"/>
          <w:szCs w:val="24"/>
          <w:lang w:val="bg-BG"/>
        </w:rPr>
      </w:pPr>
      <w:r w:rsidRPr="002B75F9">
        <w:rPr>
          <w:b/>
          <w:sz w:val="24"/>
          <w:szCs w:val="24"/>
          <w:lang w:val="bg-BG"/>
        </w:rPr>
        <w:t xml:space="preserve">2.2.1.1. </w:t>
      </w:r>
      <w:r w:rsidR="009F11D1" w:rsidRPr="002B75F9">
        <w:rPr>
          <w:b/>
          <w:sz w:val="24"/>
          <w:szCs w:val="24"/>
          <w:lang w:val="bg-BG"/>
        </w:rPr>
        <w:t>Горски територии з</w:t>
      </w:r>
      <w:r w:rsidRPr="002B75F9">
        <w:rPr>
          <w:b/>
          <w:sz w:val="24"/>
          <w:szCs w:val="24"/>
          <w:lang w:val="bg-BG"/>
        </w:rPr>
        <w:t xml:space="preserve">а защита на почвите –  </w:t>
      </w:r>
      <w:r w:rsidR="009F11D1" w:rsidRPr="002B75F9">
        <w:rPr>
          <w:rFonts w:cs="Arial"/>
          <w:sz w:val="24"/>
          <w:szCs w:val="24"/>
          <w:lang w:val="bg-BG"/>
        </w:rPr>
        <w:t xml:space="preserve">обособени съгласно чл.5, ал 2 от ЗГ </w:t>
      </w:r>
      <w:r w:rsidR="009F11D1" w:rsidRPr="002B75F9">
        <w:rPr>
          <w:sz w:val="24"/>
          <w:szCs w:val="24"/>
          <w:lang w:val="bg-BG"/>
        </w:rPr>
        <w:t xml:space="preserve">(ДВ бр. 19/08.03.2011 г., </w:t>
      </w:r>
      <w:r w:rsidR="00D14A7C" w:rsidRPr="002B75F9">
        <w:rPr>
          <w:sz w:val="24"/>
          <w:szCs w:val="24"/>
          <w:lang w:val="bg-BG"/>
        </w:rPr>
        <w:t>изм. и доп. бр. 58/18.07.2017 г.</w:t>
      </w:r>
      <w:r w:rsidR="009F11D1" w:rsidRPr="002B75F9">
        <w:rPr>
          <w:sz w:val="24"/>
          <w:szCs w:val="24"/>
          <w:lang w:val="bg-BG"/>
        </w:rPr>
        <w:t xml:space="preserve">.), </w:t>
      </w:r>
      <w:r w:rsidR="004C34EC">
        <w:rPr>
          <w:b/>
          <w:sz w:val="24"/>
          <w:szCs w:val="24"/>
          <w:lang w:val="bg-BG"/>
        </w:rPr>
        <w:t>с обща площ 864,8</w:t>
      </w:r>
      <w:r w:rsidR="009F11D1" w:rsidRPr="002B75F9">
        <w:rPr>
          <w:b/>
          <w:sz w:val="24"/>
          <w:szCs w:val="24"/>
          <w:lang w:val="bg-BG"/>
        </w:rPr>
        <w:t xml:space="preserve"> ха</w:t>
      </w:r>
      <w:r w:rsidR="009F11D1" w:rsidRPr="002B75F9">
        <w:rPr>
          <w:sz w:val="24"/>
          <w:szCs w:val="24"/>
          <w:lang w:val="bg-BG"/>
        </w:rPr>
        <w:t xml:space="preserve">, </w:t>
      </w:r>
      <w:r w:rsidR="008F2802" w:rsidRPr="002B75F9">
        <w:rPr>
          <w:b/>
          <w:sz w:val="24"/>
          <w:szCs w:val="24"/>
          <w:lang w:val="bg-BG"/>
        </w:rPr>
        <w:t xml:space="preserve"> които </w:t>
      </w:r>
      <w:r w:rsidR="004C34EC">
        <w:rPr>
          <w:b/>
          <w:sz w:val="24"/>
          <w:szCs w:val="24"/>
          <w:lang w:val="bg-BG"/>
        </w:rPr>
        <w:t xml:space="preserve">54,1 </w:t>
      </w:r>
      <w:r w:rsidRPr="002B75F9">
        <w:rPr>
          <w:b/>
          <w:sz w:val="24"/>
          <w:szCs w:val="24"/>
          <w:lang w:val="bg-BG"/>
        </w:rPr>
        <w:t>ха с основна категори</w:t>
      </w:r>
      <w:r w:rsidR="008F2802" w:rsidRPr="002B75F9">
        <w:rPr>
          <w:b/>
          <w:sz w:val="24"/>
          <w:szCs w:val="24"/>
          <w:lang w:val="bg-BG"/>
        </w:rPr>
        <w:t xml:space="preserve">я и </w:t>
      </w:r>
      <w:r w:rsidRPr="002B75F9">
        <w:rPr>
          <w:b/>
          <w:sz w:val="24"/>
          <w:szCs w:val="24"/>
          <w:lang w:val="bg-BG"/>
        </w:rPr>
        <w:t xml:space="preserve"> </w:t>
      </w:r>
      <w:r w:rsidR="004C34EC">
        <w:rPr>
          <w:b/>
          <w:sz w:val="24"/>
          <w:szCs w:val="24"/>
          <w:lang w:val="bg-BG"/>
        </w:rPr>
        <w:t>810,7</w:t>
      </w:r>
      <w:r w:rsidR="0052175E" w:rsidRPr="002B75F9">
        <w:rPr>
          <w:b/>
          <w:sz w:val="24"/>
          <w:szCs w:val="24"/>
          <w:lang w:val="bg-BG"/>
        </w:rPr>
        <w:t xml:space="preserve"> </w:t>
      </w:r>
      <w:r w:rsidRPr="002B75F9">
        <w:rPr>
          <w:b/>
          <w:sz w:val="24"/>
          <w:szCs w:val="24"/>
          <w:lang w:val="bg-BG"/>
        </w:rPr>
        <w:t>ха в други категории.</w:t>
      </w:r>
    </w:p>
    <w:p w:rsidR="00C935AD" w:rsidRPr="002B75F9" w:rsidRDefault="00C935AD" w:rsidP="00BD6E44">
      <w:pPr>
        <w:ind w:firstLine="708"/>
        <w:jc w:val="both"/>
        <w:rPr>
          <w:b/>
          <w:sz w:val="24"/>
          <w:szCs w:val="24"/>
          <w:lang w:val="bg-BG"/>
        </w:rPr>
      </w:pPr>
    </w:p>
    <w:p w:rsidR="0052175E" w:rsidRPr="00630C05" w:rsidRDefault="00C935AD" w:rsidP="00BD6E44">
      <w:pPr>
        <w:jc w:val="both"/>
        <w:rPr>
          <w:rFonts w:eastAsia="Symbol"/>
          <w:sz w:val="24"/>
          <w:szCs w:val="24"/>
          <w:lang w:val="bg-BG" w:eastAsia="zh-CN"/>
        </w:rPr>
      </w:pPr>
      <w:r w:rsidRPr="00BD6E44">
        <w:rPr>
          <w:b/>
          <w:sz w:val="24"/>
          <w:szCs w:val="24"/>
          <w:lang w:val="bg-BG"/>
        </w:rPr>
        <w:t xml:space="preserve"> </w:t>
      </w:r>
      <w:r w:rsidR="009F11D1" w:rsidRPr="00BD6E44">
        <w:rPr>
          <w:b/>
          <w:sz w:val="24"/>
          <w:szCs w:val="24"/>
          <w:lang w:val="bg-BG"/>
        </w:rPr>
        <w:tab/>
      </w:r>
      <w:r w:rsidRPr="00630C05">
        <w:rPr>
          <w:b/>
          <w:sz w:val="24"/>
          <w:szCs w:val="24"/>
          <w:lang w:val="bg-BG"/>
        </w:rPr>
        <w:t xml:space="preserve">- Лесонепригодни площи </w:t>
      </w:r>
      <w:r w:rsidR="0052175E" w:rsidRPr="00630C05">
        <w:rPr>
          <w:rFonts w:eastAsia="Symbol"/>
          <w:sz w:val="24"/>
          <w:szCs w:val="24"/>
          <w:lang w:val="bg-BG" w:eastAsia="zh-CN"/>
        </w:rPr>
        <w:t xml:space="preserve">– отдели и подотдели: </w:t>
      </w:r>
      <w:r w:rsidR="00630C05" w:rsidRPr="00630C05">
        <w:rPr>
          <w:b/>
          <w:bCs/>
          <w:color w:val="000000"/>
          <w:sz w:val="24"/>
          <w:szCs w:val="24"/>
        </w:rPr>
        <w:t>32</w:t>
      </w:r>
      <w:r w:rsidR="00630C05" w:rsidRPr="00630C05">
        <w:rPr>
          <w:color w:val="000000"/>
          <w:sz w:val="24"/>
          <w:szCs w:val="24"/>
        </w:rPr>
        <w:t xml:space="preserve">:б; </w:t>
      </w:r>
      <w:r w:rsidR="00630C05" w:rsidRPr="00630C05">
        <w:rPr>
          <w:b/>
          <w:bCs/>
          <w:color w:val="000000"/>
          <w:sz w:val="24"/>
          <w:szCs w:val="24"/>
        </w:rPr>
        <w:t>33</w:t>
      </w:r>
      <w:r w:rsidR="00630C05" w:rsidRPr="00630C05">
        <w:rPr>
          <w:color w:val="000000"/>
          <w:sz w:val="24"/>
          <w:szCs w:val="24"/>
        </w:rPr>
        <w:t xml:space="preserve">:а, г; </w:t>
      </w:r>
      <w:r w:rsidR="00630C05" w:rsidRPr="00630C05">
        <w:rPr>
          <w:b/>
          <w:bCs/>
          <w:color w:val="000000"/>
          <w:sz w:val="24"/>
          <w:szCs w:val="24"/>
        </w:rPr>
        <w:t>66</w:t>
      </w:r>
      <w:r w:rsidR="00630C05" w:rsidRPr="00630C05">
        <w:rPr>
          <w:color w:val="000000"/>
          <w:sz w:val="24"/>
          <w:szCs w:val="24"/>
        </w:rPr>
        <w:t xml:space="preserve">:а; </w:t>
      </w:r>
      <w:r w:rsidR="00630C05" w:rsidRPr="00630C05">
        <w:rPr>
          <w:b/>
          <w:bCs/>
          <w:color w:val="000000"/>
          <w:sz w:val="24"/>
          <w:szCs w:val="24"/>
        </w:rPr>
        <w:t>72</w:t>
      </w:r>
      <w:r w:rsidR="00630C05" w:rsidRPr="00630C05">
        <w:rPr>
          <w:color w:val="000000"/>
          <w:sz w:val="24"/>
          <w:szCs w:val="24"/>
        </w:rPr>
        <w:t xml:space="preserve">:к; </w:t>
      </w:r>
      <w:r w:rsidR="00630C05" w:rsidRPr="00630C05">
        <w:rPr>
          <w:b/>
          <w:bCs/>
          <w:color w:val="000000"/>
          <w:sz w:val="24"/>
          <w:szCs w:val="24"/>
        </w:rPr>
        <w:t>95</w:t>
      </w:r>
      <w:r w:rsidR="00630C05" w:rsidRPr="00630C05">
        <w:rPr>
          <w:color w:val="000000"/>
          <w:sz w:val="24"/>
          <w:szCs w:val="24"/>
        </w:rPr>
        <w:t xml:space="preserve">:д, е; </w:t>
      </w:r>
      <w:r w:rsidR="00630C05" w:rsidRPr="00630C05">
        <w:rPr>
          <w:b/>
          <w:bCs/>
          <w:color w:val="000000"/>
          <w:sz w:val="24"/>
          <w:szCs w:val="24"/>
        </w:rPr>
        <w:t>105</w:t>
      </w:r>
      <w:r w:rsidR="00630C05" w:rsidRPr="00630C05">
        <w:rPr>
          <w:color w:val="000000"/>
          <w:sz w:val="24"/>
          <w:szCs w:val="24"/>
        </w:rPr>
        <w:t xml:space="preserve">:г, е; </w:t>
      </w:r>
      <w:r w:rsidR="00630C05" w:rsidRPr="00630C05">
        <w:rPr>
          <w:b/>
          <w:bCs/>
          <w:color w:val="000000"/>
          <w:sz w:val="24"/>
          <w:szCs w:val="24"/>
        </w:rPr>
        <w:t>132</w:t>
      </w:r>
      <w:r w:rsidR="00630C05" w:rsidRPr="00630C05">
        <w:rPr>
          <w:color w:val="000000"/>
          <w:sz w:val="24"/>
          <w:szCs w:val="24"/>
        </w:rPr>
        <w:t xml:space="preserve">:е; </w:t>
      </w:r>
      <w:r w:rsidR="00630C05" w:rsidRPr="00630C05">
        <w:rPr>
          <w:b/>
          <w:bCs/>
          <w:color w:val="000000"/>
          <w:sz w:val="24"/>
          <w:szCs w:val="24"/>
        </w:rPr>
        <w:t>148</w:t>
      </w:r>
      <w:r w:rsidR="00630C05" w:rsidRPr="00630C05">
        <w:rPr>
          <w:color w:val="000000"/>
          <w:sz w:val="24"/>
          <w:szCs w:val="24"/>
        </w:rPr>
        <w:t xml:space="preserve">:а; </w:t>
      </w:r>
      <w:r w:rsidR="00630C05" w:rsidRPr="00630C05">
        <w:rPr>
          <w:b/>
          <w:bCs/>
          <w:color w:val="000000"/>
          <w:sz w:val="24"/>
          <w:szCs w:val="24"/>
        </w:rPr>
        <w:t>149</w:t>
      </w:r>
      <w:r w:rsidR="00630C05" w:rsidRPr="00630C05">
        <w:rPr>
          <w:color w:val="000000"/>
          <w:sz w:val="24"/>
          <w:szCs w:val="24"/>
        </w:rPr>
        <w:t xml:space="preserve">:а, г; </w:t>
      </w:r>
      <w:r w:rsidR="00630C05" w:rsidRPr="00630C05">
        <w:rPr>
          <w:b/>
          <w:bCs/>
          <w:color w:val="000000"/>
          <w:sz w:val="24"/>
          <w:szCs w:val="24"/>
        </w:rPr>
        <w:t>150</w:t>
      </w:r>
      <w:r w:rsidR="00630C05" w:rsidRPr="00630C05">
        <w:rPr>
          <w:color w:val="000000"/>
          <w:sz w:val="24"/>
          <w:szCs w:val="24"/>
        </w:rPr>
        <w:t xml:space="preserve">:ж; </w:t>
      </w:r>
      <w:r w:rsidR="00630C05" w:rsidRPr="00630C05">
        <w:rPr>
          <w:b/>
          <w:bCs/>
          <w:color w:val="000000"/>
          <w:sz w:val="24"/>
          <w:szCs w:val="24"/>
        </w:rPr>
        <w:t>158</w:t>
      </w:r>
      <w:r w:rsidR="00630C05" w:rsidRPr="00630C05">
        <w:rPr>
          <w:color w:val="000000"/>
          <w:sz w:val="24"/>
          <w:szCs w:val="24"/>
        </w:rPr>
        <w:t xml:space="preserve">:ш; </w:t>
      </w:r>
      <w:r w:rsidR="00630C05" w:rsidRPr="00630C05">
        <w:rPr>
          <w:b/>
          <w:bCs/>
          <w:color w:val="000000"/>
          <w:sz w:val="24"/>
          <w:szCs w:val="24"/>
        </w:rPr>
        <w:t>159</w:t>
      </w:r>
      <w:r w:rsidR="00630C05" w:rsidRPr="00630C05">
        <w:rPr>
          <w:color w:val="000000"/>
          <w:sz w:val="24"/>
          <w:szCs w:val="24"/>
        </w:rPr>
        <w:t xml:space="preserve">:а, б; </w:t>
      </w:r>
      <w:r w:rsidR="00630C05" w:rsidRPr="00630C05">
        <w:rPr>
          <w:b/>
          <w:bCs/>
          <w:color w:val="000000"/>
          <w:sz w:val="24"/>
          <w:szCs w:val="24"/>
        </w:rPr>
        <w:t>160</w:t>
      </w:r>
      <w:r w:rsidR="00630C05" w:rsidRPr="00630C05">
        <w:rPr>
          <w:color w:val="000000"/>
          <w:sz w:val="24"/>
          <w:szCs w:val="24"/>
        </w:rPr>
        <w:t xml:space="preserve">:а, б, в; </w:t>
      </w:r>
      <w:r w:rsidR="00630C05" w:rsidRPr="00630C05">
        <w:rPr>
          <w:b/>
          <w:bCs/>
          <w:color w:val="000000"/>
          <w:sz w:val="24"/>
          <w:szCs w:val="24"/>
        </w:rPr>
        <w:t>161</w:t>
      </w:r>
      <w:r w:rsidR="00630C05" w:rsidRPr="00630C05">
        <w:rPr>
          <w:color w:val="000000"/>
          <w:sz w:val="24"/>
          <w:szCs w:val="24"/>
        </w:rPr>
        <w:t xml:space="preserve">:м; </w:t>
      </w:r>
      <w:r w:rsidR="00630C05" w:rsidRPr="00630C05">
        <w:rPr>
          <w:b/>
          <w:bCs/>
          <w:color w:val="000000"/>
          <w:sz w:val="24"/>
          <w:szCs w:val="24"/>
        </w:rPr>
        <w:t>162</w:t>
      </w:r>
      <w:r w:rsidR="00630C05" w:rsidRPr="00630C05">
        <w:rPr>
          <w:color w:val="000000"/>
          <w:sz w:val="24"/>
          <w:szCs w:val="24"/>
        </w:rPr>
        <w:t xml:space="preserve">:м, н; </w:t>
      </w:r>
      <w:r w:rsidR="00630C05" w:rsidRPr="00630C05">
        <w:rPr>
          <w:b/>
          <w:bCs/>
          <w:color w:val="000000"/>
          <w:sz w:val="24"/>
          <w:szCs w:val="24"/>
        </w:rPr>
        <w:t>199</w:t>
      </w:r>
      <w:r w:rsidR="00630C05" w:rsidRPr="00630C05">
        <w:rPr>
          <w:color w:val="000000"/>
          <w:sz w:val="24"/>
          <w:szCs w:val="24"/>
        </w:rPr>
        <w:t xml:space="preserve">:г; </w:t>
      </w:r>
      <w:r w:rsidR="00630C05" w:rsidRPr="00630C05">
        <w:rPr>
          <w:b/>
          <w:bCs/>
          <w:color w:val="000000"/>
          <w:sz w:val="24"/>
          <w:szCs w:val="24"/>
        </w:rPr>
        <w:t>200</w:t>
      </w:r>
      <w:r w:rsidR="00630C05" w:rsidRPr="00630C05">
        <w:rPr>
          <w:color w:val="000000"/>
          <w:sz w:val="24"/>
          <w:szCs w:val="24"/>
        </w:rPr>
        <w:t xml:space="preserve">:ж, к, н; </w:t>
      </w:r>
      <w:r w:rsidR="00630C05" w:rsidRPr="00630C05">
        <w:rPr>
          <w:b/>
          <w:bCs/>
          <w:color w:val="000000"/>
          <w:sz w:val="24"/>
          <w:szCs w:val="24"/>
        </w:rPr>
        <w:t>204</w:t>
      </w:r>
      <w:r w:rsidR="00630C05" w:rsidRPr="00630C05">
        <w:rPr>
          <w:color w:val="000000"/>
          <w:sz w:val="24"/>
          <w:szCs w:val="24"/>
        </w:rPr>
        <w:t xml:space="preserve">:г; </w:t>
      </w:r>
      <w:r w:rsidR="00630C05" w:rsidRPr="00630C05">
        <w:rPr>
          <w:b/>
          <w:bCs/>
          <w:color w:val="000000"/>
          <w:sz w:val="24"/>
          <w:szCs w:val="24"/>
        </w:rPr>
        <w:t>214</w:t>
      </w:r>
      <w:r w:rsidR="00630C05" w:rsidRPr="00630C05">
        <w:rPr>
          <w:color w:val="000000"/>
          <w:sz w:val="24"/>
          <w:szCs w:val="24"/>
        </w:rPr>
        <w:t xml:space="preserve">:а, л; </w:t>
      </w:r>
      <w:r w:rsidR="00630C05" w:rsidRPr="00630C05">
        <w:rPr>
          <w:b/>
          <w:bCs/>
          <w:color w:val="000000"/>
          <w:sz w:val="24"/>
          <w:szCs w:val="24"/>
        </w:rPr>
        <w:t>244</w:t>
      </w:r>
      <w:r w:rsidR="00630C05" w:rsidRPr="00630C05">
        <w:rPr>
          <w:color w:val="000000"/>
          <w:sz w:val="24"/>
          <w:szCs w:val="24"/>
        </w:rPr>
        <w:t xml:space="preserve">:з; </w:t>
      </w:r>
      <w:r w:rsidR="00630C05" w:rsidRPr="00630C05">
        <w:rPr>
          <w:b/>
          <w:bCs/>
          <w:color w:val="000000"/>
          <w:sz w:val="24"/>
          <w:szCs w:val="24"/>
        </w:rPr>
        <w:t>267</w:t>
      </w:r>
      <w:r w:rsidR="00630C05" w:rsidRPr="00630C05">
        <w:rPr>
          <w:color w:val="000000"/>
          <w:sz w:val="24"/>
          <w:szCs w:val="24"/>
        </w:rPr>
        <w:t xml:space="preserve">:г; </w:t>
      </w:r>
      <w:r w:rsidR="00630C05" w:rsidRPr="00630C05">
        <w:rPr>
          <w:b/>
          <w:bCs/>
          <w:color w:val="000000"/>
          <w:sz w:val="24"/>
          <w:szCs w:val="24"/>
        </w:rPr>
        <w:t>275</w:t>
      </w:r>
      <w:r w:rsidR="00630C05" w:rsidRPr="00630C05">
        <w:rPr>
          <w:color w:val="000000"/>
          <w:sz w:val="24"/>
          <w:szCs w:val="24"/>
        </w:rPr>
        <w:t xml:space="preserve">:к, л, м; </w:t>
      </w:r>
      <w:r w:rsidR="00630C05" w:rsidRPr="00630C05">
        <w:rPr>
          <w:b/>
          <w:bCs/>
          <w:color w:val="000000"/>
          <w:sz w:val="24"/>
          <w:szCs w:val="24"/>
        </w:rPr>
        <w:t>276</w:t>
      </w:r>
      <w:r w:rsidR="00630C05" w:rsidRPr="00630C05">
        <w:rPr>
          <w:color w:val="000000"/>
          <w:sz w:val="24"/>
          <w:szCs w:val="24"/>
        </w:rPr>
        <w:t xml:space="preserve">:т; </w:t>
      </w:r>
      <w:r w:rsidR="00630C05" w:rsidRPr="00630C05">
        <w:rPr>
          <w:b/>
          <w:bCs/>
          <w:color w:val="000000"/>
          <w:sz w:val="24"/>
          <w:szCs w:val="24"/>
        </w:rPr>
        <w:t>280</w:t>
      </w:r>
      <w:r w:rsidR="00630C05" w:rsidRPr="00630C05">
        <w:rPr>
          <w:color w:val="000000"/>
          <w:sz w:val="24"/>
          <w:szCs w:val="24"/>
        </w:rPr>
        <w:t xml:space="preserve">:и, к, п, х; </w:t>
      </w:r>
      <w:r w:rsidR="00630C05" w:rsidRPr="00630C05">
        <w:rPr>
          <w:b/>
          <w:bCs/>
          <w:color w:val="000000"/>
          <w:sz w:val="24"/>
          <w:szCs w:val="24"/>
        </w:rPr>
        <w:t>282</w:t>
      </w:r>
      <w:r w:rsidR="00630C05" w:rsidRPr="00630C05">
        <w:rPr>
          <w:color w:val="000000"/>
          <w:sz w:val="24"/>
          <w:szCs w:val="24"/>
        </w:rPr>
        <w:t xml:space="preserve">:в; </w:t>
      </w:r>
      <w:r w:rsidR="00630C05" w:rsidRPr="00630C05">
        <w:rPr>
          <w:b/>
          <w:bCs/>
          <w:color w:val="000000"/>
          <w:sz w:val="24"/>
          <w:szCs w:val="24"/>
        </w:rPr>
        <w:t>285</w:t>
      </w:r>
      <w:r w:rsidR="00630C05" w:rsidRPr="00630C05">
        <w:rPr>
          <w:color w:val="000000"/>
          <w:sz w:val="24"/>
          <w:szCs w:val="24"/>
        </w:rPr>
        <w:t xml:space="preserve">:г; </w:t>
      </w:r>
      <w:r w:rsidR="00630C05" w:rsidRPr="00630C05">
        <w:rPr>
          <w:b/>
          <w:bCs/>
          <w:color w:val="000000"/>
          <w:sz w:val="24"/>
          <w:szCs w:val="24"/>
        </w:rPr>
        <w:t>286</w:t>
      </w:r>
      <w:r w:rsidR="00630C05" w:rsidRPr="00630C05">
        <w:rPr>
          <w:color w:val="000000"/>
          <w:sz w:val="24"/>
          <w:szCs w:val="24"/>
        </w:rPr>
        <w:t xml:space="preserve">:в; </w:t>
      </w:r>
      <w:r w:rsidR="00630C05" w:rsidRPr="00630C05">
        <w:rPr>
          <w:b/>
          <w:bCs/>
          <w:color w:val="000000"/>
          <w:sz w:val="24"/>
          <w:szCs w:val="24"/>
        </w:rPr>
        <w:t>287</w:t>
      </w:r>
      <w:r w:rsidR="00630C05" w:rsidRPr="00630C05">
        <w:rPr>
          <w:color w:val="000000"/>
          <w:sz w:val="24"/>
          <w:szCs w:val="24"/>
        </w:rPr>
        <w:t xml:space="preserve">:и; </w:t>
      </w:r>
      <w:r w:rsidR="00630C05" w:rsidRPr="00630C05">
        <w:rPr>
          <w:b/>
          <w:bCs/>
          <w:color w:val="000000"/>
          <w:sz w:val="24"/>
          <w:szCs w:val="24"/>
        </w:rPr>
        <w:t>293</w:t>
      </w:r>
      <w:r w:rsidR="00630C05" w:rsidRPr="00630C05">
        <w:rPr>
          <w:color w:val="000000"/>
          <w:sz w:val="24"/>
          <w:szCs w:val="24"/>
        </w:rPr>
        <w:t xml:space="preserve">:н, о; </w:t>
      </w:r>
      <w:r w:rsidR="00630C05" w:rsidRPr="00630C05">
        <w:rPr>
          <w:b/>
          <w:bCs/>
          <w:color w:val="000000"/>
          <w:sz w:val="24"/>
          <w:szCs w:val="24"/>
        </w:rPr>
        <w:t>294</w:t>
      </w:r>
      <w:r w:rsidR="00630C05" w:rsidRPr="00630C05">
        <w:rPr>
          <w:color w:val="000000"/>
          <w:sz w:val="24"/>
          <w:szCs w:val="24"/>
        </w:rPr>
        <w:t xml:space="preserve">:б; </w:t>
      </w:r>
      <w:r w:rsidR="00630C05" w:rsidRPr="00630C05">
        <w:rPr>
          <w:b/>
          <w:bCs/>
          <w:color w:val="000000"/>
          <w:sz w:val="24"/>
          <w:szCs w:val="24"/>
        </w:rPr>
        <w:t>299</w:t>
      </w:r>
      <w:r w:rsidR="00630C05" w:rsidRPr="00630C05">
        <w:rPr>
          <w:color w:val="000000"/>
          <w:sz w:val="24"/>
          <w:szCs w:val="24"/>
        </w:rPr>
        <w:t xml:space="preserve">:а; </w:t>
      </w:r>
      <w:r w:rsidR="00630C05" w:rsidRPr="00630C05">
        <w:rPr>
          <w:b/>
          <w:bCs/>
          <w:color w:val="000000"/>
          <w:sz w:val="24"/>
          <w:szCs w:val="24"/>
        </w:rPr>
        <w:t>301</w:t>
      </w:r>
      <w:r w:rsidR="00630C05" w:rsidRPr="00630C05">
        <w:rPr>
          <w:color w:val="000000"/>
          <w:sz w:val="24"/>
          <w:szCs w:val="24"/>
        </w:rPr>
        <w:t xml:space="preserve">:б, д; </w:t>
      </w:r>
      <w:r w:rsidR="00630C05" w:rsidRPr="00630C05">
        <w:rPr>
          <w:b/>
          <w:bCs/>
          <w:color w:val="000000"/>
          <w:sz w:val="24"/>
          <w:szCs w:val="24"/>
        </w:rPr>
        <w:t>314</w:t>
      </w:r>
      <w:r w:rsidR="00630C05" w:rsidRPr="00630C05">
        <w:rPr>
          <w:color w:val="000000"/>
          <w:sz w:val="24"/>
          <w:szCs w:val="24"/>
        </w:rPr>
        <w:t xml:space="preserve">:и, к, л; </w:t>
      </w:r>
      <w:r w:rsidR="00630C05" w:rsidRPr="00630C05">
        <w:rPr>
          <w:b/>
          <w:bCs/>
          <w:color w:val="000000"/>
          <w:sz w:val="24"/>
          <w:szCs w:val="24"/>
        </w:rPr>
        <w:t>360</w:t>
      </w:r>
      <w:r w:rsidR="00630C05" w:rsidRPr="00630C05">
        <w:rPr>
          <w:color w:val="000000"/>
          <w:sz w:val="24"/>
          <w:szCs w:val="24"/>
        </w:rPr>
        <w:t xml:space="preserve">:а, д, ж; </w:t>
      </w:r>
      <w:r w:rsidR="00630C05" w:rsidRPr="00630C05">
        <w:rPr>
          <w:b/>
          <w:bCs/>
          <w:color w:val="000000"/>
          <w:sz w:val="24"/>
          <w:szCs w:val="24"/>
        </w:rPr>
        <w:t>404</w:t>
      </w:r>
      <w:r w:rsidR="00630C05" w:rsidRPr="00630C05">
        <w:rPr>
          <w:color w:val="000000"/>
          <w:sz w:val="24"/>
          <w:szCs w:val="24"/>
        </w:rPr>
        <w:t xml:space="preserve">:щ; </w:t>
      </w:r>
      <w:r w:rsidR="00630C05" w:rsidRPr="00630C05">
        <w:rPr>
          <w:b/>
          <w:bCs/>
          <w:color w:val="000000"/>
          <w:sz w:val="24"/>
          <w:szCs w:val="24"/>
        </w:rPr>
        <w:t>455</w:t>
      </w:r>
      <w:r w:rsidR="00630C05" w:rsidRPr="00630C05">
        <w:rPr>
          <w:color w:val="000000"/>
          <w:sz w:val="24"/>
          <w:szCs w:val="24"/>
        </w:rPr>
        <w:t xml:space="preserve">:м; </w:t>
      </w:r>
      <w:r w:rsidR="0052175E" w:rsidRPr="00630C05">
        <w:rPr>
          <w:rFonts w:eastAsia="Symbol"/>
          <w:b/>
          <w:sz w:val="24"/>
          <w:szCs w:val="24"/>
          <w:lang w:val="bg-BG" w:eastAsia="zh-CN"/>
        </w:rPr>
        <w:t>с об</w:t>
      </w:r>
      <w:r w:rsidR="00630C05">
        <w:rPr>
          <w:rFonts w:eastAsia="Symbol"/>
          <w:b/>
          <w:sz w:val="24"/>
          <w:szCs w:val="24"/>
          <w:lang w:val="bg-BG" w:eastAsia="zh-CN"/>
        </w:rPr>
        <w:t>ща незалесена площ 216,1</w:t>
      </w:r>
      <w:r w:rsidR="0052175E" w:rsidRPr="00630C05">
        <w:rPr>
          <w:rFonts w:eastAsia="Symbol"/>
          <w:b/>
          <w:sz w:val="24"/>
          <w:szCs w:val="24"/>
          <w:lang w:val="bg-BG" w:eastAsia="zh-CN"/>
        </w:rPr>
        <w:t xml:space="preserve"> ха, </w:t>
      </w:r>
      <w:r w:rsidR="0052175E" w:rsidRPr="00630C05">
        <w:rPr>
          <w:rFonts w:eastAsia="Symbol"/>
          <w:sz w:val="24"/>
          <w:szCs w:val="24"/>
          <w:lang w:val="bg-BG" w:eastAsia="zh-CN"/>
        </w:rPr>
        <w:t xml:space="preserve">от която -. </w:t>
      </w:r>
      <w:r w:rsidR="00630C05">
        <w:rPr>
          <w:rFonts w:eastAsia="Symbol"/>
          <w:b/>
          <w:sz w:val="24"/>
          <w:szCs w:val="24"/>
          <w:lang w:val="bg-BG" w:eastAsia="zh-CN"/>
        </w:rPr>
        <w:t>7,6</w:t>
      </w:r>
      <w:r w:rsidR="0052175E" w:rsidRPr="00630C05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="0052175E" w:rsidRPr="00630C05">
        <w:rPr>
          <w:rFonts w:eastAsia="Symbol"/>
          <w:sz w:val="24"/>
          <w:szCs w:val="24"/>
          <w:lang w:val="bg-BG" w:eastAsia="zh-CN"/>
        </w:rPr>
        <w:t xml:space="preserve"> водеща и </w:t>
      </w:r>
      <w:r w:rsidR="00630C05">
        <w:rPr>
          <w:rFonts w:eastAsia="Symbol"/>
          <w:b/>
          <w:sz w:val="24"/>
          <w:szCs w:val="24"/>
          <w:lang w:val="bg-BG" w:eastAsia="zh-CN"/>
        </w:rPr>
        <w:t>205,5</w:t>
      </w:r>
      <w:r w:rsidR="0052175E" w:rsidRPr="00630C05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="0052175E" w:rsidRPr="00630C05">
        <w:rPr>
          <w:rFonts w:eastAsia="Symbol"/>
          <w:sz w:val="24"/>
          <w:szCs w:val="24"/>
          <w:lang w:val="bg-BG" w:eastAsia="zh-CN"/>
        </w:rPr>
        <w:t xml:space="preserve"> в друга</w:t>
      </w:r>
    </w:p>
    <w:p w:rsidR="00C935AD" w:rsidRPr="00630C05" w:rsidRDefault="0052175E" w:rsidP="00BD6E44">
      <w:pPr>
        <w:tabs>
          <w:tab w:val="left" w:pos="6101"/>
        </w:tabs>
        <w:jc w:val="both"/>
        <w:rPr>
          <w:sz w:val="24"/>
          <w:szCs w:val="24"/>
          <w:lang w:val="bg-BG"/>
        </w:rPr>
      </w:pPr>
      <w:r w:rsidRPr="00630C05">
        <w:rPr>
          <w:sz w:val="24"/>
          <w:szCs w:val="24"/>
          <w:lang w:val="bg-BG"/>
        </w:rPr>
        <w:lastRenderedPageBreak/>
        <w:tab/>
      </w:r>
    </w:p>
    <w:p w:rsidR="0052175E" w:rsidRDefault="0052175E" w:rsidP="00BD6E44">
      <w:pPr>
        <w:jc w:val="both"/>
        <w:rPr>
          <w:rFonts w:eastAsia="Symbol"/>
          <w:sz w:val="24"/>
          <w:szCs w:val="24"/>
          <w:lang w:val="bg-BG" w:eastAsia="zh-CN"/>
        </w:rPr>
      </w:pPr>
      <w:r w:rsidRPr="00630C05">
        <w:rPr>
          <w:b/>
          <w:sz w:val="24"/>
          <w:szCs w:val="24"/>
          <w:lang w:val="bg-BG"/>
        </w:rPr>
        <w:t xml:space="preserve">      </w:t>
      </w:r>
      <w:r w:rsidR="00C935AD" w:rsidRPr="00630C05">
        <w:rPr>
          <w:b/>
          <w:sz w:val="24"/>
          <w:szCs w:val="24"/>
          <w:lang w:val="bg-BG"/>
        </w:rPr>
        <w:t xml:space="preserve">- Защитна ивица </w:t>
      </w:r>
      <w:r w:rsidR="00C935AD" w:rsidRPr="00630C05">
        <w:rPr>
          <w:b/>
          <w:i/>
          <w:sz w:val="24"/>
          <w:szCs w:val="24"/>
          <w:lang w:val="bg-BG"/>
        </w:rPr>
        <w:t xml:space="preserve"> </w:t>
      </w:r>
      <w:r w:rsidRPr="00630C05">
        <w:rPr>
          <w:b/>
          <w:i/>
          <w:sz w:val="24"/>
          <w:szCs w:val="24"/>
          <w:lang w:val="bg-BG"/>
        </w:rPr>
        <w:t xml:space="preserve">(стометрови) </w:t>
      </w:r>
      <w:r w:rsidRPr="00630C05">
        <w:rPr>
          <w:b/>
          <w:i/>
          <w:sz w:val="24"/>
          <w:szCs w:val="24"/>
          <w:lang w:val="bg-BG"/>
        </w:rPr>
        <w:softHyphen/>
        <w:t>к</w:t>
      </w:r>
      <w:r w:rsidRPr="00630C05">
        <w:rPr>
          <w:b/>
          <w:i/>
          <w:sz w:val="24"/>
          <w:szCs w:val="24"/>
          <w:lang w:val="bg-BG"/>
        </w:rPr>
        <w:softHyphen/>
        <w:t>рай ре</w:t>
      </w:r>
      <w:r w:rsidRPr="00630C05">
        <w:rPr>
          <w:b/>
          <w:i/>
          <w:sz w:val="24"/>
          <w:szCs w:val="24"/>
          <w:lang w:val="bg-BG"/>
        </w:rPr>
        <w:softHyphen/>
        <w:t>ка Марица</w:t>
      </w:r>
      <w:r w:rsidR="00C935AD" w:rsidRPr="00630C05">
        <w:rPr>
          <w:sz w:val="24"/>
          <w:szCs w:val="24"/>
          <w:lang w:val="bg-BG"/>
        </w:rPr>
        <w:t xml:space="preserve">– отдели и подотдели: </w:t>
      </w:r>
      <w:r w:rsidR="00630C05" w:rsidRPr="00630C05">
        <w:rPr>
          <w:b/>
          <w:bCs/>
          <w:color w:val="000000"/>
          <w:sz w:val="24"/>
          <w:szCs w:val="24"/>
        </w:rPr>
        <w:t>91</w:t>
      </w:r>
      <w:r w:rsidR="00630C05" w:rsidRPr="00630C05">
        <w:rPr>
          <w:color w:val="000000"/>
          <w:sz w:val="24"/>
          <w:szCs w:val="24"/>
        </w:rPr>
        <w:t xml:space="preserve">:в; </w:t>
      </w:r>
      <w:r w:rsidR="00630C05" w:rsidRPr="00630C05">
        <w:rPr>
          <w:b/>
          <w:bCs/>
          <w:color w:val="000000"/>
          <w:sz w:val="24"/>
          <w:szCs w:val="24"/>
        </w:rPr>
        <w:t>92</w:t>
      </w:r>
      <w:r w:rsidR="00630C05" w:rsidRPr="00630C05">
        <w:rPr>
          <w:color w:val="000000"/>
          <w:sz w:val="24"/>
          <w:szCs w:val="24"/>
        </w:rPr>
        <w:t xml:space="preserve">:б, в, е, м, о, п, р, с, т, у, ч; </w:t>
      </w:r>
      <w:r w:rsidR="00630C05" w:rsidRPr="00630C05">
        <w:rPr>
          <w:b/>
          <w:bCs/>
          <w:color w:val="000000"/>
          <w:sz w:val="24"/>
          <w:szCs w:val="24"/>
        </w:rPr>
        <w:t>430</w:t>
      </w:r>
      <w:r w:rsidR="00630C05" w:rsidRPr="00630C05">
        <w:rPr>
          <w:color w:val="000000"/>
          <w:sz w:val="24"/>
          <w:szCs w:val="24"/>
        </w:rPr>
        <w:t xml:space="preserve">:г, д, е, ж, и, к, м, 1, 2, 3, 5; </w:t>
      </w:r>
      <w:r w:rsidR="00630C05" w:rsidRPr="00630C05">
        <w:rPr>
          <w:b/>
          <w:bCs/>
          <w:color w:val="000000"/>
          <w:sz w:val="24"/>
          <w:szCs w:val="24"/>
        </w:rPr>
        <w:t>436</w:t>
      </w:r>
      <w:r w:rsidR="00630C05" w:rsidRPr="00630C05">
        <w:rPr>
          <w:color w:val="000000"/>
          <w:sz w:val="24"/>
          <w:szCs w:val="24"/>
        </w:rPr>
        <w:t xml:space="preserve">:а, б, в, г, д, е, ж, з, и, л, 1, 2, 3; </w:t>
      </w:r>
      <w:r w:rsidR="00630C05" w:rsidRPr="00630C05">
        <w:rPr>
          <w:b/>
          <w:bCs/>
          <w:color w:val="000000"/>
          <w:sz w:val="24"/>
          <w:szCs w:val="24"/>
        </w:rPr>
        <w:t>477</w:t>
      </w:r>
      <w:r w:rsidR="00630C05" w:rsidRPr="00630C05">
        <w:rPr>
          <w:color w:val="000000"/>
          <w:sz w:val="24"/>
          <w:szCs w:val="24"/>
        </w:rPr>
        <w:t xml:space="preserve">:е, т, у, 1, 2; </w:t>
      </w:r>
      <w:r w:rsidR="00630C05" w:rsidRPr="00630C05">
        <w:rPr>
          <w:b/>
          <w:bCs/>
          <w:color w:val="000000"/>
          <w:sz w:val="24"/>
          <w:szCs w:val="24"/>
        </w:rPr>
        <w:t>479</w:t>
      </w:r>
      <w:r w:rsidR="00630C05" w:rsidRPr="00630C05">
        <w:rPr>
          <w:color w:val="000000"/>
          <w:sz w:val="24"/>
          <w:szCs w:val="24"/>
        </w:rPr>
        <w:t xml:space="preserve">:а, б, в, е; </w:t>
      </w:r>
      <w:r w:rsidR="00630C05" w:rsidRPr="00630C05">
        <w:rPr>
          <w:b/>
          <w:bCs/>
          <w:color w:val="000000"/>
          <w:sz w:val="24"/>
          <w:szCs w:val="24"/>
        </w:rPr>
        <w:t>480</w:t>
      </w:r>
      <w:r w:rsidR="00630C05" w:rsidRPr="00630C05">
        <w:rPr>
          <w:color w:val="000000"/>
          <w:sz w:val="24"/>
          <w:szCs w:val="24"/>
        </w:rPr>
        <w:t xml:space="preserve">; </w:t>
      </w:r>
      <w:r w:rsidR="00630C05" w:rsidRPr="00630C05">
        <w:rPr>
          <w:b/>
          <w:bCs/>
          <w:color w:val="000000"/>
          <w:sz w:val="24"/>
          <w:szCs w:val="24"/>
        </w:rPr>
        <w:t>486</w:t>
      </w:r>
      <w:r w:rsidR="00630C05" w:rsidRPr="00630C05">
        <w:rPr>
          <w:color w:val="000000"/>
          <w:sz w:val="24"/>
          <w:szCs w:val="24"/>
        </w:rPr>
        <w:t xml:space="preserve">:с, т, у, ф; </w:t>
      </w:r>
      <w:r w:rsidR="00630C05" w:rsidRPr="00630C05">
        <w:rPr>
          <w:b/>
          <w:bCs/>
          <w:color w:val="000000"/>
          <w:sz w:val="24"/>
          <w:szCs w:val="24"/>
        </w:rPr>
        <w:t>487</w:t>
      </w:r>
      <w:r w:rsidR="00630C05" w:rsidRPr="00630C05">
        <w:rPr>
          <w:color w:val="000000"/>
          <w:sz w:val="24"/>
          <w:szCs w:val="24"/>
        </w:rPr>
        <w:t xml:space="preserve">:а, в, г, д, е, 1, 3, 4; </w:t>
      </w:r>
      <w:r w:rsidR="00630C05" w:rsidRPr="00630C05">
        <w:rPr>
          <w:b/>
          <w:bCs/>
          <w:color w:val="000000"/>
          <w:sz w:val="24"/>
          <w:szCs w:val="24"/>
        </w:rPr>
        <w:t>488</w:t>
      </w:r>
      <w:r w:rsidR="00630C05" w:rsidRPr="00630C05">
        <w:rPr>
          <w:color w:val="000000"/>
          <w:sz w:val="24"/>
          <w:szCs w:val="24"/>
        </w:rPr>
        <w:t xml:space="preserve">:а, б, в, г, д, е, ж, з, и, к, л, 1, 2, 3, 4, 5, 6; </w:t>
      </w:r>
      <w:r w:rsidR="00630C05" w:rsidRPr="00630C05">
        <w:rPr>
          <w:b/>
          <w:bCs/>
          <w:color w:val="000000"/>
          <w:sz w:val="24"/>
          <w:szCs w:val="24"/>
        </w:rPr>
        <w:t>489</w:t>
      </w:r>
      <w:r w:rsidR="00630C05" w:rsidRPr="00630C05">
        <w:rPr>
          <w:color w:val="000000"/>
          <w:sz w:val="24"/>
          <w:szCs w:val="24"/>
        </w:rPr>
        <w:t xml:space="preserve">:з, и, к, л, 1; </w:t>
      </w:r>
      <w:r w:rsidR="00630C05" w:rsidRPr="00630C05">
        <w:rPr>
          <w:b/>
          <w:bCs/>
          <w:color w:val="000000"/>
          <w:sz w:val="24"/>
          <w:szCs w:val="24"/>
        </w:rPr>
        <w:t>492</w:t>
      </w:r>
      <w:r w:rsidR="00630C05" w:rsidRPr="00630C05">
        <w:rPr>
          <w:color w:val="000000"/>
          <w:sz w:val="24"/>
          <w:szCs w:val="24"/>
        </w:rPr>
        <w:t xml:space="preserve">; </w:t>
      </w:r>
      <w:r w:rsidR="00630C05" w:rsidRPr="00630C05">
        <w:rPr>
          <w:b/>
          <w:bCs/>
          <w:color w:val="000000"/>
          <w:sz w:val="24"/>
          <w:szCs w:val="24"/>
        </w:rPr>
        <w:t>493</w:t>
      </w:r>
      <w:r w:rsidR="00630C05" w:rsidRPr="00630C05">
        <w:rPr>
          <w:color w:val="000000"/>
          <w:sz w:val="24"/>
          <w:szCs w:val="24"/>
        </w:rPr>
        <w:t xml:space="preserve">; </w:t>
      </w:r>
      <w:r w:rsidR="00630C05" w:rsidRPr="00630C05">
        <w:rPr>
          <w:b/>
          <w:bCs/>
          <w:color w:val="000000"/>
          <w:sz w:val="24"/>
          <w:szCs w:val="24"/>
        </w:rPr>
        <w:t>494</w:t>
      </w:r>
      <w:r w:rsidR="00630C05" w:rsidRPr="00630C05">
        <w:rPr>
          <w:color w:val="000000"/>
          <w:sz w:val="24"/>
          <w:szCs w:val="24"/>
        </w:rPr>
        <w:t xml:space="preserve">; </w:t>
      </w:r>
      <w:r w:rsidRPr="00630C05">
        <w:rPr>
          <w:rFonts w:eastAsia="Symbol"/>
          <w:sz w:val="24"/>
          <w:szCs w:val="24"/>
          <w:lang w:val="bg-BG" w:eastAsia="zh-CN"/>
        </w:rPr>
        <w:t xml:space="preserve"> </w:t>
      </w:r>
      <w:r w:rsidR="00630C05" w:rsidRPr="00630C05">
        <w:rPr>
          <w:rFonts w:eastAsia="Symbol"/>
          <w:b/>
          <w:sz w:val="24"/>
          <w:szCs w:val="24"/>
          <w:lang w:val="bg-BG" w:eastAsia="zh-CN"/>
        </w:rPr>
        <w:t xml:space="preserve">с обща площ </w:t>
      </w:r>
      <w:r w:rsidR="00630C05">
        <w:rPr>
          <w:rFonts w:eastAsia="Symbol"/>
          <w:b/>
          <w:sz w:val="24"/>
          <w:szCs w:val="24"/>
          <w:lang w:val="bg-BG" w:eastAsia="zh-CN"/>
        </w:rPr>
        <w:t>5</w:t>
      </w:r>
      <w:r w:rsidR="00630C05" w:rsidRPr="00630C05">
        <w:rPr>
          <w:rFonts w:eastAsia="Symbol"/>
          <w:b/>
          <w:sz w:val="24"/>
          <w:szCs w:val="24"/>
          <w:lang w:val="bg-BG" w:eastAsia="zh-CN"/>
        </w:rPr>
        <w:t>55,2</w:t>
      </w:r>
      <w:r w:rsidRPr="00630C05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Pr="00630C05">
        <w:rPr>
          <w:rFonts w:eastAsia="Symbol"/>
          <w:sz w:val="24"/>
          <w:szCs w:val="24"/>
          <w:lang w:val="bg-BG" w:eastAsia="zh-CN"/>
        </w:rPr>
        <w:t xml:space="preserve"> в друга категория</w:t>
      </w:r>
      <w:r w:rsidR="004C34EC">
        <w:rPr>
          <w:rFonts w:eastAsia="Symbol"/>
          <w:sz w:val="24"/>
          <w:szCs w:val="24"/>
          <w:lang w:val="bg-BG" w:eastAsia="zh-CN"/>
        </w:rPr>
        <w:t>.</w:t>
      </w:r>
    </w:p>
    <w:p w:rsidR="004C34EC" w:rsidRPr="00630C05" w:rsidRDefault="004C34EC" w:rsidP="00BD6E44">
      <w:pPr>
        <w:jc w:val="both"/>
        <w:rPr>
          <w:rFonts w:eastAsia="Symbol"/>
          <w:sz w:val="24"/>
          <w:szCs w:val="24"/>
          <w:lang w:val="bg-BG" w:eastAsia="zh-CN"/>
        </w:rPr>
      </w:pPr>
    </w:p>
    <w:p w:rsidR="004C34EC" w:rsidRPr="009572C3" w:rsidRDefault="004C34EC" w:rsidP="004C34EC">
      <w:pPr>
        <w:jc w:val="both"/>
        <w:rPr>
          <w:rFonts w:eastAsia="Symbol"/>
          <w:sz w:val="24"/>
          <w:szCs w:val="24"/>
          <w:lang w:val="bg-BG" w:eastAsia="zh-CN"/>
        </w:rPr>
      </w:pPr>
      <w:r>
        <w:rPr>
          <w:sz w:val="24"/>
          <w:szCs w:val="24"/>
          <w:lang w:val="bg-BG"/>
        </w:rPr>
        <w:tab/>
        <w:t xml:space="preserve">- </w:t>
      </w:r>
      <w:r>
        <w:rPr>
          <w:b/>
          <w:sz w:val="24"/>
          <w:szCs w:val="24"/>
          <w:lang w:val="bg-BG"/>
        </w:rPr>
        <w:t>ерозирани земи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it-IT" w:eastAsia="hr-HR"/>
        </w:rPr>
        <w:t xml:space="preserve">обособени съгласно чл.5, ал. 2 от ЗГ (ДВ бр. 19/08.03.2011 г., изм. и доп. бр. 60/07.08.2012 г.) – отдели и подотдели: </w:t>
      </w:r>
      <w:r w:rsidRPr="009572C3">
        <w:rPr>
          <w:b/>
          <w:bCs/>
          <w:color w:val="000000"/>
          <w:sz w:val="24"/>
          <w:szCs w:val="24"/>
        </w:rPr>
        <w:t>160</w:t>
      </w:r>
      <w:r w:rsidRPr="009572C3">
        <w:rPr>
          <w:color w:val="000000"/>
          <w:sz w:val="24"/>
          <w:szCs w:val="24"/>
        </w:rPr>
        <w:t xml:space="preserve">:1, 3; </w:t>
      </w:r>
      <w:r w:rsidRPr="009572C3">
        <w:rPr>
          <w:b/>
          <w:bCs/>
          <w:color w:val="000000"/>
          <w:sz w:val="24"/>
          <w:szCs w:val="24"/>
        </w:rPr>
        <w:t>201</w:t>
      </w:r>
      <w:r w:rsidRPr="009572C3">
        <w:rPr>
          <w:color w:val="000000"/>
          <w:sz w:val="24"/>
          <w:szCs w:val="24"/>
        </w:rPr>
        <w:t xml:space="preserve">:в, д, е, ж, и, п, р; </w:t>
      </w:r>
      <w:r w:rsidRPr="009572C3">
        <w:rPr>
          <w:b/>
          <w:bCs/>
          <w:color w:val="000000"/>
          <w:sz w:val="24"/>
          <w:szCs w:val="24"/>
        </w:rPr>
        <w:t>204</w:t>
      </w:r>
      <w:r w:rsidRPr="009572C3">
        <w:rPr>
          <w:color w:val="000000"/>
          <w:sz w:val="24"/>
          <w:szCs w:val="24"/>
        </w:rPr>
        <w:t xml:space="preserve">:б; </w:t>
      </w:r>
      <w:r w:rsidRPr="009572C3">
        <w:rPr>
          <w:b/>
          <w:bCs/>
          <w:color w:val="000000"/>
          <w:sz w:val="24"/>
          <w:szCs w:val="24"/>
        </w:rPr>
        <w:t>212</w:t>
      </w:r>
      <w:r w:rsidRPr="009572C3">
        <w:rPr>
          <w:color w:val="000000"/>
          <w:sz w:val="24"/>
          <w:szCs w:val="24"/>
        </w:rPr>
        <w:t xml:space="preserve">:б; </w:t>
      </w:r>
      <w:r w:rsidRPr="009572C3">
        <w:rPr>
          <w:b/>
          <w:bCs/>
          <w:color w:val="000000"/>
          <w:sz w:val="24"/>
          <w:szCs w:val="24"/>
        </w:rPr>
        <w:t>241</w:t>
      </w:r>
      <w:r w:rsidRPr="009572C3">
        <w:rPr>
          <w:color w:val="000000"/>
          <w:sz w:val="24"/>
          <w:szCs w:val="24"/>
        </w:rPr>
        <w:t xml:space="preserve">:а, в, 1; </w:t>
      </w:r>
      <w:r w:rsidRPr="009572C3">
        <w:rPr>
          <w:b/>
          <w:bCs/>
          <w:color w:val="000000"/>
          <w:sz w:val="24"/>
          <w:szCs w:val="24"/>
        </w:rPr>
        <w:t>277</w:t>
      </w:r>
      <w:r w:rsidRPr="009572C3">
        <w:rPr>
          <w:color w:val="000000"/>
          <w:sz w:val="24"/>
          <w:szCs w:val="24"/>
        </w:rPr>
        <w:t xml:space="preserve">:л1, м1, н1; </w:t>
      </w:r>
      <w:r w:rsidRPr="009572C3">
        <w:rPr>
          <w:b/>
          <w:bCs/>
          <w:color w:val="000000"/>
          <w:sz w:val="24"/>
          <w:szCs w:val="24"/>
        </w:rPr>
        <w:t>278</w:t>
      </w:r>
      <w:r w:rsidRPr="009572C3">
        <w:rPr>
          <w:color w:val="000000"/>
          <w:sz w:val="24"/>
          <w:szCs w:val="24"/>
        </w:rPr>
        <w:t xml:space="preserve">:ж, з; </w:t>
      </w:r>
      <w:r w:rsidRPr="009572C3">
        <w:rPr>
          <w:b/>
          <w:bCs/>
          <w:color w:val="000000"/>
          <w:sz w:val="24"/>
          <w:szCs w:val="24"/>
        </w:rPr>
        <w:t>279</w:t>
      </w:r>
      <w:r w:rsidRPr="009572C3">
        <w:rPr>
          <w:color w:val="000000"/>
          <w:sz w:val="24"/>
          <w:szCs w:val="24"/>
        </w:rPr>
        <w:t xml:space="preserve">:б; </w:t>
      </w:r>
      <w:r w:rsidRPr="009572C3">
        <w:rPr>
          <w:b/>
          <w:bCs/>
          <w:color w:val="000000"/>
          <w:sz w:val="24"/>
          <w:szCs w:val="24"/>
        </w:rPr>
        <w:t>280</w:t>
      </w:r>
      <w:r w:rsidRPr="009572C3">
        <w:rPr>
          <w:color w:val="000000"/>
          <w:sz w:val="24"/>
          <w:szCs w:val="24"/>
        </w:rPr>
        <w:t xml:space="preserve">:з, м, о, с, ф; </w:t>
      </w:r>
      <w:r w:rsidRPr="009572C3">
        <w:rPr>
          <w:b/>
          <w:bCs/>
          <w:color w:val="000000"/>
          <w:sz w:val="24"/>
          <w:szCs w:val="24"/>
        </w:rPr>
        <w:t>293</w:t>
      </w:r>
      <w:r w:rsidRPr="009572C3">
        <w:rPr>
          <w:color w:val="000000"/>
          <w:sz w:val="24"/>
          <w:szCs w:val="24"/>
        </w:rPr>
        <w:t xml:space="preserve">:а, д, к; </w:t>
      </w:r>
      <w:r w:rsidRPr="009572C3">
        <w:rPr>
          <w:b/>
          <w:bCs/>
          <w:color w:val="000000"/>
          <w:sz w:val="24"/>
          <w:szCs w:val="24"/>
        </w:rPr>
        <w:t>372</w:t>
      </w:r>
      <w:r w:rsidRPr="009572C3">
        <w:rPr>
          <w:color w:val="000000"/>
          <w:sz w:val="24"/>
          <w:szCs w:val="24"/>
        </w:rPr>
        <w:t xml:space="preserve">:а, 5; </w:t>
      </w:r>
      <w:r w:rsidRPr="009572C3">
        <w:rPr>
          <w:b/>
          <w:bCs/>
          <w:color w:val="000000"/>
          <w:sz w:val="24"/>
          <w:szCs w:val="24"/>
        </w:rPr>
        <w:t>373</w:t>
      </w:r>
      <w:r w:rsidRPr="009572C3">
        <w:rPr>
          <w:color w:val="000000"/>
          <w:sz w:val="24"/>
          <w:szCs w:val="24"/>
        </w:rPr>
        <w:t xml:space="preserve">:а, 1; </w:t>
      </w:r>
      <w:r w:rsidRPr="009572C3">
        <w:rPr>
          <w:rFonts w:eastAsia="Symbol"/>
          <w:sz w:val="24"/>
          <w:szCs w:val="24"/>
          <w:lang w:val="bg-BG" w:eastAsia="zh-CN"/>
        </w:rPr>
        <w:t xml:space="preserve"> с площ </w:t>
      </w:r>
      <w:r w:rsidRPr="004C34EC">
        <w:rPr>
          <w:rFonts w:eastAsia="Symbol"/>
          <w:b/>
          <w:sz w:val="24"/>
          <w:szCs w:val="24"/>
          <w:lang w:val="bg-BG" w:eastAsia="zh-CN"/>
        </w:rPr>
        <w:t>93,5 ха</w:t>
      </w:r>
      <w:r w:rsidRPr="009572C3">
        <w:rPr>
          <w:rFonts w:eastAsia="Symbol"/>
          <w:sz w:val="24"/>
          <w:szCs w:val="24"/>
          <w:lang w:val="bg-BG" w:eastAsia="zh-CN"/>
        </w:rPr>
        <w:t xml:space="preserve"> от която 46,5 ха с водещи функции и 47,0 ха в друга категория.</w:t>
      </w:r>
    </w:p>
    <w:p w:rsidR="004C34EC" w:rsidRDefault="004C34EC" w:rsidP="004C34EC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it-IT" w:eastAsia="hr-HR"/>
        </w:rPr>
      </w:pPr>
    </w:p>
    <w:p w:rsidR="00C935AD" w:rsidRPr="00EE331C" w:rsidRDefault="00C935AD" w:rsidP="00630C05">
      <w:pPr>
        <w:jc w:val="both"/>
        <w:rPr>
          <w:b/>
          <w:sz w:val="24"/>
          <w:szCs w:val="24"/>
          <w:lang w:val="bg-BG"/>
        </w:rPr>
      </w:pPr>
    </w:p>
    <w:p w:rsidR="00C935AD" w:rsidRDefault="00C935AD" w:rsidP="00C935AD">
      <w:pPr>
        <w:ind w:firstLine="708"/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2.2.1.2. За Защита на водите</w:t>
      </w:r>
      <w:r w:rsidR="00630C05">
        <w:rPr>
          <w:b/>
          <w:sz w:val="24"/>
          <w:szCs w:val="24"/>
          <w:lang w:val="bg-BG"/>
        </w:rPr>
        <w:t xml:space="preserve"> с обща площ от 165,2</w:t>
      </w:r>
      <w:r w:rsidRPr="00EE331C">
        <w:rPr>
          <w:b/>
          <w:sz w:val="24"/>
          <w:szCs w:val="24"/>
          <w:lang w:val="bg-BG"/>
        </w:rPr>
        <w:t xml:space="preserve"> ха – о</w:t>
      </w:r>
      <w:r w:rsidR="00630C05">
        <w:rPr>
          <w:b/>
          <w:sz w:val="24"/>
          <w:szCs w:val="24"/>
          <w:lang w:val="bg-BG"/>
        </w:rPr>
        <w:t>т които 8,4</w:t>
      </w:r>
      <w:r w:rsidR="0052175E">
        <w:rPr>
          <w:b/>
          <w:sz w:val="24"/>
          <w:szCs w:val="24"/>
          <w:lang w:val="bg-BG"/>
        </w:rPr>
        <w:t xml:space="preserve"> ха с водеща категория и </w:t>
      </w:r>
      <w:r w:rsidR="00630C05">
        <w:rPr>
          <w:b/>
          <w:sz w:val="24"/>
          <w:szCs w:val="24"/>
          <w:lang w:val="bg-BG"/>
        </w:rPr>
        <w:t>156,8</w:t>
      </w:r>
      <w:r w:rsidRPr="00EE331C">
        <w:rPr>
          <w:b/>
          <w:sz w:val="24"/>
          <w:szCs w:val="24"/>
          <w:lang w:val="bg-BG"/>
        </w:rPr>
        <w:t xml:space="preserve"> ха в други категории.</w:t>
      </w:r>
    </w:p>
    <w:p w:rsidR="006468C4" w:rsidRDefault="006468C4" w:rsidP="00C935AD">
      <w:pPr>
        <w:ind w:firstLine="708"/>
        <w:jc w:val="both"/>
        <w:rPr>
          <w:b/>
          <w:sz w:val="24"/>
          <w:szCs w:val="24"/>
          <w:lang w:val="bg-BG"/>
        </w:rPr>
      </w:pPr>
    </w:p>
    <w:p w:rsidR="006468C4" w:rsidRPr="00EE331C" w:rsidRDefault="006468C4" w:rsidP="00C935AD">
      <w:pPr>
        <w:ind w:firstLine="708"/>
        <w:jc w:val="both"/>
        <w:rPr>
          <w:b/>
          <w:sz w:val="24"/>
          <w:szCs w:val="24"/>
          <w:lang w:val="bg-BG"/>
        </w:rPr>
      </w:pPr>
    </w:p>
    <w:p w:rsidR="00C952C2" w:rsidRDefault="006468C4" w:rsidP="00C952C2">
      <w:pPr>
        <w:jc w:val="both"/>
        <w:rPr>
          <w:color w:val="000000"/>
          <w:sz w:val="24"/>
          <w:szCs w:val="24"/>
          <w:lang w:val="bg-BG"/>
        </w:rPr>
      </w:pPr>
      <w:r>
        <w:rPr>
          <w:rFonts w:cs="Arial"/>
          <w:color w:val="000000"/>
        </w:rPr>
        <w:tab/>
      </w:r>
      <w:r w:rsidRPr="006468C4">
        <w:rPr>
          <w:color w:val="000000"/>
          <w:sz w:val="24"/>
          <w:szCs w:val="24"/>
          <w:lang w:val="bg-BG"/>
        </w:rPr>
        <w:t xml:space="preserve">- </w:t>
      </w:r>
      <w:r w:rsidRPr="006468C4">
        <w:rPr>
          <w:b/>
          <w:color w:val="000000"/>
          <w:sz w:val="24"/>
          <w:szCs w:val="24"/>
          <w:lang w:val="bg-BG"/>
        </w:rPr>
        <w:t xml:space="preserve">Санитарно-охранителните </w:t>
      </w:r>
      <w:r>
        <w:rPr>
          <w:b/>
          <w:color w:val="000000"/>
          <w:sz w:val="24"/>
          <w:szCs w:val="24"/>
          <w:lang w:val="bg-BG"/>
        </w:rPr>
        <w:t xml:space="preserve"> </w:t>
      </w:r>
      <w:r w:rsidRPr="006468C4">
        <w:rPr>
          <w:b/>
          <w:color w:val="000000"/>
          <w:sz w:val="24"/>
          <w:szCs w:val="24"/>
          <w:lang w:val="bg-BG"/>
        </w:rPr>
        <w:t>зони</w:t>
      </w:r>
      <w:r w:rsidR="00CA3128">
        <w:rPr>
          <w:b/>
          <w:color w:val="000000"/>
          <w:sz w:val="24"/>
          <w:szCs w:val="24"/>
          <w:lang w:val="bg-BG"/>
        </w:rPr>
        <w:t xml:space="preserve"> </w:t>
      </w:r>
      <w:r w:rsidR="00C952C2">
        <w:rPr>
          <w:bCs/>
          <w:color w:val="000000"/>
          <w:sz w:val="24"/>
          <w:szCs w:val="24"/>
          <w:lang w:val="bg-BG"/>
        </w:rPr>
        <w:t>с</w:t>
      </w:r>
      <w:r w:rsidR="00C952C2">
        <w:rPr>
          <w:sz w:val="24"/>
          <w:szCs w:val="24"/>
          <w:lang w:val="bg-BG"/>
        </w:rPr>
        <w:t xml:space="preserve"> о</w:t>
      </w:r>
      <w:r w:rsidR="00C952C2" w:rsidRPr="006468C4">
        <w:rPr>
          <w:color w:val="000000"/>
          <w:sz w:val="24"/>
          <w:szCs w:val="24"/>
          <w:lang w:val="bg-BG"/>
        </w:rPr>
        <w:t xml:space="preserve">бща площ </w:t>
      </w:r>
      <w:r w:rsidR="00C952C2" w:rsidRPr="006468C4">
        <w:rPr>
          <w:b/>
          <w:color w:val="000000"/>
          <w:sz w:val="24"/>
          <w:szCs w:val="24"/>
          <w:lang w:val="bg-BG"/>
        </w:rPr>
        <w:t>11,1 ха</w:t>
      </w:r>
      <w:r w:rsidR="00C952C2">
        <w:rPr>
          <w:color w:val="000000"/>
          <w:sz w:val="24"/>
          <w:szCs w:val="24"/>
          <w:lang w:val="bg-BG"/>
        </w:rPr>
        <w:t>, от която 2,7 ха с водеща функция и 8,4 ха в друга категория</w:t>
      </w:r>
      <w:r w:rsidR="00CA3128">
        <w:rPr>
          <w:color w:val="000000"/>
          <w:sz w:val="24"/>
          <w:szCs w:val="24"/>
          <w:lang w:val="bg-BG"/>
        </w:rPr>
        <w:t>, както следва</w:t>
      </w:r>
      <w:r w:rsidR="002C7048">
        <w:rPr>
          <w:color w:val="000000"/>
          <w:sz w:val="24"/>
          <w:szCs w:val="24"/>
          <w:lang w:val="bg-BG"/>
        </w:rPr>
        <w:t>:</w:t>
      </w:r>
    </w:p>
    <w:p w:rsidR="002C7048" w:rsidRPr="006468C4" w:rsidRDefault="002C7048" w:rsidP="00C952C2">
      <w:pPr>
        <w:jc w:val="both"/>
        <w:rPr>
          <w:b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ab/>
        <w:t xml:space="preserve">- </w:t>
      </w:r>
      <w:r w:rsidRPr="006468C4">
        <w:rPr>
          <w:b/>
          <w:color w:val="000000"/>
          <w:sz w:val="24"/>
          <w:szCs w:val="24"/>
          <w:lang w:val="bg-BG"/>
        </w:rPr>
        <w:t>обявени със заповед</w:t>
      </w:r>
      <w:r w:rsidRPr="006468C4">
        <w:rPr>
          <w:color w:val="000000"/>
          <w:sz w:val="24"/>
          <w:szCs w:val="24"/>
          <w:lang w:val="bg-BG"/>
        </w:rPr>
        <w:t xml:space="preserve"> </w:t>
      </w:r>
      <w:r w:rsidRPr="006468C4">
        <w:rPr>
          <w:b/>
          <w:color w:val="000000"/>
          <w:sz w:val="24"/>
          <w:szCs w:val="24"/>
          <w:lang w:val="bg-BG"/>
        </w:rPr>
        <w:t>№ СОЗ–М–193 от 05.11.2010 г.</w:t>
      </w:r>
      <w:r w:rsidRPr="006468C4">
        <w:rPr>
          <w:sz w:val="24"/>
          <w:szCs w:val="24"/>
          <w:lang w:val="bg-BG"/>
        </w:rPr>
        <w:t xml:space="preserve"> </w:t>
      </w:r>
      <w:r w:rsidRPr="006468C4">
        <w:rPr>
          <w:color w:val="000000"/>
          <w:sz w:val="24"/>
          <w:szCs w:val="24"/>
          <w:lang w:val="bg-BG"/>
        </w:rPr>
        <w:t xml:space="preserve">и </w:t>
      </w:r>
      <w:r w:rsidRPr="006468C4">
        <w:rPr>
          <w:b/>
          <w:color w:val="000000"/>
          <w:sz w:val="24"/>
          <w:szCs w:val="24"/>
          <w:lang w:val="bg-BG"/>
        </w:rPr>
        <w:t>заповед</w:t>
      </w:r>
      <w:r w:rsidRPr="006468C4">
        <w:rPr>
          <w:color w:val="000000"/>
          <w:sz w:val="24"/>
          <w:szCs w:val="24"/>
          <w:lang w:val="bg-BG"/>
        </w:rPr>
        <w:t xml:space="preserve"> </w:t>
      </w:r>
      <w:r w:rsidRPr="006468C4">
        <w:rPr>
          <w:b/>
          <w:color w:val="000000"/>
          <w:sz w:val="24"/>
          <w:szCs w:val="24"/>
          <w:lang w:val="bg-BG"/>
        </w:rPr>
        <w:t>№ СОЗ–М–253 от 13.03.2013 г.</w:t>
      </w:r>
    </w:p>
    <w:p w:rsidR="00C952C2" w:rsidRPr="002C7048" w:rsidRDefault="00C952C2" w:rsidP="00C935AD">
      <w:pPr>
        <w:jc w:val="both"/>
        <w:rPr>
          <w:color w:val="000000"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 xml:space="preserve"> </w:t>
      </w:r>
      <w:r w:rsidR="006468C4" w:rsidRPr="006468C4">
        <w:rPr>
          <w:b/>
          <w:color w:val="000000"/>
          <w:sz w:val="24"/>
          <w:szCs w:val="24"/>
          <w:lang w:val="bg-BG"/>
        </w:rPr>
        <w:t xml:space="preserve"> </w:t>
      </w:r>
      <w:r>
        <w:rPr>
          <w:b/>
          <w:color w:val="000000"/>
          <w:sz w:val="24"/>
          <w:szCs w:val="24"/>
          <w:lang w:val="bg-BG"/>
        </w:rPr>
        <w:t xml:space="preserve">      </w:t>
      </w:r>
      <w:r w:rsidR="002C7048">
        <w:rPr>
          <w:b/>
          <w:color w:val="000000"/>
          <w:sz w:val="24"/>
          <w:szCs w:val="24"/>
          <w:lang w:val="bg-BG"/>
        </w:rPr>
        <w:t xml:space="preserve">- </w:t>
      </w:r>
      <w:r w:rsidR="002C7048" w:rsidRPr="002C7048">
        <w:rPr>
          <w:color w:val="000000"/>
          <w:sz w:val="24"/>
          <w:szCs w:val="24"/>
          <w:lang w:val="bg-BG"/>
        </w:rPr>
        <w:t>пояс II</w:t>
      </w:r>
      <w:r w:rsidR="006468C4" w:rsidRPr="002C7048">
        <w:rPr>
          <w:color w:val="000000"/>
          <w:sz w:val="24"/>
          <w:szCs w:val="24"/>
          <w:lang w:val="bg-BG"/>
        </w:rPr>
        <w:t xml:space="preserve"> </w:t>
      </w:r>
      <w:r w:rsidR="00CA3128" w:rsidRPr="002C7048">
        <w:rPr>
          <w:color w:val="000000"/>
          <w:sz w:val="24"/>
          <w:szCs w:val="24"/>
          <w:lang w:val="bg-BG"/>
        </w:rPr>
        <w:t xml:space="preserve">– </w:t>
      </w:r>
      <w:r w:rsidR="006468C4" w:rsidRPr="002C7048">
        <w:rPr>
          <w:color w:val="000000"/>
          <w:sz w:val="24"/>
          <w:szCs w:val="24"/>
          <w:lang w:val="bg-BG"/>
        </w:rPr>
        <w:t xml:space="preserve">подотдели </w:t>
      </w:r>
      <w:r w:rsidR="006468C4" w:rsidRPr="002C7048">
        <w:rPr>
          <w:sz w:val="24"/>
          <w:szCs w:val="24"/>
          <w:lang w:val="bg-BG"/>
        </w:rPr>
        <w:t>5 –т</w:t>
      </w:r>
      <w:r w:rsidR="006468C4" w:rsidRPr="002C7048">
        <w:rPr>
          <w:sz w:val="24"/>
          <w:szCs w:val="24"/>
          <w:vertAlign w:val="subscript"/>
          <w:lang w:val="bg-BG"/>
        </w:rPr>
        <w:t>2</w:t>
      </w:r>
      <w:r w:rsidR="00CA3128" w:rsidRPr="002C7048">
        <w:rPr>
          <w:color w:val="000000"/>
          <w:sz w:val="24"/>
          <w:szCs w:val="24"/>
          <w:lang w:val="bg-BG"/>
        </w:rPr>
        <w:t xml:space="preserve"> </w:t>
      </w:r>
      <w:r w:rsidR="002C7048" w:rsidRPr="002C7048">
        <w:rPr>
          <w:color w:val="000000"/>
          <w:sz w:val="24"/>
          <w:szCs w:val="24"/>
          <w:lang w:val="bg-BG"/>
        </w:rPr>
        <w:t>с площ 0,1 ха</w:t>
      </w:r>
    </w:p>
    <w:p w:rsidR="00C952C2" w:rsidRPr="002C7048" w:rsidRDefault="00C952C2" w:rsidP="00C952C2">
      <w:pPr>
        <w:jc w:val="both"/>
        <w:rPr>
          <w:rFonts w:eastAsia="Symbol" w:cs="Arial"/>
          <w:sz w:val="24"/>
          <w:szCs w:val="24"/>
          <w:lang w:val="bg-BG" w:eastAsia="zh-CN"/>
        </w:rPr>
      </w:pPr>
      <w:r w:rsidRPr="002C7048">
        <w:rPr>
          <w:color w:val="000000"/>
          <w:sz w:val="24"/>
          <w:szCs w:val="24"/>
          <w:lang w:val="bg-BG"/>
        </w:rPr>
        <w:t xml:space="preserve">        -</w:t>
      </w:r>
      <w:r w:rsidR="002C7048">
        <w:rPr>
          <w:color w:val="000000"/>
          <w:sz w:val="24"/>
          <w:szCs w:val="24"/>
          <w:lang w:val="bg-BG"/>
        </w:rPr>
        <w:t xml:space="preserve"> пояс</w:t>
      </w:r>
      <w:r w:rsidR="002C7048" w:rsidRPr="002C7048">
        <w:rPr>
          <w:color w:val="000000"/>
          <w:sz w:val="24"/>
          <w:szCs w:val="24"/>
          <w:lang w:val="bg-BG"/>
        </w:rPr>
        <w:t xml:space="preserve"> III </w:t>
      </w:r>
      <w:r w:rsidR="006468C4" w:rsidRPr="002C7048">
        <w:rPr>
          <w:color w:val="000000"/>
          <w:sz w:val="24"/>
          <w:szCs w:val="24"/>
          <w:lang w:val="bg-BG"/>
        </w:rPr>
        <w:t xml:space="preserve"> –подотдели</w:t>
      </w:r>
      <w:r w:rsidR="002C7048" w:rsidRPr="002C7048">
        <w:rPr>
          <w:color w:val="000000"/>
          <w:sz w:val="24"/>
          <w:szCs w:val="24"/>
          <w:lang w:val="bg-BG"/>
        </w:rPr>
        <w:t xml:space="preserve"> </w:t>
      </w:r>
      <w:r w:rsidR="006468C4" w:rsidRPr="002C7048">
        <w:rPr>
          <w:bCs/>
          <w:color w:val="000000"/>
          <w:sz w:val="24"/>
          <w:szCs w:val="24"/>
          <w:lang w:val="bg-BG"/>
        </w:rPr>
        <w:t>5</w:t>
      </w:r>
      <w:r w:rsidR="006468C4" w:rsidRPr="002C7048">
        <w:rPr>
          <w:color w:val="000000"/>
          <w:sz w:val="24"/>
          <w:szCs w:val="24"/>
          <w:lang w:val="bg-BG"/>
        </w:rPr>
        <w:t xml:space="preserve">:у2, ф2, ц2, ч2, щ2, 11, 12; </w:t>
      </w:r>
      <w:r w:rsidR="006468C4" w:rsidRPr="002C7048">
        <w:rPr>
          <w:bCs/>
          <w:color w:val="000000"/>
          <w:sz w:val="24"/>
          <w:szCs w:val="24"/>
          <w:lang w:val="bg-BG"/>
        </w:rPr>
        <w:t>13</w:t>
      </w:r>
      <w:r w:rsidR="006468C4" w:rsidRPr="002C7048">
        <w:rPr>
          <w:color w:val="000000"/>
          <w:sz w:val="24"/>
          <w:szCs w:val="24"/>
          <w:lang w:val="bg-BG"/>
        </w:rPr>
        <w:t xml:space="preserve">:ю, 14; </w:t>
      </w:r>
      <w:r w:rsidR="002C7048" w:rsidRPr="002C7048">
        <w:rPr>
          <w:bCs/>
          <w:color w:val="000000"/>
          <w:sz w:val="24"/>
          <w:szCs w:val="24"/>
          <w:lang w:val="bg-BG"/>
        </w:rPr>
        <w:t>с площ 2,6 ха</w:t>
      </w:r>
      <w:r w:rsidR="006468C4" w:rsidRPr="002C7048">
        <w:rPr>
          <w:color w:val="000000"/>
          <w:sz w:val="24"/>
          <w:szCs w:val="24"/>
          <w:lang w:val="bg-BG"/>
        </w:rPr>
        <w:t xml:space="preserve"> </w:t>
      </w:r>
    </w:p>
    <w:p w:rsidR="005879E6" w:rsidRDefault="002C7048" w:rsidP="00BD6E44">
      <w:pPr>
        <w:ind w:firstLine="284"/>
        <w:jc w:val="both"/>
        <w:rPr>
          <w:b/>
          <w:color w:val="000000"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ab/>
        <w:t xml:space="preserve">- </w:t>
      </w:r>
      <w:r w:rsidRPr="006468C4">
        <w:rPr>
          <w:b/>
          <w:color w:val="000000"/>
          <w:sz w:val="24"/>
          <w:szCs w:val="24"/>
          <w:lang w:val="bg-BG"/>
        </w:rPr>
        <w:t>обявени със заповед</w:t>
      </w:r>
      <w:r w:rsidRPr="006468C4">
        <w:rPr>
          <w:color w:val="000000"/>
          <w:sz w:val="24"/>
          <w:szCs w:val="24"/>
          <w:lang w:val="bg-BG"/>
        </w:rPr>
        <w:t xml:space="preserve"> </w:t>
      </w:r>
      <w:r w:rsidRPr="006468C4">
        <w:rPr>
          <w:b/>
          <w:color w:val="000000"/>
          <w:sz w:val="24"/>
          <w:szCs w:val="24"/>
          <w:lang w:val="bg-BG"/>
        </w:rPr>
        <w:t>№ СОЗ–М–193 от 05.11.2010 г.</w:t>
      </w:r>
      <w:r w:rsidRPr="006468C4">
        <w:rPr>
          <w:sz w:val="24"/>
          <w:szCs w:val="24"/>
          <w:lang w:val="bg-BG"/>
        </w:rPr>
        <w:t xml:space="preserve"> </w:t>
      </w:r>
      <w:r w:rsidRPr="006468C4">
        <w:rPr>
          <w:color w:val="000000"/>
          <w:sz w:val="24"/>
          <w:szCs w:val="24"/>
          <w:lang w:val="bg-BG"/>
        </w:rPr>
        <w:t xml:space="preserve">и </w:t>
      </w:r>
      <w:r w:rsidRPr="006468C4">
        <w:rPr>
          <w:b/>
          <w:color w:val="000000"/>
          <w:sz w:val="24"/>
          <w:szCs w:val="24"/>
          <w:lang w:val="bg-BG"/>
        </w:rPr>
        <w:t>заповед</w:t>
      </w:r>
      <w:r w:rsidRPr="006468C4">
        <w:rPr>
          <w:color w:val="000000"/>
          <w:sz w:val="24"/>
          <w:szCs w:val="24"/>
          <w:lang w:val="bg-BG"/>
        </w:rPr>
        <w:t xml:space="preserve"> </w:t>
      </w:r>
      <w:r w:rsidRPr="006468C4">
        <w:rPr>
          <w:b/>
          <w:color w:val="000000"/>
          <w:sz w:val="24"/>
          <w:szCs w:val="24"/>
          <w:lang w:val="bg-BG"/>
        </w:rPr>
        <w:t>№ СОЗ–М–253 от 13.03.2013 г.</w:t>
      </w:r>
    </w:p>
    <w:p w:rsidR="002C7048" w:rsidRPr="002C7048" w:rsidRDefault="002C7048" w:rsidP="002C7048">
      <w:pPr>
        <w:jc w:val="both"/>
        <w:rPr>
          <w:color w:val="000000"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ab/>
      </w:r>
      <w:r w:rsidRPr="002C7048">
        <w:rPr>
          <w:color w:val="000000"/>
          <w:sz w:val="24"/>
          <w:szCs w:val="24"/>
          <w:lang w:val="bg-BG"/>
        </w:rPr>
        <w:t xml:space="preserve">- пояс II  – </w:t>
      </w:r>
      <w:r w:rsidRPr="002C7048">
        <w:rPr>
          <w:sz w:val="24"/>
          <w:szCs w:val="24"/>
          <w:lang w:val="bg-BG"/>
        </w:rPr>
        <w:t xml:space="preserve"> подотдел 453 - в</w:t>
      </w:r>
      <w:r w:rsidRPr="002C7048">
        <w:rPr>
          <w:sz w:val="24"/>
          <w:szCs w:val="24"/>
          <w:vertAlign w:val="subscript"/>
          <w:lang w:val="bg-BG"/>
        </w:rPr>
        <w:t>3</w:t>
      </w:r>
      <w:r w:rsidRPr="002C7048">
        <w:rPr>
          <w:sz w:val="24"/>
          <w:szCs w:val="24"/>
          <w:lang w:val="bg-BG"/>
        </w:rPr>
        <w:t xml:space="preserve">  </w:t>
      </w:r>
      <w:r w:rsidRPr="002C7048">
        <w:rPr>
          <w:color w:val="000000"/>
          <w:sz w:val="24"/>
          <w:szCs w:val="24"/>
          <w:lang w:val="bg-BG"/>
        </w:rPr>
        <w:t>- с площ 0,1 ха</w:t>
      </w:r>
    </w:p>
    <w:p w:rsidR="002C7048" w:rsidRPr="002C7048" w:rsidRDefault="002C7048" w:rsidP="002C7048">
      <w:pPr>
        <w:jc w:val="both"/>
        <w:rPr>
          <w:rFonts w:eastAsia="Symbol" w:cs="Arial"/>
          <w:sz w:val="24"/>
          <w:szCs w:val="24"/>
          <w:lang w:val="bg-BG" w:eastAsia="zh-CN"/>
        </w:rPr>
      </w:pPr>
      <w:r w:rsidRPr="002C7048">
        <w:rPr>
          <w:color w:val="000000"/>
          <w:sz w:val="24"/>
          <w:szCs w:val="24"/>
          <w:lang w:val="bg-BG"/>
        </w:rPr>
        <w:t xml:space="preserve">            - </w:t>
      </w:r>
      <w:r>
        <w:rPr>
          <w:color w:val="000000"/>
          <w:sz w:val="24"/>
          <w:szCs w:val="24"/>
          <w:lang w:val="bg-BG"/>
        </w:rPr>
        <w:t xml:space="preserve">пояс </w:t>
      </w:r>
      <w:r w:rsidRPr="002C7048">
        <w:rPr>
          <w:color w:val="000000"/>
          <w:sz w:val="24"/>
          <w:szCs w:val="24"/>
          <w:lang w:val="bg-BG"/>
        </w:rPr>
        <w:t xml:space="preserve">III  </w:t>
      </w:r>
      <w:r w:rsidRPr="002C7048">
        <w:rPr>
          <w:bCs/>
          <w:color w:val="000000"/>
          <w:sz w:val="24"/>
          <w:szCs w:val="24"/>
          <w:lang w:val="bg-BG"/>
        </w:rPr>
        <w:t>453</w:t>
      </w:r>
      <w:r w:rsidRPr="002C7048">
        <w:rPr>
          <w:color w:val="000000"/>
          <w:sz w:val="24"/>
          <w:szCs w:val="24"/>
          <w:lang w:val="bg-BG"/>
        </w:rPr>
        <w:t xml:space="preserve">:с, т, у, ф, х, а3, 5; </w:t>
      </w:r>
      <w:r>
        <w:rPr>
          <w:color w:val="000000"/>
          <w:sz w:val="24"/>
          <w:szCs w:val="24"/>
          <w:lang w:val="bg-BG"/>
        </w:rPr>
        <w:t xml:space="preserve"> -с площ 8,3 ха</w:t>
      </w:r>
    </w:p>
    <w:p w:rsidR="002C7048" w:rsidRPr="00BD6E44" w:rsidRDefault="002C7048" w:rsidP="00BD6E44">
      <w:pPr>
        <w:ind w:firstLine="284"/>
        <w:jc w:val="both"/>
        <w:rPr>
          <w:rFonts w:eastAsia="Symbol"/>
          <w:sz w:val="24"/>
          <w:szCs w:val="24"/>
          <w:lang w:val="bg-BG" w:eastAsia="zh-CN"/>
        </w:rPr>
      </w:pPr>
    </w:p>
    <w:p w:rsidR="00BD6E44" w:rsidRPr="002047F3" w:rsidRDefault="00C81C32" w:rsidP="00BD6E44">
      <w:pPr>
        <w:ind w:firstLine="284"/>
        <w:jc w:val="both"/>
        <w:rPr>
          <w:rFonts w:eastAsia="Symbol"/>
          <w:sz w:val="24"/>
          <w:szCs w:val="24"/>
          <w:lang w:val="bg-BG" w:eastAsia="zh-CN"/>
        </w:rPr>
      </w:pPr>
      <w:r>
        <w:rPr>
          <w:rFonts w:eastAsia="Symbol"/>
          <w:b/>
          <w:sz w:val="24"/>
          <w:szCs w:val="24"/>
          <w:lang w:val="bg-BG" w:eastAsia="zh-CN"/>
        </w:rPr>
        <w:t xml:space="preserve">     </w:t>
      </w:r>
      <w:r w:rsidR="00BD6E44" w:rsidRPr="002047F3">
        <w:rPr>
          <w:rFonts w:eastAsia="Symbol"/>
          <w:b/>
          <w:sz w:val="24"/>
          <w:szCs w:val="24"/>
          <w:lang w:val="bg-BG" w:eastAsia="zh-CN"/>
        </w:rPr>
        <w:t xml:space="preserve">- Защитна ивица /200 метра/ покрай язовир </w:t>
      </w:r>
      <w:r w:rsidR="00C952C2">
        <w:rPr>
          <w:rFonts w:eastAsia="Symbol"/>
          <w:b/>
          <w:sz w:val="24"/>
          <w:szCs w:val="24"/>
          <w:lang w:val="bg-BG" w:eastAsia="zh-CN"/>
        </w:rPr>
        <w:t>„Ивайловград“</w:t>
      </w:r>
      <w:r w:rsidR="00BD6E44" w:rsidRPr="00C952C2">
        <w:rPr>
          <w:rFonts w:eastAsia="Symbol"/>
          <w:b/>
          <w:sz w:val="24"/>
          <w:szCs w:val="24"/>
          <w:lang w:val="bg-BG" w:eastAsia="zh-CN"/>
        </w:rPr>
        <w:t xml:space="preserve"> </w:t>
      </w:r>
      <w:r w:rsidR="00BD6E44" w:rsidRPr="002047F3">
        <w:rPr>
          <w:rFonts w:eastAsia="Symbol"/>
          <w:b/>
          <w:sz w:val="24"/>
          <w:szCs w:val="24"/>
          <w:lang w:val="bg-BG" w:eastAsia="zh-CN"/>
        </w:rPr>
        <w:t>–</w:t>
      </w:r>
      <w:r w:rsidR="00BD6E44" w:rsidRPr="002047F3">
        <w:rPr>
          <w:rFonts w:eastAsia="Symbol"/>
          <w:sz w:val="24"/>
          <w:szCs w:val="24"/>
          <w:lang w:val="bg-BG" w:eastAsia="zh-CN"/>
        </w:rPr>
        <w:t xml:space="preserve"> обособена съгласно чл.5, ал 2 от ЗГ (ДВ бр. 19/08.03.2011 г., </w:t>
      </w:r>
      <w:r w:rsidR="00BD6E44" w:rsidRPr="002047F3">
        <w:rPr>
          <w:sz w:val="24"/>
          <w:szCs w:val="24"/>
          <w:lang w:val="bg-BG"/>
        </w:rPr>
        <w:t>изм. и доп. бр. 58/18.07.2017 г.</w:t>
      </w:r>
      <w:r w:rsidR="00BD6E44" w:rsidRPr="002047F3">
        <w:rPr>
          <w:rFonts w:eastAsia="Symbol"/>
          <w:sz w:val="24"/>
          <w:szCs w:val="24"/>
          <w:lang w:val="bg-BG" w:eastAsia="zh-CN"/>
        </w:rPr>
        <w:t>.)-отдели и подотдели:</w:t>
      </w:r>
      <w:r w:rsidR="00BD6E44" w:rsidRPr="002047F3">
        <w:rPr>
          <w:rFonts w:eastAsia="Symbol"/>
          <w:b/>
          <w:sz w:val="24"/>
          <w:szCs w:val="24"/>
          <w:lang w:val="bg-BG" w:eastAsia="zh-CN"/>
        </w:rPr>
        <w:t xml:space="preserve"> </w:t>
      </w:r>
      <w:r w:rsidR="002047F3" w:rsidRPr="002047F3">
        <w:rPr>
          <w:b/>
          <w:bCs/>
          <w:color w:val="000000"/>
          <w:sz w:val="24"/>
          <w:szCs w:val="24"/>
        </w:rPr>
        <w:t>371</w:t>
      </w:r>
      <w:r w:rsidR="002047F3" w:rsidRPr="002047F3">
        <w:rPr>
          <w:color w:val="000000"/>
          <w:sz w:val="24"/>
          <w:szCs w:val="24"/>
        </w:rPr>
        <w:t xml:space="preserve">:к; </w:t>
      </w:r>
      <w:r w:rsidR="002047F3" w:rsidRPr="002047F3">
        <w:rPr>
          <w:b/>
          <w:bCs/>
          <w:color w:val="000000"/>
          <w:sz w:val="24"/>
          <w:szCs w:val="24"/>
        </w:rPr>
        <w:t>372</w:t>
      </w:r>
      <w:r w:rsidR="002047F3" w:rsidRPr="002047F3">
        <w:rPr>
          <w:color w:val="000000"/>
          <w:sz w:val="24"/>
          <w:szCs w:val="24"/>
        </w:rPr>
        <w:t xml:space="preserve">:е, 4, 5; </w:t>
      </w:r>
      <w:r w:rsidR="002047F3" w:rsidRPr="002047F3">
        <w:rPr>
          <w:b/>
          <w:bCs/>
          <w:color w:val="000000"/>
          <w:sz w:val="24"/>
          <w:szCs w:val="24"/>
        </w:rPr>
        <w:t>373</w:t>
      </w:r>
      <w:r w:rsidR="002047F3" w:rsidRPr="002047F3">
        <w:rPr>
          <w:color w:val="000000"/>
          <w:sz w:val="24"/>
          <w:szCs w:val="24"/>
        </w:rPr>
        <w:t xml:space="preserve">:в, г, д, 3, 4, 5; </w:t>
      </w:r>
      <w:r w:rsidR="002047F3" w:rsidRPr="002047F3">
        <w:rPr>
          <w:b/>
          <w:bCs/>
          <w:color w:val="000000"/>
          <w:sz w:val="24"/>
          <w:szCs w:val="24"/>
        </w:rPr>
        <w:t>374</w:t>
      </w:r>
      <w:r w:rsidR="002047F3" w:rsidRPr="002047F3">
        <w:rPr>
          <w:color w:val="000000"/>
          <w:sz w:val="24"/>
          <w:szCs w:val="24"/>
        </w:rPr>
        <w:t xml:space="preserve">:г, д, 2, 3, 5; </w:t>
      </w:r>
      <w:r w:rsidR="002047F3" w:rsidRPr="002047F3">
        <w:rPr>
          <w:b/>
          <w:bCs/>
          <w:color w:val="000000"/>
          <w:sz w:val="24"/>
          <w:szCs w:val="24"/>
        </w:rPr>
        <w:t>375</w:t>
      </w:r>
      <w:r w:rsidR="002047F3" w:rsidRPr="002047F3">
        <w:rPr>
          <w:color w:val="000000"/>
          <w:sz w:val="24"/>
          <w:szCs w:val="24"/>
        </w:rPr>
        <w:t xml:space="preserve">:а, е, ж, з, и, к, 6, 7, 8, 9; </w:t>
      </w:r>
      <w:r w:rsidR="002047F3" w:rsidRPr="002047F3">
        <w:rPr>
          <w:b/>
          <w:bCs/>
          <w:color w:val="000000"/>
          <w:sz w:val="24"/>
          <w:szCs w:val="24"/>
        </w:rPr>
        <w:t>376</w:t>
      </w:r>
      <w:r w:rsidR="002047F3" w:rsidRPr="002047F3">
        <w:rPr>
          <w:color w:val="000000"/>
          <w:sz w:val="24"/>
          <w:szCs w:val="24"/>
        </w:rPr>
        <w:t xml:space="preserve">:а, б, в, 1; </w:t>
      </w:r>
      <w:r w:rsidR="002047F3" w:rsidRPr="002047F3">
        <w:rPr>
          <w:b/>
          <w:bCs/>
          <w:color w:val="000000"/>
          <w:sz w:val="24"/>
          <w:szCs w:val="24"/>
        </w:rPr>
        <w:t>377</w:t>
      </w:r>
      <w:r w:rsidR="002047F3" w:rsidRPr="002047F3">
        <w:rPr>
          <w:color w:val="000000"/>
          <w:sz w:val="24"/>
          <w:szCs w:val="24"/>
        </w:rPr>
        <w:t xml:space="preserve">:а; </w:t>
      </w:r>
      <w:r w:rsidR="002047F3" w:rsidRPr="002047F3">
        <w:rPr>
          <w:b/>
          <w:bCs/>
          <w:color w:val="000000"/>
          <w:sz w:val="24"/>
          <w:szCs w:val="24"/>
        </w:rPr>
        <w:t>378</w:t>
      </w:r>
      <w:r w:rsidR="002047F3" w:rsidRPr="002047F3">
        <w:rPr>
          <w:color w:val="000000"/>
          <w:sz w:val="24"/>
          <w:szCs w:val="24"/>
        </w:rPr>
        <w:t xml:space="preserve">:а; </w:t>
      </w:r>
      <w:r w:rsidR="002047F3" w:rsidRPr="002047F3">
        <w:rPr>
          <w:b/>
          <w:bCs/>
          <w:color w:val="000000"/>
          <w:sz w:val="24"/>
          <w:szCs w:val="24"/>
        </w:rPr>
        <w:t>379</w:t>
      </w:r>
      <w:r w:rsidR="002047F3" w:rsidRPr="002047F3">
        <w:rPr>
          <w:color w:val="000000"/>
          <w:sz w:val="24"/>
          <w:szCs w:val="24"/>
        </w:rPr>
        <w:t xml:space="preserve">:а; </w:t>
      </w:r>
      <w:r w:rsidR="002047F3" w:rsidRPr="002047F3">
        <w:rPr>
          <w:b/>
          <w:bCs/>
          <w:color w:val="000000"/>
          <w:sz w:val="24"/>
          <w:szCs w:val="24"/>
        </w:rPr>
        <w:t>381</w:t>
      </w:r>
      <w:r w:rsidR="002047F3" w:rsidRPr="002047F3">
        <w:rPr>
          <w:color w:val="000000"/>
          <w:sz w:val="24"/>
          <w:szCs w:val="24"/>
        </w:rPr>
        <w:t xml:space="preserve">:ж, з, и, к, л, м, н, о, ф, х, ц, ч, ю, я; </w:t>
      </w:r>
      <w:r w:rsidR="002047F3" w:rsidRPr="002047F3">
        <w:rPr>
          <w:b/>
          <w:bCs/>
          <w:color w:val="000000"/>
          <w:sz w:val="24"/>
          <w:szCs w:val="24"/>
        </w:rPr>
        <w:t>384</w:t>
      </w:r>
      <w:r w:rsidR="002047F3" w:rsidRPr="002047F3">
        <w:rPr>
          <w:color w:val="000000"/>
          <w:sz w:val="24"/>
          <w:szCs w:val="24"/>
        </w:rPr>
        <w:t>:т, ж1, з1, и1, к1, л1, м1, н1, о1;</w:t>
      </w:r>
      <w:r w:rsidR="00BD6E44" w:rsidRPr="002047F3">
        <w:rPr>
          <w:sz w:val="24"/>
          <w:szCs w:val="24"/>
          <w:lang w:val="bg-BG"/>
        </w:rPr>
        <w:t xml:space="preserve">;- </w:t>
      </w:r>
      <w:r w:rsidR="00BD6E44" w:rsidRPr="002047F3">
        <w:rPr>
          <w:rFonts w:eastAsia="Symbol"/>
          <w:sz w:val="24"/>
          <w:szCs w:val="24"/>
          <w:lang w:val="bg-BG" w:eastAsia="zh-CN"/>
        </w:rPr>
        <w:t xml:space="preserve"> </w:t>
      </w:r>
      <w:r w:rsidR="002047F3">
        <w:rPr>
          <w:rFonts w:eastAsia="Symbol"/>
          <w:b/>
          <w:sz w:val="24"/>
          <w:szCs w:val="24"/>
          <w:lang w:val="bg-BG" w:eastAsia="zh-CN"/>
        </w:rPr>
        <w:t>с обща площ 154,1</w:t>
      </w:r>
      <w:r w:rsidR="00BD6E44" w:rsidRPr="002047F3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="00BD6E44" w:rsidRPr="002047F3">
        <w:rPr>
          <w:rFonts w:eastAsia="Symbol"/>
          <w:sz w:val="24"/>
          <w:szCs w:val="24"/>
          <w:lang w:val="bg-BG" w:eastAsia="zh-CN"/>
        </w:rPr>
        <w:t xml:space="preserve"> в друга категория.</w:t>
      </w:r>
    </w:p>
    <w:p w:rsidR="009572C3" w:rsidRPr="002B75F9" w:rsidRDefault="009572C3" w:rsidP="00D14A7C">
      <w:pPr>
        <w:pStyle w:val="SilvaText"/>
        <w:ind w:firstLine="0"/>
        <w:rPr>
          <w:i/>
          <w:sz w:val="24"/>
          <w:szCs w:val="24"/>
        </w:rPr>
      </w:pPr>
    </w:p>
    <w:p w:rsidR="00C935AD" w:rsidRDefault="00C935AD" w:rsidP="00D14A7C">
      <w:pPr>
        <w:ind w:firstLine="708"/>
        <w:jc w:val="both"/>
        <w:rPr>
          <w:b/>
          <w:sz w:val="24"/>
          <w:szCs w:val="24"/>
          <w:lang w:val="bg-BG"/>
        </w:rPr>
      </w:pPr>
      <w:r w:rsidRPr="009572C3">
        <w:rPr>
          <w:b/>
          <w:sz w:val="24"/>
          <w:szCs w:val="24"/>
          <w:lang w:val="bg-BG"/>
        </w:rPr>
        <w:t>2.2.1.3. Горски територии за защита на сгради и обекти от техническата инфраструктура</w:t>
      </w:r>
      <w:r w:rsidR="00D14A7C" w:rsidRPr="009572C3">
        <w:rPr>
          <w:rFonts w:eastAsia="Symbol"/>
          <w:b/>
          <w:sz w:val="24"/>
          <w:szCs w:val="24"/>
          <w:lang w:val="bg-BG" w:eastAsia="zh-CN"/>
        </w:rPr>
        <w:t xml:space="preserve"> обособена съгласно чл.5, ал 2 от ЗГ (ДВ бр. 19/08.03.2011 г., </w:t>
      </w:r>
      <w:r w:rsidR="00D14A7C" w:rsidRPr="009572C3">
        <w:rPr>
          <w:b/>
          <w:sz w:val="24"/>
          <w:szCs w:val="24"/>
          <w:lang w:val="bg-BG"/>
        </w:rPr>
        <w:t>изм. и доп. бр. 58/18.07.2017 г.</w:t>
      </w:r>
      <w:r w:rsidR="00D14A7C" w:rsidRPr="009572C3">
        <w:rPr>
          <w:rFonts w:eastAsia="Symbol"/>
          <w:b/>
          <w:sz w:val="24"/>
          <w:szCs w:val="24"/>
          <w:lang w:val="bg-BG" w:eastAsia="zh-CN"/>
        </w:rPr>
        <w:t>.)</w:t>
      </w:r>
      <w:r w:rsidR="008827AF" w:rsidRPr="009572C3">
        <w:rPr>
          <w:b/>
          <w:sz w:val="24"/>
          <w:szCs w:val="24"/>
          <w:lang w:val="bg-BG"/>
        </w:rPr>
        <w:t xml:space="preserve"> с обща площ от 54,7 ха – от които 33,8 ха с основна функция и 20,9</w:t>
      </w:r>
      <w:r w:rsidRPr="009572C3">
        <w:rPr>
          <w:b/>
          <w:sz w:val="24"/>
          <w:szCs w:val="24"/>
          <w:lang w:val="bg-BG"/>
        </w:rPr>
        <w:t xml:space="preserve"> ха в други категории.</w:t>
      </w:r>
    </w:p>
    <w:p w:rsidR="00A123AF" w:rsidRPr="009572C3" w:rsidRDefault="00A123AF" w:rsidP="00D14A7C">
      <w:pPr>
        <w:ind w:firstLine="708"/>
        <w:jc w:val="both"/>
        <w:rPr>
          <w:b/>
          <w:sz w:val="24"/>
          <w:szCs w:val="24"/>
          <w:lang w:val="bg-BG"/>
        </w:rPr>
      </w:pPr>
    </w:p>
    <w:p w:rsidR="0062771E" w:rsidRPr="009572C3" w:rsidRDefault="0062771E" w:rsidP="0062771E">
      <w:pPr>
        <w:ind w:firstLine="284"/>
        <w:jc w:val="both"/>
        <w:rPr>
          <w:rFonts w:eastAsia="Symbol"/>
          <w:sz w:val="24"/>
          <w:szCs w:val="24"/>
          <w:lang w:val="bg-BG" w:eastAsia="zh-CN"/>
        </w:rPr>
      </w:pPr>
      <w:r w:rsidRPr="009572C3">
        <w:rPr>
          <w:rFonts w:eastAsia="Symbol"/>
          <w:b/>
          <w:sz w:val="24"/>
          <w:szCs w:val="24"/>
          <w:lang w:val="bg-BG" w:eastAsia="zh-CN"/>
        </w:rPr>
        <w:t xml:space="preserve">    -Защитна ивица /100 метра/ от</w:t>
      </w:r>
      <w:r w:rsidR="00A123AF">
        <w:rPr>
          <w:rFonts w:eastAsia="Symbol"/>
          <w:b/>
          <w:sz w:val="24"/>
          <w:szCs w:val="24"/>
          <w:lang w:val="bg-BG" w:eastAsia="zh-CN"/>
        </w:rPr>
        <w:t xml:space="preserve"> двете страни на авто</w:t>
      </w:r>
      <w:r w:rsidRPr="009572C3">
        <w:rPr>
          <w:rFonts w:eastAsia="Symbol"/>
          <w:b/>
          <w:sz w:val="24"/>
          <w:szCs w:val="24"/>
          <w:lang w:val="bg-BG" w:eastAsia="zh-CN"/>
        </w:rPr>
        <w:t>магистрала “Марица”</w:t>
      </w:r>
      <w:r w:rsidRPr="009572C3">
        <w:rPr>
          <w:rFonts w:eastAsia="Symbol"/>
          <w:sz w:val="24"/>
          <w:szCs w:val="24"/>
          <w:lang w:val="bg-BG" w:eastAsia="zh-CN"/>
        </w:rPr>
        <w:t>– отдели подотдели :</w:t>
      </w:r>
      <w:r w:rsidRPr="009572C3">
        <w:rPr>
          <w:rFonts w:eastAsia="Symbol"/>
          <w:b/>
          <w:sz w:val="24"/>
          <w:szCs w:val="24"/>
          <w:lang w:val="bg-BG" w:eastAsia="zh-CN"/>
        </w:rPr>
        <w:t xml:space="preserve"> </w:t>
      </w:r>
      <w:r w:rsidR="008827AF" w:rsidRPr="009572C3">
        <w:rPr>
          <w:b/>
          <w:bCs/>
          <w:color w:val="000000"/>
          <w:sz w:val="24"/>
          <w:szCs w:val="24"/>
        </w:rPr>
        <w:t>5</w:t>
      </w:r>
      <w:r w:rsidR="008827AF" w:rsidRPr="009572C3">
        <w:rPr>
          <w:color w:val="000000"/>
          <w:sz w:val="24"/>
          <w:szCs w:val="24"/>
        </w:rPr>
        <w:t xml:space="preserve">:м2; </w:t>
      </w:r>
      <w:r w:rsidR="008827AF" w:rsidRPr="009572C3">
        <w:rPr>
          <w:b/>
          <w:bCs/>
          <w:color w:val="000000"/>
          <w:sz w:val="24"/>
          <w:szCs w:val="24"/>
        </w:rPr>
        <w:t>163</w:t>
      </w:r>
      <w:r w:rsidR="008827AF" w:rsidRPr="009572C3">
        <w:rPr>
          <w:color w:val="000000"/>
          <w:sz w:val="24"/>
          <w:szCs w:val="24"/>
        </w:rPr>
        <w:t xml:space="preserve">:ю, я; </w:t>
      </w:r>
      <w:r w:rsidR="008827AF" w:rsidRPr="009572C3">
        <w:rPr>
          <w:b/>
          <w:bCs/>
          <w:color w:val="000000"/>
          <w:sz w:val="24"/>
          <w:szCs w:val="24"/>
        </w:rPr>
        <w:t>188</w:t>
      </w:r>
      <w:r w:rsidR="008827AF" w:rsidRPr="009572C3">
        <w:rPr>
          <w:color w:val="000000"/>
          <w:sz w:val="24"/>
          <w:szCs w:val="24"/>
        </w:rPr>
        <w:t xml:space="preserve">:23; </w:t>
      </w:r>
      <w:r w:rsidR="008827AF" w:rsidRPr="009572C3">
        <w:rPr>
          <w:b/>
          <w:bCs/>
          <w:color w:val="000000"/>
          <w:sz w:val="24"/>
          <w:szCs w:val="24"/>
        </w:rPr>
        <w:t>190</w:t>
      </w:r>
      <w:r w:rsidR="008827AF" w:rsidRPr="009572C3">
        <w:rPr>
          <w:color w:val="000000"/>
          <w:sz w:val="24"/>
          <w:szCs w:val="24"/>
        </w:rPr>
        <w:t xml:space="preserve">:в1, г1, 4, 10; </w:t>
      </w:r>
      <w:r w:rsidR="008827AF" w:rsidRPr="009572C3">
        <w:rPr>
          <w:b/>
          <w:bCs/>
          <w:color w:val="000000"/>
          <w:sz w:val="24"/>
          <w:szCs w:val="24"/>
        </w:rPr>
        <w:t>431</w:t>
      </w:r>
      <w:r w:rsidR="008827AF" w:rsidRPr="009572C3">
        <w:rPr>
          <w:color w:val="000000"/>
          <w:sz w:val="24"/>
          <w:szCs w:val="24"/>
        </w:rPr>
        <w:t xml:space="preserve">:г1, д1, ж1, к1; </w:t>
      </w:r>
      <w:r w:rsidR="008827AF" w:rsidRPr="009572C3">
        <w:rPr>
          <w:b/>
          <w:bCs/>
          <w:color w:val="000000"/>
          <w:sz w:val="24"/>
          <w:szCs w:val="24"/>
        </w:rPr>
        <w:t>440</w:t>
      </w:r>
      <w:r w:rsidR="008827AF" w:rsidRPr="009572C3">
        <w:rPr>
          <w:color w:val="000000"/>
          <w:sz w:val="24"/>
          <w:szCs w:val="24"/>
        </w:rPr>
        <w:t xml:space="preserve">:и1, к1; </w:t>
      </w:r>
      <w:r w:rsidR="008827AF" w:rsidRPr="009572C3">
        <w:rPr>
          <w:b/>
          <w:bCs/>
          <w:color w:val="000000"/>
          <w:sz w:val="24"/>
          <w:szCs w:val="24"/>
        </w:rPr>
        <w:t>476</w:t>
      </w:r>
      <w:r w:rsidR="008827AF" w:rsidRPr="009572C3">
        <w:rPr>
          <w:color w:val="000000"/>
          <w:sz w:val="24"/>
          <w:szCs w:val="24"/>
        </w:rPr>
        <w:t xml:space="preserve">:4; </w:t>
      </w:r>
      <w:r w:rsidR="008827AF" w:rsidRPr="009572C3">
        <w:rPr>
          <w:b/>
          <w:bCs/>
          <w:color w:val="000000"/>
          <w:sz w:val="24"/>
          <w:szCs w:val="24"/>
        </w:rPr>
        <w:t>483</w:t>
      </w:r>
      <w:r w:rsidR="008827AF" w:rsidRPr="009572C3">
        <w:rPr>
          <w:color w:val="000000"/>
          <w:sz w:val="24"/>
          <w:szCs w:val="24"/>
        </w:rPr>
        <w:t xml:space="preserve">:и; </w:t>
      </w:r>
      <w:r w:rsidRPr="009572C3">
        <w:rPr>
          <w:rFonts w:eastAsia="Symbol"/>
          <w:sz w:val="24"/>
          <w:szCs w:val="24"/>
          <w:lang w:val="bg-BG" w:eastAsia="zh-CN"/>
        </w:rPr>
        <w:t xml:space="preserve"> </w:t>
      </w:r>
      <w:r w:rsidR="008827AF" w:rsidRPr="009572C3">
        <w:rPr>
          <w:rFonts w:eastAsia="Symbol"/>
          <w:b/>
          <w:sz w:val="24"/>
          <w:szCs w:val="24"/>
          <w:lang w:val="bg-BG" w:eastAsia="zh-CN"/>
        </w:rPr>
        <w:t>с обща площ 14,8</w:t>
      </w:r>
      <w:r w:rsidRPr="009572C3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="008827AF" w:rsidRPr="009572C3">
        <w:rPr>
          <w:rFonts w:eastAsia="Symbol"/>
          <w:sz w:val="24"/>
          <w:szCs w:val="24"/>
          <w:lang w:val="bg-BG" w:eastAsia="zh-CN"/>
        </w:rPr>
        <w:t xml:space="preserve">, </w:t>
      </w:r>
      <w:r w:rsidRPr="009572C3">
        <w:rPr>
          <w:rFonts w:eastAsia="Symbol"/>
          <w:sz w:val="24"/>
          <w:szCs w:val="24"/>
          <w:lang w:val="bg-BG" w:eastAsia="zh-CN"/>
        </w:rPr>
        <w:t xml:space="preserve"> в друга категория</w:t>
      </w:r>
    </w:p>
    <w:p w:rsidR="0062771E" w:rsidRPr="009572C3" w:rsidRDefault="0062771E" w:rsidP="0062771E">
      <w:pPr>
        <w:ind w:firstLine="284"/>
        <w:jc w:val="both"/>
        <w:rPr>
          <w:rFonts w:eastAsia="Symbol"/>
          <w:sz w:val="24"/>
          <w:szCs w:val="24"/>
          <w:lang w:val="bg-BG" w:eastAsia="zh-CN"/>
        </w:rPr>
      </w:pPr>
    </w:p>
    <w:p w:rsidR="0062771E" w:rsidRPr="009572C3" w:rsidRDefault="0062771E" w:rsidP="002B5330">
      <w:pPr>
        <w:ind w:firstLine="284"/>
        <w:jc w:val="both"/>
        <w:rPr>
          <w:rFonts w:eastAsia="Symbol"/>
          <w:sz w:val="24"/>
          <w:szCs w:val="24"/>
          <w:lang w:val="bg-BG" w:eastAsia="zh-CN"/>
        </w:rPr>
      </w:pPr>
      <w:r w:rsidRPr="009572C3">
        <w:rPr>
          <w:rFonts w:eastAsia="Symbol"/>
          <w:sz w:val="24"/>
          <w:szCs w:val="24"/>
          <w:lang w:val="bg-BG" w:eastAsia="zh-CN"/>
        </w:rPr>
        <w:t xml:space="preserve">   . </w:t>
      </w:r>
      <w:r w:rsidRPr="009572C3">
        <w:rPr>
          <w:rFonts w:eastAsia="Symbol"/>
          <w:b/>
          <w:sz w:val="24"/>
          <w:szCs w:val="24"/>
          <w:lang w:val="bg-BG" w:eastAsia="zh-CN"/>
        </w:rPr>
        <w:t>Защитна ивица /50. метра/ от двете страни на първокласен път София - Свиленград</w:t>
      </w:r>
      <w:r w:rsidRPr="009572C3">
        <w:rPr>
          <w:rFonts w:eastAsia="Symbol"/>
          <w:sz w:val="24"/>
          <w:szCs w:val="24"/>
          <w:lang w:val="bg-BG" w:eastAsia="zh-CN"/>
        </w:rPr>
        <w:t>,– отдели подотдели :</w:t>
      </w:r>
      <w:r w:rsidRPr="009572C3">
        <w:rPr>
          <w:rFonts w:eastAsia="Symbol"/>
          <w:b/>
          <w:sz w:val="24"/>
          <w:szCs w:val="24"/>
          <w:lang w:val="bg-BG" w:eastAsia="zh-CN"/>
        </w:rPr>
        <w:t xml:space="preserve"> </w:t>
      </w:r>
      <w:r w:rsidR="009572C3" w:rsidRPr="009572C3">
        <w:rPr>
          <w:b/>
          <w:bCs/>
          <w:color w:val="000000"/>
          <w:sz w:val="24"/>
          <w:szCs w:val="24"/>
        </w:rPr>
        <w:t>436</w:t>
      </w:r>
      <w:r w:rsidR="009572C3" w:rsidRPr="009572C3">
        <w:rPr>
          <w:color w:val="000000"/>
          <w:sz w:val="24"/>
          <w:szCs w:val="24"/>
        </w:rPr>
        <w:t xml:space="preserve">:к, 4, 5, 6, 7, 8, 9, 10, 11; </w:t>
      </w:r>
      <w:r w:rsidR="008827AF" w:rsidRPr="009572C3">
        <w:rPr>
          <w:rFonts w:eastAsia="Symbol"/>
          <w:b/>
          <w:sz w:val="24"/>
          <w:szCs w:val="24"/>
          <w:lang w:val="bg-BG" w:eastAsia="zh-CN"/>
        </w:rPr>
        <w:t>с обща площ 17,7 ха</w:t>
      </w:r>
      <w:r w:rsidR="008827AF" w:rsidRPr="009572C3">
        <w:rPr>
          <w:rFonts w:eastAsia="Symbol"/>
          <w:sz w:val="24"/>
          <w:szCs w:val="24"/>
          <w:lang w:val="bg-BG" w:eastAsia="zh-CN"/>
        </w:rPr>
        <w:t xml:space="preserve"> с водеща категория</w:t>
      </w:r>
    </w:p>
    <w:p w:rsidR="0062771E" w:rsidRPr="009572C3" w:rsidRDefault="0062771E" w:rsidP="008827AF">
      <w:pPr>
        <w:ind w:firstLine="284"/>
        <w:jc w:val="both"/>
        <w:rPr>
          <w:rFonts w:eastAsia="Symbol"/>
          <w:sz w:val="24"/>
          <w:szCs w:val="24"/>
          <w:lang w:val="bg-BG" w:eastAsia="zh-CN"/>
        </w:rPr>
      </w:pPr>
      <w:r w:rsidRPr="009572C3">
        <w:rPr>
          <w:rFonts w:eastAsia="Symbol"/>
          <w:b/>
          <w:sz w:val="24"/>
          <w:szCs w:val="24"/>
          <w:lang w:val="bg-BG" w:eastAsia="zh-CN"/>
        </w:rPr>
        <w:t xml:space="preserve">    </w:t>
      </w:r>
    </w:p>
    <w:p w:rsidR="0062771E" w:rsidRPr="009572C3" w:rsidRDefault="0062771E" w:rsidP="002B5330">
      <w:pPr>
        <w:ind w:firstLine="284"/>
        <w:jc w:val="both"/>
        <w:rPr>
          <w:rFonts w:eastAsia="Symbol"/>
          <w:sz w:val="24"/>
          <w:szCs w:val="24"/>
          <w:lang w:val="bg-BG" w:eastAsia="zh-CN"/>
        </w:rPr>
      </w:pPr>
      <w:r w:rsidRPr="009572C3">
        <w:rPr>
          <w:rFonts w:eastAsia="Symbol"/>
          <w:sz w:val="24"/>
          <w:szCs w:val="24"/>
          <w:lang w:val="bg-BG" w:eastAsia="zh-CN"/>
        </w:rPr>
        <w:lastRenderedPageBreak/>
        <w:t xml:space="preserve">    - </w:t>
      </w:r>
      <w:r w:rsidRPr="009572C3">
        <w:rPr>
          <w:rFonts w:eastAsia="Symbol"/>
          <w:b/>
          <w:sz w:val="24"/>
          <w:szCs w:val="24"/>
          <w:lang w:val="bg-BG" w:eastAsia="zh-CN"/>
        </w:rPr>
        <w:t>Защитна ивица /100 метра/ покрай жп линията София - Свиленград</w:t>
      </w:r>
      <w:r w:rsidRPr="009572C3">
        <w:rPr>
          <w:rFonts w:eastAsia="Symbol"/>
          <w:sz w:val="24"/>
          <w:szCs w:val="24"/>
          <w:lang w:val="bg-BG" w:eastAsia="zh-CN"/>
        </w:rPr>
        <w:t xml:space="preserve">– отдел подотдел : </w:t>
      </w:r>
      <w:r w:rsidR="009572C3" w:rsidRPr="009572C3">
        <w:rPr>
          <w:b/>
          <w:bCs/>
          <w:color w:val="000000"/>
          <w:sz w:val="24"/>
          <w:szCs w:val="24"/>
        </w:rPr>
        <w:t>435</w:t>
      </w:r>
      <w:r w:rsidR="009572C3" w:rsidRPr="009572C3">
        <w:rPr>
          <w:color w:val="000000"/>
          <w:sz w:val="24"/>
          <w:szCs w:val="24"/>
        </w:rPr>
        <w:t xml:space="preserve">:ч, 21, 22, 24, 25; </w:t>
      </w:r>
      <w:r w:rsidR="009572C3" w:rsidRPr="009572C3">
        <w:rPr>
          <w:b/>
          <w:bCs/>
          <w:color w:val="000000"/>
          <w:sz w:val="24"/>
          <w:szCs w:val="24"/>
        </w:rPr>
        <w:t>442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453</w:t>
      </w:r>
      <w:r w:rsidR="009572C3" w:rsidRPr="009572C3">
        <w:rPr>
          <w:color w:val="000000"/>
          <w:sz w:val="24"/>
          <w:szCs w:val="24"/>
        </w:rPr>
        <w:t xml:space="preserve">:м2, п2, р2, с2, ц2, ш2, 9; </w:t>
      </w:r>
      <w:r w:rsidR="009572C3" w:rsidRPr="009572C3">
        <w:rPr>
          <w:b/>
          <w:bCs/>
          <w:color w:val="000000"/>
          <w:sz w:val="24"/>
          <w:szCs w:val="24"/>
        </w:rPr>
        <w:t>487</w:t>
      </w:r>
      <w:r w:rsidR="009572C3" w:rsidRPr="009572C3">
        <w:rPr>
          <w:color w:val="000000"/>
          <w:sz w:val="24"/>
          <w:szCs w:val="24"/>
        </w:rPr>
        <w:t xml:space="preserve">:ж; </w:t>
      </w:r>
      <w:r w:rsidR="009572C3" w:rsidRPr="009572C3">
        <w:rPr>
          <w:b/>
          <w:bCs/>
          <w:color w:val="000000"/>
          <w:sz w:val="24"/>
          <w:szCs w:val="24"/>
        </w:rPr>
        <w:t>489</w:t>
      </w:r>
      <w:r w:rsidR="009572C3" w:rsidRPr="009572C3">
        <w:rPr>
          <w:color w:val="000000"/>
          <w:sz w:val="24"/>
          <w:szCs w:val="24"/>
        </w:rPr>
        <w:t xml:space="preserve">:в; </w:t>
      </w:r>
      <w:r w:rsidRPr="009572C3">
        <w:rPr>
          <w:rFonts w:eastAsia="Symbol"/>
          <w:sz w:val="24"/>
          <w:szCs w:val="24"/>
          <w:lang w:val="bg-BG" w:eastAsia="zh-CN"/>
        </w:rPr>
        <w:t xml:space="preserve">- </w:t>
      </w:r>
      <w:r w:rsidR="008827AF" w:rsidRPr="009572C3">
        <w:rPr>
          <w:rFonts w:eastAsia="Symbol"/>
          <w:b/>
          <w:sz w:val="24"/>
          <w:szCs w:val="24"/>
          <w:lang w:val="bg-BG" w:eastAsia="zh-CN"/>
        </w:rPr>
        <w:t>с обща площ 22,2</w:t>
      </w:r>
      <w:r w:rsidRPr="009572C3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Pr="009572C3">
        <w:rPr>
          <w:rFonts w:eastAsia="Symbol"/>
          <w:sz w:val="24"/>
          <w:szCs w:val="24"/>
          <w:lang w:val="bg-BG" w:eastAsia="zh-CN"/>
        </w:rPr>
        <w:t xml:space="preserve">, от които </w:t>
      </w:r>
      <w:r w:rsidR="008827AF" w:rsidRPr="009572C3">
        <w:rPr>
          <w:rFonts w:eastAsia="Symbol"/>
          <w:b/>
          <w:sz w:val="24"/>
          <w:szCs w:val="24"/>
          <w:lang w:val="bg-BG" w:eastAsia="zh-CN"/>
        </w:rPr>
        <w:t>16,1</w:t>
      </w:r>
      <w:r w:rsidRPr="009572C3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Pr="009572C3">
        <w:rPr>
          <w:rFonts w:eastAsia="Symbol"/>
          <w:sz w:val="24"/>
          <w:szCs w:val="24"/>
          <w:lang w:val="bg-BG" w:eastAsia="zh-CN"/>
        </w:rPr>
        <w:t xml:space="preserve"> водеща и </w:t>
      </w:r>
      <w:r w:rsidR="008827AF" w:rsidRPr="009572C3">
        <w:rPr>
          <w:rFonts w:eastAsia="Symbol"/>
          <w:b/>
          <w:sz w:val="24"/>
          <w:szCs w:val="24"/>
          <w:lang w:val="bg-BG" w:eastAsia="zh-CN"/>
        </w:rPr>
        <w:t>6,1</w:t>
      </w:r>
      <w:r w:rsidRPr="009572C3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Pr="009572C3">
        <w:rPr>
          <w:rFonts w:eastAsia="Symbol"/>
          <w:sz w:val="24"/>
          <w:szCs w:val="24"/>
          <w:lang w:val="bg-BG" w:eastAsia="zh-CN"/>
        </w:rPr>
        <w:t xml:space="preserve"> в друга</w:t>
      </w:r>
      <w:r w:rsidR="008827AF" w:rsidRPr="009572C3">
        <w:rPr>
          <w:rFonts w:eastAsia="Symbol"/>
          <w:sz w:val="24"/>
          <w:szCs w:val="24"/>
          <w:lang w:val="bg-BG" w:eastAsia="zh-CN"/>
        </w:rPr>
        <w:t xml:space="preserve"> категория</w:t>
      </w:r>
    </w:p>
    <w:p w:rsidR="00D25A31" w:rsidRPr="00A123AF" w:rsidRDefault="00CA5BD2" w:rsidP="00A123AF">
      <w:pPr>
        <w:ind w:firstLine="284"/>
        <w:jc w:val="both"/>
        <w:rPr>
          <w:rFonts w:eastAsia="Symbol"/>
          <w:sz w:val="24"/>
          <w:szCs w:val="24"/>
          <w:lang w:val="bg-BG" w:eastAsia="zh-CN"/>
        </w:rPr>
      </w:pPr>
      <w:r w:rsidRPr="009572C3">
        <w:rPr>
          <w:rFonts w:eastAsia="Symbol"/>
          <w:sz w:val="24"/>
          <w:szCs w:val="24"/>
          <w:lang w:val="bg-BG" w:eastAsia="zh-CN"/>
        </w:rPr>
        <w:t xml:space="preserve">   </w:t>
      </w:r>
    </w:p>
    <w:p w:rsidR="00C935AD" w:rsidRPr="00A123AF" w:rsidRDefault="00C935AD" w:rsidP="00A123AF">
      <w:pPr>
        <w:ind w:firstLine="720"/>
        <w:jc w:val="both"/>
        <w:rPr>
          <w:rFonts w:eastAsia="Symbol"/>
          <w:sz w:val="24"/>
          <w:szCs w:val="24"/>
          <w:lang w:val="bg-BG" w:eastAsia="zh-CN"/>
        </w:rPr>
      </w:pPr>
      <w:r w:rsidRPr="009572C3">
        <w:rPr>
          <w:b/>
          <w:sz w:val="24"/>
          <w:szCs w:val="24"/>
          <w:lang w:val="bg-BG"/>
        </w:rPr>
        <w:t>2.2.1.4. Проти</w:t>
      </w:r>
      <w:r w:rsidR="00D14A7C" w:rsidRPr="009572C3">
        <w:rPr>
          <w:b/>
          <w:sz w:val="24"/>
          <w:szCs w:val="24"/>
          <w:lang w:val="bg-BG"/>
        </w:rPr>
        <w:t xml:space="preserve">воерозионни с обща площ от </w:t>
      </w:r>
      <w:r w:rsidR="00A123AF">
        <w:rPr>
          <w:rFonts w:eastAsia="Symbol"/>
          <w:b/>
          <w:sz w:val="24"/>
          <w:szCs w:val="24"/>
          <w:lang w:val="bg-BG" w:eastAsia="zh-CN"/>
        </w:rPr>
        <w:t>с площ  2035,3 ха в друга категория.</w:t>
      </w:r>
      <w:r w:rsidR="00A123AF">
        <w:rPr>
          <w:rFonts w:eastAsia="Symbol"/>
          <w:sz w:val="24"/>
          <w:szCs w:val="24"/>
          <w:lang w:val="bg-BG" w:eastAsia="zh-CN"/>
        </w:rPr>
        <w:t xml:space="preserve"> </w:t>
      </w:r>
    </w:p>
    <w:p w:rsidR="009572C3" w:rsidRDefault="00C935AD" w:rsidP="001C0542">
      <w:pPr>
        <w:jc w:val="both"/>
        <w:rPr>
          <w:rFonts w:eastAsia="Symbol"/>
          <w:sz w:val="24"/>
          <w:szCs w:val="24"/>
          <w:lang w:val="bg-BG" w:eastAsia="zh-CN"/>
        </w:rPr>
      </w:pPr>
      <w:r w:rsidRPr="009572C3">
        <w:rPr>
          <w:b/>
          <w:sz w:val="24"/>
          <w:szCs w:val="24"/>
        </w:rPr>
        <w:t xml:space="preserve">     </w:t>
      </w:r>
      <w:r w:rsidR="009572C3">
        <w:rPr>
          <w:b/>
          <w:sz w:val="24"/>
          <w:szCs w:val="24"/>
        </w:rPr>
        <w:tab/>
      </w:r>
      <w:r w:rsidRPr="009572C3">
        <w:rPr>
          <w:b/>
          <w:sz w:val="24"/>
          <w:szCs w:val="24"/>
        </w:rPr>
        <w:t xml:space="preserve"> </w:t>
      </w:r>
      <w:r w:rsidRPr="009572C3">
        <w:rPr>
          <w:b/>
          <w:sz w:val="24"/>
          <w:szCs w:val="24"/>
          <w:lang w:val="bg-BG"/>
        </w:rPr>
        <w:t>-Гори и земи, обект на технически проект за борба с ерозията</w:t>
      </w:r>
      <w:r w:rsidRPr="009572C3">
        <w:rPr>
          <w:sz w:val="24"/>
          <w:szCs w:val="24"/>
          <w:lang w:val="bg-BG"/>
        </w:rPr>
        <w:t xml:space="preserve"> – </w:t>
      </w:r>
      <w:r w:rsidR="00D14A7C" w:rsidRPr="009572C3">
        <w:rPr>
          <w:rFonts w:eastAsia="Symbol"/>
          <w:sz w:val="24"/>
          <w:szCs w:val="24"/>
          <w:lang w:val="bg-BG" w:eastAsia="zh-CN"/>
        </w:rPr>
        <w:t xml:space="preserve">обособени съгласно чл.5, ал 2 от ЗГ (ДВ бр. 19/08.03.2011 г., изм. и доп. бр. 58/18.07.2017 г..) – отдели и подотдели: </w:t>
      </w:r>
      <w:r w:rsidR="009572C3" w:rsidRPr="009572C3">
        <w:rPr>
          <w:b/>
          <w:bCs/>
          <w:color w:val="000000"/>
          <w:sz w:val="24"/>
          <w:szCs w:val="24"/>
        </w:rPr>
        <w:t>11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12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16</w:t>
      </w:r>
      <w:r w:rsidR="009572C3" w:rsidRPr="009572C3">
        <w:rPr>
          <w:color w:val="000000"/>
          <w:sz w:val="24"/>
          <w:szCs w:val="24"/>
        </w:rPr>
        <w:t xml:space="preserve">:а, б, в, г, д, е, ж, з, и, к, м, 1, 2, 3, 4, 5; </w:t>
      </w:r>
      <w:r w:rsidR="009572C3" w:rsidRPr="009572C3">
        <w:rPr>
          <w:b/>
          <w:bCs/>
          <w:color w:val="000000"/>
          <w:sz w:val="24"/>
          <w:szCs w:val="24"/>
        </w:rPr>
        <w:t>59</w:t>
      </w:r>
      <w:r w:rsidR="009572C3" w:rsidRPr="009572C3">
        <w:rPr>
          <w:color w:val="000000"/>
          <w:sz w:val="24"/>
          <w:szCs w:val="24"/>
        </w:rPr>
        <w:t xml:space="preserve">:г, д, е, ж, и, к, л, 2, 3, 4; </w:t>
      </w:r>
      <w:r w:rsidR="009572C3" w:rsidRPr="009572C3">
        <w:rPr>
          <w:b/>
          <w:bCs/>
          <w:color w:val="000000"/>
          <w:sz w:val="24"/>
          <w:szCs w:val="24"/>
        </w:rPr>
        <w:t>60</w:t>
      </w:r>
      <w:r w:rsidR="009572C3" w:rsidRPr="009572C3">
        <w:rPr>
          <w:color w:val="000000"/>
          <w:sz w:val="24"/>
          <w:szCs w:val="24"/>
        </w:rPr>
        <w:t xml:space="preserve">:в, г, д, е, ж; </w:t>
      </w:r>
      <w:r w:rsidR="009572C3" w:rsidRPr="009572C3">
        <w:rPr>
          <w:b/>
          <w:bCs/>
          <w:color w:val="000000"/>
          <w:sz w:val="24"/>
          <w:szCs w:val="24"/>
        </w:rPr>
        <w:t>61</w:t>
      </w:r>
      <w:r w:rsidR="009572C3" w:rsidRPr="009572C3">
        <w:rPr>
          <w:color w:val="000000"/>
          <w:sz w:val="24"/>
          <w:szCs w:val="24"/>
        </w:rPr>
        <w:t xml:space="preserve">:д, е, ж, з, 2, 3, 4, 5, 6, 7, 8; </w:t>
      </w:r>
      <w:r w:rsidR="009572C3" w:rsidRPr="009572C3">
        <w:rPr>
          <w:b/>
          <w:bCs/>
          <w:color w:val="000000"/>
          <w:sz w:val="24"/>
          <w:szCs w:val="24"/>
        </w:rPr>
        <w:t>120</w:t>
      </w:r>
      <w:r w:rsidR="009572C3" w:rsidRPr="009572C3">
        <w:rPr>
          <w:color w:val="000000"/>
          <w:sz w:val="24"/>
          <w:szCs w:val="24"/>
        </w:rPr>
        <w:t xml:space="preserve">:к, л, м, н, о, у, ч; </w:t>
      </w:r>
      <w:r w:rsidR="009572C3" w:rsidRPr="009572C3">
        <w:rPr>
          <w:b/>
          <w:bCs/>
          <w:color w:val="000000"/>
          <w:sz w:val="24"/>
          <w:szCs w:val="24"/>
        </w:rPr>
        <w:t>122</w:t>
      </w:r>
      <w:r w:rsidR="009572C3" w:rsidRPr="009572C3">
        <w:rPr>
          <w:color w:val="000000"/>
          <w:sz w:val="24"/>
          <w:szCs w:val="24"/>
        </w:rPr>
        <w:t xml:space="preserve">:а, в, г, к, л, м, 1, 2; </w:t>
      </w:r>
      <w:r w:rsidR="009572C3" w:rsidRPr="009572C3">
        <w:rPr>
          <w:b/>
          <w:bCs/>
          <w:color w:val="000000"/>
          <w:sz w:val="24"/>
          <w:szCs w:val="24"/>
        </w:rPr>
        <w:t>123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124</w:t>
      </w:r>
      <w:r w:rsidR="009572C3" w:rsidRPr="009572C3">
        <w:rPr>
          <w:color w:val="000000"/>
          <w:sz w:val="24"/>
          <w:szCs w:val="24"/>
        </w:rPr>
        <w:t xml:space="preserve">:а, б, в, г, д, е, ж, з, н, 3, 4, 5, 6, 7, 8, 9, 10, 11, 12; </w:t>
      </w:r>
      <w:r w:rsidR="009572C3" w:rsidRPr="009572C3">
        <w:rPr>
          <w:b/>
          <w:bCs/>
          <w:color w:val="000000"/>
          <w:sz w:val="24"/>
          <w:szCs w:val="24"/>
        </w:rPr>
        <w:t>126</w:t>
      </w:r>
      <w:r w:rsidR="009572C3" w:rsidRPr="009572C3">
        <w:rPr>
          <w:color w:val="000000"/>
          <w:sz w:val="24"/>
          <w:szCs w:val="24"/>
        </w:rPr>
        <w:t xml:space="preserve">:б, в, г, д, е, ж, з, и, к, л, 1; </w:t>
      </w:r>
      <w:r w:rsidR="009572C3" w:rsidRPr="009572C3">
        <w:rPr>
          <w:b/>
          <w:bCs/>
          <w:color w:val="000000"/>
          <w:sz w:val="24"/>
          <w:szCs w:val="24"/>
        </w:rPr>
        <w:t>127</w:t>
      </w:r>
      <w:r w:rsidR="009572C3" w:rsidRPr="009572C3">
        <w:rPr>
          <w:color w:val="000000"/>
          <w:sz w:val="24"/>
          <w:szCs w:val="24"/>
        </w:rPr>
        <w:t xml:space="preserve">:а, б, в, г, д, з, и, л, м, н, п, с, у, ф, х, ц, ч, ш, щ, ю, а1, б1, в1, г1, д1, и1, к1, л1, м1, о1, п1, р1, с1, у1, ф1, х1, 2; </w:t>
      </w:r>
      <w:r w:rsidR="009572C3" w:rsidRPr="009572C3">
        <w:rPr>
          <w:b/>
          <w:bCs/>
          <w:color w:val="000000"/>
          <w:sz w:val="24"/>
          <w:szCs w:val="24"/>
        </w:rPr>
        <w:t>132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133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171</w:t>
      </w:r>
      <w:r w:rsidR="009572C3" w:rsidRPr="009572C3">
        <w:rPr>
          <w:color w:val="000000"/>
          <w:sz w:val="24"/>
          <w:szCs w:val="24"/>
        </w:rPr>
        <w:t xml:space="preserve">:ф, х; </w:t>
      </w:r>
      <w:r w:rsidR="009572C3" w:rsidRPr="009572C3">
        <w:rPr>
          <w:b/>
          <w:bCs/>
          <w:color w:val="000000"/>
          <w:sz w:val="24"/>
          <w:szCs w:val="24"/>
        </w:rPr>
        <w:t>173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177</w:t>
      </w:r>
      <w:r w:rsidR="009572C3" w:rsidRPr="009572C3">
        <w:rPr>
          <w:color w:val="000000"/>
          <w:sz w:val="24"/>
          <w:szCs w:val="24"/>
        </w:rPr>
        <w:t xml:space="preserve">:а, б, в, г, д, е, 1, 2, 3, 4, 5, 6, 7, 9, 10, 11, 12; </w:t>
      </w:r>
      <w:r w:rsidR="009572C3" w:rsidRPr="009572C3">
        <w:rPr>
          <w:b/>
          <w:bCs/>
          <w:color w:val="000000"/>
          <w:sz w:val="24"/>
          <w:szCs w:val="24"/>
        </w:rPr>
        <w:t>178</w:t>
      </w:r>
      <w:r w:rsidR="009572C3" w:rsidRPr="009572C3">
        <w:rPr>
          <w:color w:val="000000"/>
          <w:sz w:val="24"/>
          <w:szCs w:val="24"/>
        </w:rPr>
        <w:t xml:space="preserve">:а, г, ж, з, и, 1, 2, 3, 4, 5, 8, 9; </w:t>
      </w:r>
      <w:r w:rsidR="009572C3" w:rsidRPr="009572C3">
        <w:rPr>
          <w:b/>
          <w:bCs/>
          <w:color w:val="000000"/>
          <w:sz w:val="24"/>
          <w:szCs w:val="24"/>
        </w:rPr>
        <w:t>179</w:t>
      </w:r>
      <w:r w:rsidR="009572C3" w:rsidRPr="009572C3">
        <w:rPr>
          <w:color w:val="000000"/>
          <w:sz w:val="24"/>
          <w:szCs w:val="24"/>
        </w:rPr>
        <w:t xml:space="preserve">:а, б, г, д, е, ж, з, к, 1, 2, 3, 4, 5, 6, 7, 8; </w:t>
      </w:r>
      <w:r w:rsidR="009572C3" w:rsidRPr="009572C3">
        <w:rPr>
          <w:b/>
          <w:bCs/>
          <w:color w:val="000000"/>
          <w:sz w:val="24"/>
          <w:szCs w:val="24"/>
        </w:rPr>
        <w:t>180</w:t>
      </w:r>
      <w:r w:rsidR="009572C3" w:rsidRPr="009572C3">
        <w:rPr>
          <w:color w:val="000000"/>
          <w:sz w:val="24"/>
          <w:szCs w:val="24"/>
        </w:rPr>
        <w:t xml:space="preserve">:з; </w:t>
      </w:r>
      <w:r w:rsidR="009572C3" w:rsidRPr="009572C3">
        <w:rPr>
          <w:b/>
          <w:bCs/>
          <w:color w:val="000000"/>
          <w:sz w:val="24"/>
          <w:szCs w:val="24"/>
        </w:rPr>
        <w:t>183</w:t>
      </w:r>
      <w:r w:rsidR="009572C3" w:rsidRPr="009572C3">
        <w:rPr>
          <w:color w:val="000000"/>
          <w:sz w:val="24"/>
          <w:szCs w:val="24"/>
        </w:rPr>
        <w:t xml:space="preserve">:а, б, в, г, д, е, ж, з, и, к, л, м, 1, 2, 4, 5, 6, 7, 8; </w:t>
      </w:r>
      <w:r w:rsidR="009572C3" w:rsidRPr="009572C3">
        <w:rPr>
          <w:b/>
          <w:bCs/>
          <w:color w:val="000000"/>
          <w:sz w:val="24"/>
          <w:szCs w:val="24"/>
        </w:rPr>
        <w:t>184</w:t>
      </w:r>
      <w:r w:rsidR="009572C3" w:rsidRPr="009572C3">
        <w:rPr>
          <w:color w:val="000000"/>
          <w:sz w:val="24"/>
          <w:szCs w:val="24"/>
        </w:rPr>
        <w:t xml:space="preserve">:а, б, в, г, д, ж, н, о, п, р, с, т, у, 1, 2, 3, 4, 5, 6, 7, 8, 9, 10, 11; </w:t>
      </w:r>
      <w:r w:rsidR="009572C3" w:rsidRPr="009572C3">
        <w:rPr>
          <w:b/>
          <w:bCs/>
          <w:color w:val="000000"/>
          <w:sz w:val="24"/>
          <w:szCs w:val="24"/>
        </w:rPr>
        <w:t>185</w:t>
      </w:r>
      <w:r w:rsidR="009572C3" w:rsidRPr="009572C3">
        <w:rPr>
          <w:color w:val="000000"/>
          <w:sz w:val="24"/>
          <w:szCs w:val="24"/>
        </w:rPr>
        <w:t xml:space="preserve">:а, б, в, г, д, к, н, о, п, р, с, т, 1, 2, 3, 4, 5, 6; </w:t>
      </w:r>
      <w:r w:rsidR="009572C3" w:rsidRPr="009572C3">
        <w:rPr>
          <w:b/>
          <w:bCs/>
          <w:color w:val="000000"/>
          <w:sz w:val="24"/>
          <w:szCs w:val="24"/>
        </w:rPr>
        <w:t>187</w:t>
      </w:r>
      <w:r w:rsidR="009572C3" w:rsidRPr="009572C3">
        <w:rPr>
          <w:color w:val="000000"/>
          <w:sz w:val="24"/>
          <w:szCs w:val="24"/>
        </w:rPr>
        <w:t xml:space="preserve">:а, е; </w:t>
      </w:r>
      <w:r w:rsidR="009572C3" w:rsidRPr="009572C3">
        <w:rPr>
          <w:b/>
          <w:bCs/>
          <w:color w:val="000000"/>
          <w:sz w:val="24"/>
          <w:szCs w:val="24"/>
        </w:rPr>
        <w:t>391</w:t>
      </w:r>
      <w:r w:rsidR="009572C3" w:rsidRPr="009572C3">
        <w:rPr>
          <w:color w:val="000000"/>
          <w:sz w:val="24"/>
          <w:szCs w:val="24"/>
        </w:rPr>
        <w:t xml:space="preserve">:а, б, в, г, д, е, ж, з, и, к, л, м, н, о, р, с, т, у, ф; </w:t>
      </w:r>
      <w:r w:rsidR="009572C3" w:rsidRPr="009572C3">
        <w:rPr>
          <w:b/>
          <w:bCs/>
          <w:color w:val="000000"/>
          <w:sz w:val="24"/>
          <w:szCs w:val="24"/>
        </w:rPr>
        <w:t>392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393</w:t>
      </w:r>
      <w:r w:rsidR="009572C3" w:rsidRPr="009572C3">
        <w:rPr>
          <w:color w:val="000000"/>
          <w:sz w:val="24"/>
          <w:szCs w:val="24"/>
        </w:rPr>
        <w:t xml:space="preserve">:а, б, в, г, д, е, ж, з, и, к, л, м, н, о, п, р; </w:t>
      </w:r>
      <w:r w:rsidR="009572C3" w:rsidRPr="009572C3">
        <w:rPr>
          <w:b/>
          <w:bCs/>
          <w:color w:val="000000"/>
          <w:sz w:val="24"/>
          <w:szCs w:val="24"/>
        </w:rPr>
        <w:t>394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395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396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397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406</w:t>
      </w:r>
      <w:r w:rsidR="009572C3" w:rsidRPr="009572C3">
        <w:rPr>
          <w:color w:val="000000"/>
          <w:sz w:val="24"/>
          <w:szCs w:val="24"/>
        </w:rPr>
        <w:t xml:space="preserve">:р1; </w:t>
      </w:r>
      <w:r w:rsidR="009572C3" w:rsidRPr="009572C3">
        <w:rPr>
          <w:b/>
          <w:bCs/>
          <w:color w:val="000000"/>
          <w:sz w:val="24"/>
          <w:szCs w:val="24"/>
        </w:rPr>
        <w:t>421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422</w:t>
      </w:r>
      <w:r w:rsidR="009572C3" w:rsidRPr="009572C3">
        <w:rPr>
          <w:color w:val="000000"/>
          <w:sz w:val="24"/>
          <w:szCs w:val="24"/>
        </w:rPr>
        <w:t xml:space="preserve">:а, б, в, г, е, ж, з, и, к, л, м, н, о, п, с, т, у, ф; </w:t>
      </w:r>
      <w:r w:rsidR="009572C3" w:rsidRPr="009572C3">
        <w:rPr>
          <w:b/>
          <w:bCs/>
          <w:color w:val="000000"/>
          <w:sz w:val="24"/>
          <w:szCs w:val="24"/>
        </w:rPr>
        <w:t>423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424</w:t>
      </w:r>
      <w:r w:rsidR="009572C3" w:rsidRPr="009572C3">
        <w:rPr>
          <w:color w:val="000000"/>
          <w:sz w:val="24"/>
          <w:szCs w:val="24"/>
        </w:rPr>
        <w:t xml:space="preserve">; </w:t>
      </w:r>
      <w:r w:rsidR="009572C3" w:rsidRPr="009572C3">
        <w:rPr>
          <w:b/>
          <w:bCs/>
          <w:color w:val="000000"/>
          <w:sz w:val="24"/>
          <w:szCs w:val="24"/>
        </w:rPr>
        <w:t>427</w:t>
      </w:r>
      <w:r w:rsidR="009572C3" w:rsidRPr="009572C3">
        <w:rPr>
          <w:color w:val="000000"/>
          <w:sz w:val="24"/>
          <w:szCs w:val="24"/>
        </w:rPr>
        <w:t xml:space="preserve">:т, у, ф, х, ц, ч, ш, щ, ю, я, а1, б1, в1, г1, д1, е1, ж1, з1, и1, к1, л1, м1, н1, п1, р1, с1, 1, 2, 3, 4, 5, 6, 7; </w:t>
      </w:r>
      <w:r w:rsidR="009572C3" w:rsidRPr="009572C3">
        <w:rPr>
          <w:b/>
          <w:bCs/>
          <w:color w:val="000000"/>
          <w:sz w:val="24"/>
          <w:szCs w:val="24"/>
        </w:rPr>
        <w:t>430</w:t>
      </w:r>
      <w:r w:rsidR="009572C3" w:rsidRPr="009572C3">
        <w:rPr>
          <w:color w:val="000000"/>
          <w:sz w:val="24"/>
          <w:szCs w:val="24"/>
        </w:rPr>
        <w:t xml:space="preserve">:а, е, ж, 4; </w:t>
      </w:r>
      <w:r w:rsidR="009572C3" w:rsidRPr="009572C3">
        <w:rPr>
          <w:b/>
          <w:bCs/>
          <w:color w:val="000000"/>
          <w:sz w:val="24"/>
          <w:szCs w:val="24"/>
        </w:rPr>
        <w:t>465</w:t>
      </w:r>
      <w:r w:rsidR="009572C3" w:rsidRPr="009572C3">
        <w:rPr>
          <w:color w:val="000000"/>
          <w:sz w:val="24"/>
          <w:szCs w:val="24"/>
        </w:rPr>
        <w:t xml:space="preserve">:а, б, в, г, д, е, ж, з, и, к, л, м, н, о, п, р, с, т, у, ф, ч, ш, щ, ю, я, а1, в1, г1, д1, е1, ж1, з1, и1, к1, л1, н1, о1, п1, р1, с1, т1, у1, ф1, х1, ц1, ч1, ш1, щ1, ю1, я1, а2, б2, в2, г2, д2, е2, ж2, з2, и2, к2, л2, м2, н2, о2, п2, р2, с2, т2, у2, ф2, 1, 2, 3, 4, 5; </w:t>
      </w:r>
      <w:r w:rsidR="009572C3" w:rsidRPr="009572C3">
        <w:rPr>
          <w:b/>
          <w:bCs/>
          <w:color w:val="000000"/>
          <w:sz w:val="24"/>
          <w:szCs w:val="24"/>
        </w:rPr>
        <w:t>480</w:t>
      </w:r>
      <w:r w:rsidR="009572C3" w:rsidRPr="009572C3">
        <w:rPr>
          <w:color w:val="000000"/>
          <w:sz w:val="24"/>
          <w:szCs w:val="24"/>
        </w:rPr>
        <w:t xml:space="preserve">:а, б, в, г, д, е, ж, з, и, к, л, м, н, 1, 3, 4; </w:t>
      </w:r>
      <w:r w:rsidR="009572C3" w:rsidRPr="009572C3">
        <w:rPr>
          <w:b/>
          <w:bCs/>
          <w:color w:val="000000"/>
          <w:sz w:val="24"/>
          <w:szCs w:val="24"/>
        </w:rPr>
        <w:t>487</w:t>
      </w:r>
      <w:r w:rsidR="009572C3" w:rsidRPr="009572C3">
        <w:rPr>
          <w:color w:val="000000"/>
          <w:sz w:val="24"/>
          <w:szCs w:val="24"/>
        </w:rPr>
        <w:t xml:space="preserve">:а, в, г, д, е, ж, 1, 3, 4; </w:t>
      </w:r>
      <w:r w:rsidR="009572C3" w:rsidRPr="009572C3">
        <w:rPr>
          <w:b/>
          <w:bCs/>
          <w:color w:val="000000"/>
          <w:sz w:val="24"/>
          <w:szCs w:val="24"/>
        </w:rPr>
        <w:t>488</w:t>
      </w:r>
      <w:r w:rsidR="009572C3" w:rsidRPr="009572C3">
        <w:rPr>
          <w:color w:val="000000"/>
          <w:sz w:val="24"/>
          <w:szCs w:val="24"/>
        </w:rPr>
        <w:t xml:space="preserve">:а, б, в, г, д, е, ж, з, и, к, л, 1, 2, 3, 4, 5, 6; </w:t>
      </w:r>
      <w:r w:rsidR="009572C3" w:rsidRPr="009572C3">
        <w:rPr>
          <w:b/>
          <w:bCs/>
          <w:color w:val="000000"/>
          <w:sz w:val="24"/>
          <w:szCs w:val="24"/>
        </w:rPr>
        <w:t>489</w:t>
      </w:r>
      <w:r w:rsidR="009572C3" w:rsidRPr="009572C3">
        <w:rPr>
          <w:color w:val="000000"/>
          <w:sz w:val="24"/>
          <w:szCs w:val="24"/>
        </w:rPr>
        <w:t xml:space="preserve">:з, и, к, л, 1; </w:t>
      </w:r>
      <w:r w:rsidR="008827AF" w:rsidRPr="009572C3">
        <w:rPr>
          <w:rFonts w:eastAsia="Symbol"/>
          <w:b/>
          <w:sz w:val="24"/>
          <w:szCs w:val="24"/>
          <w:lang w:val="bg-BG" w:eastAsia="zh-CN"/>
        </w:rPr>
        <w:t xml:space="preserve"> - с площ</w:t>
      </w:r>
      <w:r w:rsidR="00D14A7C" w:rsidRPr="009572C3">
        <w:rPr>
          <w:rFonts w:eastAsia="Symbol"/>
          <w:sz w:val="24"/>
          <w:szCs w:val="24"/>
          <w:lang w:val="bg-BG" w:eastAsia="zh-CN"/>
        </w:rPr>
        <w:t xml:space="preserve"> </w:t>
      </w:r>
      <w:r w:rsidR="008827AF" w:rsidRPr="009572C3">
        <w:rPr>
          <w:rFonts w:eastAsia="Symbol"/>
          <w:b/>
          <w:sz w:val="24"/>
          <w:szCs w:val="24"/>
          <w:lang w:val="bg-BG" w:eastAsia="zh-CN"/>
        </w:rPr>
        <w:t>2035,3</w:t>
      </w:r>
      <w:r w:rsidR="00D14A7C" w:rsidRPr="009572C3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="008827AF" w:rsidRPr="009572C3">
        <w:rPr>
          <w:rFonts w:eastAsia="Symbol"/>
          <w:sz w:val="24"/>
          <w:szCs w:val="24"/>
          <w:lang w:val="bg-BG" w:eastAsia="zh-CN"/>
        </w:rPr>
        <w:t xml:space="preserve"> в друга категория.</w:t>
      </w:r>
    </w:p>
    <w:p w:rsidR="00C81C32" w:rsidRPr="00B41A9E" w:rsidRDefault="00C81C32" w:rsidP="001C0542">
      <w:pPr>
        <w:jc w:val="both"/>
        <w:rPr>
          <w:rFonts w:eastAsia="Symbol"/>
          <w:sz w:val="24"/>
          <w:szCs w:val="24"/>
          <w:lang w:val="bg-BG" w:eastAsia="zh-CN"/>
        </w:rPr>
      </w:pPr>
    </w:p>
    <w:p w:rsidR="00C935AD" w:rsidRPr="00CA5BD2" w:rsidRDefault="00C935AD" w:rsidP="00C935AD">
      <w:pPr>
        <w:ind w:firstLine="708"/>
        <w:jc w:val="both"/>
        <w:rPr>
          <w:b/>
          <w:sz w:val="24"/>
          <w:szCs w:val="24"/>
          <w:lang w:val="bg-BG"/>
        </w:rPr>
      </w:pPr>
      <w:r w:rsidRPr="00CA5BD2">
        <w:rPr>
          <w:b/>
          <w:sz w:val="24"/>
          <w:szCs w:val="24"/>
          <w:lang w:val="bg-BG"/>
        </w:rPr>
        <w:t xml:space="preserve">2.2.2. Специални горски територии – с обща площ </w:t>
      </w:r>
      <w:r w:rsidR="00E37298">
        <w:rPr>
          <w:b/>
          <w:sz w:val="24"/>
          <w:szCs w:val="24"/>
          <w:lang w:val="bg-BG"/>
        </w:rPr>
        <w:t>30844,4</w:t>
      </w:r>
      <w:r w:rsidR="000D6953">
        <w:rPr>
          <w:b/>
          <w:sz w:val="24"/>
          <w:szCs w:val="24"/>
          <w:lang w:val="bg-BG"/>
        </w:rPr>
        <w:t xml:space="preserve"> </w:t>
      </w:r>
      <w:r w:rsidRPr="00CA5BD2">
        <w:rPr>
          <w:b/>
          <w:sz w:val="24"/>
          <w:szCs w:val="24"/>
          <w:lang w:val="bg-BG"/>
        </w:rPr>
        <w:t>ха</w:t>
      </w:r>
      <w:r w:rsidR="00255A2E">
        <w:rPr>
          <w:b/>
          <w:sz w:val="24"/>
          <w:szCs w:val="24"/>
          <w:lang w:val="bg-BG"/>
        </w:rPr>
        <w:t>,</w:t>
      </w:r>
      <w:r w:rsidRPr="00CA5BD2">
        <w:rPr>
          <w:b/>
          <w:sz w:val="24"/>
          <w:szCs w:val="24"/>
          <w:lang w:val="bg-BG"/>
        </w:rPr>
        <w:t xml:space="preserve"> от която </w:t>
      </w:r>
      <w:r w:rsidR="00E37298">
        <w:rPr>
          <w:b/>
          <w:sz w:val="24"/>
          <w:szCs w:val="24"/>
          <w:lang w:val="bg-BG"/>
        </w:rPr>
        <w:t>27815,9</w:t>
      </w:r>
      <w:r w:rsidRPr="00CA5BD2">
        <w:rPr>
          <w:b/>
          <w:sz w:val="24"/>
          <w:szCs w:val="24"/>
          <w:lang w:val="bg-BG"/>
        </w:rPr>
        <w:t xml:space="preserve"> ха с водеща катего</w:t>
      </w:r>
      <w:r w:rsidR="00E37298">
        <w:rPr>
          <w:b/>
          <w:sz w:val="24"/>
          <w:szCs w:val="24"/>
          <w:lang w:val="bg-BG"/>
        </w:rPr>
        <w:t>рия и 3028,5</w:t>
      </w:r>
      <w:r w:rsidRPr="00CA5BD2">
        <w:rPr>
          <w:b/>
          <w:sz w:val="24"/>
          <w:szCs w:val="24"/>
          <w:lang w:val="bg-BG"/>
        </w:rPr>
        <w:t>ха в други категории</w:t>
      </w:r>
    </w:p>
    <w:p w:rsidR="00C935AD" w:rsidRPr="00CA5BD2" w:rsidRDefault="00C935AD" w:rsidP="00C935AD">
      <w:pPr>
        <w:ind w:firstLine="708"/>
        <w:jc w:val="both"/>
        <w:rPr>
          <w:b/>
          <w:sz w:val="24"/>
          <w:szCs w:val="24"/>
          <w:lang w:val="bg-BG"/>
        </w:rPr>
      </w:pPr>
    </w:p>
    <w:p w:rsidR="00C935AD" w:rsidRPr="00CA5BD2" w:rsidRDefault="00C935AD" w:rsidP="00C935AD">
      <w:pPr>
        <w:ind w:firstLine="708"/>
        <w:jc w:val="both"/>
        <w:rPr>
          <w:sz w:val="24"/>
          <w:szCs w:val="24"/>
          <w:lang w:val="bg-BG"/>
        </w:rPr>
      </w:pPr>
      <w:r w:rsidRPr="00CA5BD2">
        <w:rPr>
          <w:b/>
          <w:sz w:val="24"/>
          <w:szCs w:val="24"/>
          <w:lang w:val="bg-BG"/>
        </w:rPr>
        <w:t xml:space="preserve">2.2.2.1. </w:t>
      </w:r>
      <w:r w:rsidRPr="00CA5BD2">
        <w:rPr>
          <w:sz w:val="24"/>
          <w:szCs w:val="24"/>
          <w:lang w:val="bg-BG"/>
        </w:rPr>
        <w:t xml:space="preserve">Гори и земи в защитени територии, определени съгласно чл. 5, ал. 3, т. 1 от ЗГ, Закона за защитените територии </w:t>
      </w:r>
      <w:r w:rsidRPr="00CA5BD2">
        <w:rPr>
          <w:b/>
          <w:sz w:val="24"/>
          <w:szCs w:val="24"/>
          <w:lang w:val="bg-BG"/>
        </w:rPr>
        <w:t xml:space="preserve">с обща площ </w:t>
      </w:r>
      <w:r w:rsidR="00B41A9E">
        <w:rPr>
          <w:b/>
          <w:sz w:val="24"/>
          <w:szCs w:val="24"/>
          <w:lang w:val="bg-BG"/>
        </w:rPr>
        <w:t xml:space="preserve">274,8 </w:t>
      </w:r>
      <w:r w:rsidR="000D6953">
        <w:rPr>
          <w:b/>
          <w:sz w:val="24"/>
          <w:szCs w:val="24"/>
          <w:lang w:val="bg-BG"/>
        </w:rPr>
        <w:t xml:space="preserve"> </w:t>
      </w:r>
      <w:r w:rsidRPr="00CA5BD2">
        <w:rPr>
          <w:b/>
          <w:sz w:val="24"/>
          <w:szCs w:val="24"/>
          <w:lang w:val="bg-BG"/>
        </w:rPr>
        <w:t>ха</w:t>
      </w:r>
      <w:r w:rsidR="000D6953">
        <w:rPr>
          <w:sz w:val="24"/>
          <w:szCs w:val="24"/>
          <w:lang w:val="bg-BG"/>
        </w:rPr>
        <w:t xml:space="preserve"> с водеща функ</w:t>
      </w:r>
      <w:r w:rsidR="00B41A9E">
        <w:rPr>
          <w:sz w:val="24"/>
          <w:szCs w:val="24"/>
          <w:lang w:val="bg-BG"/>
        </w:rPr>
        <w:t>ция.</w:t>
      </w:r>
    </w:p>
    <w:p w:rsidR="00327557" w:rsidRPr="00CA5BD2" w:rsidRDefault="00327557" w:rsidP="00C935AD">
      <w:pPr>
        <w:ind w:firstLine="708"/>
        <w:jc w:val="both"/>
        <w:rPr>
          <w:sz w:val="24"/>
          <w:szCs w:val="24"/>
          <w:lang w:val="bg-BG"/>
        </w:rPr>
      </w:pPr>
    </w:p>
    <w:p w:rsidR="00327557" w:rsidRDefault="00327557" w:rsidP="00327557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A5BD2">
        <w:rPr>
          <w:rFonts w:ascii="Times New Roman" w:hAnsi="Times New Roman" w:cs="Times New Roman"/>
          <w:b/>
          <w:sz w:val="24"/>
          <w:szCs w:val="24"/>
          <w:lang w:val="bg-BG"/>
        </w:rPr>
        <w:t>2.2.2.1.</w:t>
      </w:r>
      <w:r w:rsidR="002B0B0D" w:rsidRPr="00CA5BD2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CA5BD2">
        <w:rPr>
          <w:rFonts w:ascii="Times New Roman" w:hAnsi="Times New Roman" w:cs="Times New Roman"/>
          <w:b/>
          <w:sz w:val="24"/>
          <w:szCs w:val="24"/>
          <w:lang w:val="bg-BG"/>
        </w:rPr>
        <w:t xml:space="preserve">.Защитени местности </w:t>
      </w:r>
      <w:r w:rsidRPr="00CA5BD2">
        <w:rPr>
          <w:rFonts w:ascii="Times New Roman" w:hAnsi="Times New Roman" w:cs="Times New Roman"/>
          <w:sz w:val="24"/>
          <w:szCs w:val="24"/>
          <w:lang w:val="bg-BG"/>
        </w:rPr>
        <w:t xml:space="preserve">с обща площ  </w:t>
      </w:r>
      <w:r w:rsidR="00B41A9E">
        <w:rPr>
          <w:rFonts w:ascii="Times New Roman" w:hAnsi="Times New Roman" w:cs="Times New Roman"/>
          <w:b/>
          <w:sz w:val="24"/>
          <w:szCs w:val="24"/>
          <w:lang w:val="bg-BG"/>
        </w:rPr>
        <w:t>234,0</w:t>
      </w:r>
      <w:r w:rsidR="0096127A" w:rsidRPr="00CA5BD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CA5BD2">
        <w:rPr>
          <w:rFonts w:ascii="Times New Roman" w:hAnsi="Times New Roman" w:cs="Times New Roman"/>
          <w:b/>
          <w:sz w:val="24"/>
          <w:szCs w:val="24"/>
          <w:lang w:val="bg-BG"/>
        </w:rPr>
        <w:t>ха</w:t>
      </w:r>
      <w:r w:rsidR="00A123AF">
        <w:rPr>
          <w:rFonts w:ascii="Times New Roman" w:hAnsi="Times New Roman" w:cs="Times New Roman"/>
          <w:sz w:val="24"/>
          <w:szCs w:val="24"/>
          <w:lang w:val="bg-BG"/>
        </w:rPr>
        <w:t xml:space="preserve"> с водеща категория</w:t>
      </w:r>
    </w:p>
    <w:p w:rsidR="00A123AF" w:rsidRPr="00CA5BD2" w:rsidRDefault="00A123AF" w:rsidP="00327557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 w:rsidRPr="00B41A9E">
        <w:rPr>
          <w:sz w:val="24"/>
          <w:szCs w:val="24"/>
          <w:lang w:val="bg-BG" w:eastAsia="hr-HR"/>
        </w:rPr>
        <w:t xml:space="preserve">- Защитена местност </w:t>
      </w:r>
      <w:r w:rsidRPr="00B41A9E">
        <w:rPr>
          <w:b/>
          <w:sz w:val="24"/>
          <w:szCs w:val="24"/>
          <w:lang w:val="bg-BG" w:eastAsia="hr-HR"/>
        </w:rPr>
        <w:t>”Бакърлия”</w:t>
      </w:r>
      <w:r w:rsidRPr="00B41A9E">
        <w:rPr>
          <w:sz w:val="24"/>
          <w:szCs w:val="24"/>
          <w:lang w:val="bg-BG" w:eastAsia="hr-HR"/>
        </w:rPr>
        <w:t xml:space="preserve">, създадена с цел дългосрочно опазване на популации на световно и европейски застрашени видове земноводни, влечуги, птици, бозайници и растения, както и типични за Сакар хабитати, скални пейзажи и насаждения. Защитената местност е обявена със Заповед № 427/ 11.07.2001 г. на МОСВ на основание на чл. 39, ал.1, във връзка с чл. 33, ал. 1 от Закона за защитените територии в отдели и подотдели: </w:t>
      </w:r>
      <w:r w:rsidRPr="00B41A9E">
        <w:rPr>
          <w:b/>
          <w:bCs/>
          <w:sz w:val="24"/>
          <w:szCs w:val="24"/>
          <w:lang w:val="bg-BG" w:eastAsia="hr-HR"/>
        </w:rPr>
        <w:t xml:space="preserve">159 </w:t>
      </w:r>
      <w:r w:rsidRPr="00B41A9E">
        <w:rPr>
          <w:sz w:val="24"/>
          <w:szCs w:val="24"/>
          <w:lang w:val="bg-BG" w:eastAsia="hr-HR"/>
        </w:rPr>
        <w:t xml:space="preserve">а, б, 1, 2, </w:t>
      </w:r>
      <w:r w:rsidRPr="00B41A9E">
        <w:rPr>
          <w:b/>
          <w:bCs/>
          <w:sz w:val="24"/>
          <w:szCs w:val="24"/>
          <w:lang w:val="bg-BG" w:eastAsia="hr-HR"/>
        </w:rPr>
        <w:t xml:space="preserve">160 </w:t>
      </w:r>
      <w:r w:rsidRPr="00B41A9E">
        <w:rPr>
          <w:sz w:val="24"/>
          <w:szCs w:val="24"/>
          <w:lang w:val="bg-BG" w:eastAsia="hr-HR"/>
        </w:rPr>
        <w:t xml:space="preserve">а, б, в,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1, 2, 3, 4, </w:t>
      </w:r>
      <w:r w:rsidRPr="00B41A9E">
        <w:rPr>
          <w:b/>
          <w:bCs/>
          <w:sz w:val="24"/>
          <w:szCs w:val="24"/>
          <w:lang w:val="bg-BG" w:eastAsia="hr-HR"/>
        </w:rPr>
        <w:t xml:space="preserve">161 </w:t>
      </w:r>
      <w:r w:rsidRPr="00B41A9E">
        <w:rPr>
          <w:sz w:val="24"/>
          <w:szCs w:val="24"/>
          <w:lang w:val="bg-BG" w:eastAsia="hr-HR"/>
        </w:rPr>
        <w:t xml:space="preserve">г, д, ж, з, и, к, л, м, н, о, 2, 3, 4, </w:t>
      </w:r>
      <w:r w:rsidRPr="00B41A9E">
        <w:rPr>
          <w:b/>
          <w:bCs/>
          <w:sz w:val="24"/>
          <w:szCs w:val="24"/>
          <w:lang w:val="bg-BG" w:eastAsia="hr-HR"/>
        </w:rPr>
        <w:t xml:space="preserve">162 </w:t>
      </w:r>
      <w:r w:rsidRPr="00B41A9E">
        <w:rPr>
          <w:sz w:val="24"/>
          <w:szCs w:val="24"/>
          <w:lang w:val="bg-BG" w:eastAsia="hr-HR"/>
        </w:rPr>
        <w:t>а, б,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>в, г, д, е, ж, з, и, к, л, м, н, о,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>п, с, т, 1, 2,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3,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4, 5, 15, </w:t>
      </w:r>
      <w:r w:rsidRPr="00B41A9E">
        <w:rPr>
          <w:b/>
          <w:sz w:val="24"/>
          <w:szCs w:val="24"/>
          <w:lang w:val="bg-BG" w:eastAsia="hr-HR"/>
        </w:rPr>
        <w:t>с обща площ 211.0 ха</w:t>
      </w:r>
      <w:r w:rsidRPr="00B41A9E">
        <w:rPr>
          <w:sz w:val="24"/>
          <w:szCs w:val="24"/>
          <w:lang w:val="bg-BG" w:eastAsia="hr-HR"/>
        </w:rPr>
        <w:t xml:space="preserve">, от която залесена 63.5 ха  и незалесена 147.5 ха. </w:t>
      </w: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 w:rsidRPr="00B41A9E">
        <w:rPr>
          <w:sz w:val="24"/>
          <w:szCs w:val="24"/>
          <w:lang w:val="bg-BG" w:eastAsia="hr-HR"/>
        </w:rPr>
        <w:t xml:space="preserve">- </w:t>
      </w:r>
      <w:r w:rsidRPr="00B41A9E">
        <w:rPr>
          <w:sz w:val="24"/>
          <w:szCs w:val="24"/>
          <w:lang w:val="bg-BG"/>
        </w:rPr>
        <w:t xml:space="preserve">Защитена местност </w:t>
      </w:r>
      <w:r w:rsidRPr="00B41A9E">
        <w:rPr>
          <w:b/>
          <w:sz w:val="24"/>
          <w:szCs w:val="24"/>
          <w:lang w:val="bg-BG"/>
        </w:rPr>
        <w:t>”Находище на наделенолистно великденче”</w:t>
      </w:r>
      <w:r>
        <w:rPr>
          <w:b/>
          <w:sz w:val="24"/>
          <w:szCs w:val="24"/>
          <w:lang w:val="bg-BG"/>
        </w:rPr>
        <w:t xml:space="preserve"> </w:t>
      </w:r>
      <w:r w:rsidRPr="00B41A9E">
        <w:rPr>
          <w:sz w:val="24"/>
          <w:szCs w:val="24"/>
          <w:lang w:val="bg-BG" w:eastAsia="hr-HR"/>
        </w:rPr>
        <w:t>създадена с цел опазване на растителен вид – Наделенолистно великденче (</w:t>
      </w:r>
      <w:r w:rsidRPr="00B41A9E">
        <w:rPr>
          <w:sz w:val="24"/>
          <w:szCs w:val="24"/>
          <w:lang w:eastAsia="hr-HR"/>
        </w:rPr>
        <w:t>Veronica</w:t>
      </w:r>
      <w:r w:rsidRPr="00B41A9E">
        <w:rPr>
          <w:sz w:val="24"/>
          <w:szCs w:val="24"/>
          <w:lang w:val="bg-BG" w:eastAsia="hr-HR"/>
        </w:rPr>
        <w:t xml:space="preserve"> </w:t>
      </w:r>
      <w:proofErr w:type="spellStart"/>
      <w:r w:rsidRPr="00B41A9E">
        <w:rPr>
          <w:sz w:val="24"/>
          <w:szCs w:val="24"/>
          <w:lang w:eastAsia="hr-HR"/>
        </w:rPr>
        <w:t>multifida</w:t>
      </w:r>
      <w:proofErr w:type="spellEnd"/>
      <w:r w:rsidRPr="00B41A9E">
        <w:rPr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eastAsia="hr-HR"/>
        </w:rPr>
        <w:t>L</w:t>
      </w:r>
      <w:r w:rsidRPr="00B41A9E">
        <w:rPr>
          <w:sz w:val="24"/>
          <w:szCs w:val="24"/>
          <w:lang w:val="bg-BG" w:eastAsia="hr-HR"/>
        </w:rPr>
        <w:t xml:space="preserve">.) и неговото местообитание. Защитената местност  е обявена със Заповед № РД-17/11.01.2013г. на МОСВ и Протокол от 04.05.2012 г. на основание чл. 39 във връзка с чл. 33, ал. 1, т. 2 от Закона за защитените територии (ЗЗТ) в отдели и подотдели </w:t>
      </w:r>
      <w:r w:rsidRPr="00B41A9E">
        <w:rPr>
          <w:b/>
          <w:bCs/>
          <w:sz w:val="24"/>
          <w:szCs w:val="24"/>
          <w:lang w:val="bg-BG" w:eastAsia="hr-HR"/>
        </w:rPr>
        <w:t xml:space="preserve">177 </w:t>
      </w:r>
      <w:r w:rsidRPr="00B41A9E">
        <w:rPr>
          <w:sz w:val="24"/>
          <w:szCs w:val="24"/>
          <w:lang w:val="bg-BG" w:eastAsia="hr-HR"/>
        </w:rPr>
        <w:t xml:space="preserve">и, </w:t>
      </w:r>
      <w:r w:rsidRPr="00B41A9E">
        <w:rPr>
          <w:b/>
          <w:bCs/>
          <w:sz w:val="24"/>
          <w:szCs w:val="24"/>
          <w:lang w:val="bg-BG" w:eastAsia="hr-HR"/>
        </w:rPr>
        <w:t xml:space="preserve">178 </w:t>
      </w:r>
      <w:r w:rsidRPr="00B41A9E">
        <w:rPr>
          <w:sz w:val="24"/>
          <w:szCs w:val="24"/>
          <w:lang w:val="bg-BG" w:eastAsia="hr-HR"/>
        </w:rPr>
        <w:t xml:space="preserve">г,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и,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6,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7,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8,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9, </w:t>
      </w:r>
      <w:r w:rsidRPr="00B41A9E">
        <w:rPr>
          <w:b/>
          <w:sz w:val="24"/>
          <w:szCs w:val="24"/>
          <w:lang w:val="bg-BG" w:eastAsia="hr-HR"/>
        </w:rPr>
        <w:t>с обща площ 23.0 ха</w:t>
      </w:r>
      <w:r w:rsidRPr="00B41A9E">
        <w:rPr>
          <w:sz w:val="24"/>
          <w:szCs w:val="24"/>
          <w:lang w:val="bg-BG" w:eastAsia="hr-HR"/>
        </w:rPr>
        <w:t xml:space="preserve">, от която 21.3 ха залесена и 1.7 ха незалесена. </w:t>
      </w: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</w:p>
    <w:p w:rsidR="00B41A9E" w:rsidRPr="00AB6C50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b/>
          <w:i/>
          <w:sz w:val="24"/>
          <w:szCs w:val="24"/>
          <w:lang w:val="bg-BG" w:eastAsia="hr-HR"/>
        </w:rPr>
      </w:pPr>
      <w:r w:rsidRPr="00B41A9E">
        <w:rPr>
          <w:sz w:val="24"/>
          <w:szCs w:val="24"/>
          <w:lang w:val="bg-BG" w:eastAsia="hr-HR"/>
        </w:rPr>
        <w:t xml:space="preserve">- </w:t>
      </w:r>
      <w:r w:rsidRPr="00AB6C50">
        <w:rPr>
          <w:i/>
          <w:sz w:val="24"/>
          <w:szCs w:val="24"/>
          <w:lang w:val="bg-BG" w:eastAsia="hr-HR"/>
        </w:rPr>
        <w:t xml:space="preserve">Защитена местност </w:t>
      </w:r>
      <w:r w:rsidRPr="00AB6C50">
        <w:rPr>
          <w:b/>
          <w:i/>
          <w:sz w:val="24"/>
          <w:szCs w:val="24"/>
          <w:lang w:val="bg-BG" w:eastAsia="hr-HR"/>
        </w:rPr>
        <w:t xml:space="preserve">”Долната </w:t>
      </w:r>
      <w:proofErr w:type="spellStart"/>
      <w:r w:rsidRPr="00AB6C50">
        <w:rPr>
          <w:b/>
          <w:i/>
          <w:sz w:val="24"/>
          <w:szCs w:val="24"/>
          <w:lang w:val="bg-BG" w:eastAsia="hr-HR"/>
        </w:rPr>
        <w:t>ова</w:t>
      </w:r>
      <w:proofErr w:type="spellEnd"/>
      <w:r w:rsidRPr="00AB6C50">
        <w:rPr>
          <w:b/>
          <w:i/>
          <w:sz w:val="24"/>
          <w:szCs w:val="24"/>
          <w:lang w:val="bg-BG" w:eastAsia="hr-HR"/>
        </w:rPr>
        <w:t>”</w:t>
      </w:r>
      <w:r w:rsidRPr="00AB6C50">
        <w:rPr>
          <w:i/>
          <w:sz w:val="24"/>
          <w:szCs w:val="24"/>
          <w:lang w:val="bg-BG" w:eastAsia="hr-HR"/>
        </w:rPr>
        <w:t xml:space="preserve">, създадена с цел опазване на естествените находища на блатно кокиче. Защитената местност е обявена със Заповед № 1938/ 03.07.1970г. на МГГП на основание на чл. 9 и 19 от Закона за защита на природата и чл. 19 от Правилника за приложение на ЗЗП. </w:t>
      </w:r>
      <w:r w:rsidRPr="00AB6C50">
        <w:rPr>
          <w:b/>
          <w:i/>
          <w:sz w:val="24"/>
          <w:szCs w:val="24"/>
          <w:lang w:val="bg-BG" w:eastAsia="hr-HR"/>
        </w:rPr>
        <w:t>Разполож</w:t>
      </w:r>
      <w:r w:rsidR="00AB6C50">
        <w:rPr>
          <w:b/>
          <w:i/>
          <w:sz w:val="24"/>
          <w:szCs w:val="24"/>
          <w:lang w:val="bg-BG" w:eastAsia="hr-HR"/>
        </w:rPr>
        <w:t>ена е извън горските територии.</w:t>
      </w:r>
    </w:p>
    <w:p w:rsidR="00B41A9E" w:rsidRPr="00AB6C50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b/>
          <w:i/>
          <w:sz w:val="24"/>
          <w:szCs w:val="24"/>
          <w:lang w:val="bg-BG" w:eastAsia="hr-HR"/>
        </w:rPr>
      </w:pPr>
      <w:r w:rsidRPr="00AB6C50">
        <w:rPr>
          <w:i/>
          <w:sz w:val="24"/>
          <w:szCs w:val="24"/>
          <w:lang w:val="bg-BG" w:eastAsia="hr-HR"/>
        </w:rPr>
        <w:t xml:space="preserve">- Защитена местност </w:t>
      </w:r>
      <w:r w:rsidRPr="00AB6C50">
        <w:rPr>
          <w:b/>
          <w:i/>
          <w:sz w:val="24"/>
          <w:szCs w:val="24"/>
          <w:lang w:val="bg-BG" w:eastAsia="hr-HR"/>
        </w:rPr>
        <w:t>”Лозенски път”</w:t>
      </w:r>
      <w:r w:rsidRPr="00AB6C50">
        <w:rPr>
          <w:i/>
          <w:sz w:val="24"/>
          <w:szCs w:val="24"/>
          <w:lang w:val="bg-BG" w:eastAsia="hr-HR"/>
        </w:rPr>
        <w:t>,</w:t>
      </w:r>
      <w:r w:rsidRPr="00AB6C50">
        <w:rPr>
          <w:b/>
          <w:i/>
          <w:sz w:val="24"/>
          <w:szCs w:val="24"/>
          <w:lang w:val="bg-BG" w:eastAsia="hr-HR"/>
        </w:rPr>
        <w:t xml:space="preserve"> </w:t>
      </w:r>
      <w:r w:rsidRPr="00AB6C50">
        <w:rPr>
          <w:i/>
          <w:sz w:val="24"/>
          <w:szCs w:val="24"/>
          <w:lang w:val="bg-BG" w:eastAsia="hr-HR"/>
        </w:rPr>
        <w:t>създадена с цел опазване на естествените находища на блатно кокиче. Защитената местност е обявена със Заповед № 294/ 28.04.1980г. на КОПС на основание на чл. 19 и 22 от Закона за защита на п</w:t>
      </w:r>
      <w:r w:rsidR="00272CC3">
        <w:rPr>
          <w:i/>
          <w:sz w:val="24"/>
          <w:szCs w:val="24"/>
          <w:lang w:val="bg-BG" w:eastAsia="hr-HR"/>
        </w:rPr>
        <w:t xml:space="preserve">риродата. Със Заповед   </w:t>
      </w:r>
      <w:r w:rsidRPr="00AB6C50">
        <w:rPr>
          <w:i/>
          <w:sz w:val="24"/>
          <w:szCs w:val="24"/>
          <w:lang w:val="bg-BG" w:eastAsia="hr-HR"/>
        </w:rPr>
        <w:t xml:space="preserve"> № РД-257/17.07.1995г. на МОС и на основание на чл. 19 и 22 от Закона за защита на природата се намалява площта на защитената местност на 319,9 дка.</w:t>
      </w:r>
      <w:r w:rsidRPr="00AB6C50">
        <w:rPr>
          <w:b/>
          <w:i/>
          <w:sz w:val="24"/>
          <w:szCs w:val="24"/>
          <w:lang w:val="bg-BG" w:eastAsia="hr-HR"/>
        </w:rPr>
        <w:t xml:space="preserve"> Разположена е извън горските територии.</w:t>
      </w: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b/>
          <w:sz w:val="24"/>
          <w:szCs w:val="24"/>
          <w:lang w:val="bg-BG" w:eastAsia="hr-HR"/>
        </w:rPr>
      </w:pPr>
    </w:p>
    <w:p w:rsidR="00327557" w:rsidRPr="00B41A9E" w:rsidRDefault="00327557" w:rsidP="00327557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41A9E">
        <w:rPr>
          <w:rFonts w:ascii="Times New Roman" w:hAnsi="Times New Roman" w:cs="Times New Roman"/>
          <w:b/>
          <w:sz w:val="24"/>
          <w:szCs w:val="24"/>
          <w:lang w:val="bg-BG"/>
        </w:rPr>
        <w:t>2.2.2.1.2</w:t>
      </w:r>
      <w:r w:rsidR="00C935AD" w:rsidRPr="00B41A9E">
        <w:rPr>
          <w:rFonts w:ascii="Times New Roman" w:hAnsi="Times New Roman" w:cs="Times New Roman"/>
          <w:b/>
          <w:sz w:val="24"/>
          <w:szCs w:val="24"/>
          <w:lang w:val="bg-BG"/>
        </w:rPr>
        <w:t xml:space="preserve">.Природна забележителност </w:t>
      </w:r>
      <w:r w:rsidR="00C935AD" w:rsidRPr="00B41A9E">
        <w:rPr>
          <w:rFonts w:ascii="Times New Roman" w:hAnsi="Times New Roman" w:cs="Times New Roman"/>
          <w:sz w:val="24"/>
          <w:szCs w:val="24"/>
          <w:lang w:val="bg-BG"/>
        </w:rPr>
        <w:t>с об</w:t>
      </w:r>
      <w:r w:rsidR="0096127A" w:rsidRPr="00B41A9E">
        <w:rPr>
          <w:rFonts w:ascii="Times New Roman" w:hAnsi="Times New Roman" w:cs="Times New Roman"/>
          <w:sz w:val="24"/>
          <w:szCs w:val="24"/>
          <w:lang w:val="bg-BG"/>
        </w:rPr>
        <w:t xml:space="preserve">ща площ </w:t>
      </w:r>
      <w:r w:rsidR="0096127A" w:rsidRPr="00B41A9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B41A9E">
        <w:rPr>
          <w:rFonts w:ascii="Times New Roman" w:hAnsi="Times New Roman" w:cs="Times New Roman"/>
          <w:b/>
          <w:sz w:val="24"/>
          <w:szCs w:val="24"/>
          <w:lang w:val="bg-BG"/>
        </w:rPr>
        <w:t xml:space="preserve">40,8 </w:t>
      </w:r>
      <w:r w:rsidR="0096127A" w:rsidRPr="00B41A9E">
        <w:rPr>
          <w:rFonts w:ascii="Times New Roman" w:hAnsi="Times New Roman" w:cs="Times New Roman"/>
          <w:b/>
          <w:sz w:val="24"/>
          <w:szCs w:val="24"/>
          <w:lang w:val="bg-BG"/>
        </w:rPr>
        <w:t>ха</w:t>
      </w:r>
      <w:r w:rsidR="0096127A" w:rsidRPr="00B41A9E">
        <w:rPr>
          <w:rFonts w:ascii="Times New Roman" w:hAnsi="Times New Roman" w:cs="Times New Roman"/>
          <w:sz w:val="24"/>
          <w:szCs w:val="24"/>
          <w:lang w:val="bg-BG"/>
        </w:rPr>
        <w:t>, -водеща категория</w:t>
      </w:r>
      <w:r w:rsidR="00C935AD" w:rsidRPr="00B41A9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B910EC" w:rsidRPr="00B41A9E" w:rsidRDefault="00B910EC" w:rsidP="00327557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 w:rsidRPr="00B41A9E">
        <w:rPr>
          <w:sz w:val="24"/>
          <w:szCs w:val="24"/>
          <w:lang w:val="bg-BG" w:eastAsia="hr-HR"/>
        </w:rPr>
        <w:t>- Природна забележителност ”</w:t>
      </w:r>
      <w:r w:rsidRPr="00B41A9E">
        <w:rPr>
          <w:b/>
          <w:sz w:val="24"/>
          <w:szCs w:val="24"/>
          <w:lang w:val="bg-BG" w:eastAsia="hr-HR"/>
        </w:rPr>
        <w:t>Глухите камъни”</w:t>
      </w:r>
      <w:r w:rsidRPr="00B41A9E">
        <w:rPr>
          <w:sz w:val="24"/>
          <w:szCs w:val="24"/>
          <w:lang w:val="bg-BG" w:eastAsia="hr-HR"/>
        </w:rPr>
        <w:t xml:space="preserve">, обявена със Заповед № 3702/29.12.1972 г на МГОПС в отдели и подотдели </w:t>
      </w:r>
      <w:r w:rsidRPr="00B41A9E">
        <w:rPr>
          <w:b/>
          <w:bCs/>
          <w:sz w:val="24"/>
          <w:szCs w:val="24"/>
          <w:lang w:val="bg-BG" w:eastAsia="hr-HR"/>
        </w:rPr>
        <w:t xml:space="preserve">331 </w:t>
      </w:r>
      <w:r w:rsidRPr="00B41A9E">
        <w:rPr>
          <w:sz w:val="24"/>
          <w:szCs w:val="24"/>
          <w:lang w:val="bg-BG" w:eastAsia="hr-HR"/>
        </w:rPr>
        <w:t xml:space="preserve">1, </w:t>
      </w:r>
      <w:r w:rsidRPr="00B41A9E">
        <w:rPr>
          <w:b/>
          <w:bCs/>
          <w:sz w:val="24"/>
          <w:szCs w:val="24"/>
          <w:lang w:val="bg-BG" w:eastAsia="hr-HR"/>
        </w:rPr>
        <w:t xml:space="preserve">332 </w:t>
      </w:r>
      <w:r w:rsidRPr="00B41A9E">
        <w:rPr>
          <w:sz w:val="24"/>
          <w:szCs w:val="24"/>
          <w:lang w:val="bg-BG" w:eastAsia="hr-HR"/>
        </w:rPr>
        <w:t xml:space="preserve">1 </w:t>
      </w:r>
      <w:r w:rsidRPr="00B41A9E">
        <w:rPr>
          <w:b/>
          <w:sz w:val="24"/>
          <w:szCs w:val="24"/>
          <w:lang w:val="bg-BG" w:eastAsia="hr-HR"/>
        </w:rPr>
        <w:t>с обща незалесена площ 1,2 ха.</w:t>
      </w: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</w:p>
    <w:p w:rsid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 w:rsidRPr="00B41A9E">
        <w:rPr>
          <w:sz w:val="24"/>
          <w:szCs w:val="24"/>
          <w:lang w:val="bg-BG" w:eastAsia="hr-HR"/>
        </w:rPr>
        <w:t>- Природна забележителност ”</w:t>
      </w:r>
      <w:r w:rsidRPr="00B41A9E">
        <w:rPr>
          <w:b/>
          <w:sz w:val="24"/>
          <w:szCs w:val="24"/>
          <w:lang w:val="bg-BG" w:eastAsia="hr-HR"/>
        </w:rPr>
        <w:t>Дервишка могила”</w:t>
      </w:r>
      <w:r w:rsidRPr="00B41A9E">
        <w:rPr>
          <w:sz w:val="24"/>
          <w:szCs w:val="24"/>
          <w:lang w:val="bg-BG" w:eastAsia="hr-HR"/>
        </w:rPr>
        <w:t xml:space="preserve">, обявена със Заповед № 1187 от 19.04.1976 г. на МГОПС – отдел и подотдел </w:t>
      </w:r>
      <w:r w:rsidRPr="00B41A9E">
        <w:rPr>
          <w:b/>
          <w:bCs/>
          <w:sz w:val="24"/>
          <w:szCs w:val="24"/>
          <w:lang w:val="bg-BG" w:eastAsia="hr-HR"/>
        </w:rPr>
        <w:t xml:space="preserve">117 </w:t>
      </w:r>
      <w:r w:rsidRPr="00B41A9E">
        <w:rPr>
          <w:sz w:val="24"/>
          <w:szCs w:val="24"/>
          <w:lang w:val="bg-BG" w:eastAsia="hr-HR"/>
        </w:rPr>
        <w:t xml:space="preserve">л, м, н, п, 5, 7, 9, </w:t>
      </w:r>
      <w:r w:rsidRPr="00B41A9E">
        <w:rPr>
          <w:b/>
          <w:bCs/>
          <w:sz w:val="24"/>
          <w:szCs w:val="24"/>
          <w:lang w:val="bg-BG" w:eastAsia="hr-HR"/>
        </w:rPr>
        <w:t xml:space="preserve">404 </w:t>
      </w:r>
      <w:r w:rsidRPr="00B41A9E">
        <w:rPr>
          <w:sz w:val="24"/>
          <w:szCs w:val="24"/>
          <w:lang w:val="bg-BG" w:eastAsia="hr-HR"/>
        </w:rPr>
        <w:t xml:space="preserve">т, 3, с </w:t>
      </w:r>
      <w:r w:rsidRPr="00B41A9E">
        <w:rPr>
          <w:b/>
          <w:sz w:val="24"/>
          <w:szCs w:val="24"/>
          <w:lang w:val="bg-BG" w:eastAsia="hr-HR"/>
        </w:rPr>
        <w:t xml:space="preserve">обща площ  31.5 ха, </w:t>
      </w:r>
      <w:r w:rsidRPr="00B41A9E">
        <w:rPr>
          <w:sz w:val="24"/>
          <w:szCs w:val="24"/>
          <w:lang w:val="bg-BG" w:eastAsia="hr-HR"/>
        </w:rPr>
        <w:t>от която 23.5 залесена и 8.0 ха незалес</w:t>
      </w:r>
      <w:r w:rsidR="00AB6C50">
        <w:rPr>
          <w:sz w:val="24"/>
          <w:szCs w:val="24"/>
          <w:lang w:val="bg-BG" w:eastAsia="hr-HR"/>
        </w:rPr>
        <w:t>е</w:t>
      </w:r>
      <w:r w:rsidRPr="00B41A9E">
        <w:rPr>
          <w:sz w:val="24"/>
          <w:szCs w:val="24"/>
          <w:lang w:val="bg-BG" w:eastAsia="hr-HR"/>
        </w:rPr>
        <w:t>на.</w:t>
      </w:r>
    </w:p>
    <w:p w:rsidR="00AB6C50" w:rsidRPr="00B41A9E" w:rsidRDefault="00AB6C50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 w:rsidRPr="00B41A9E">
        <w:rPr>
          <w:sz w:val="24"/>
          <w:szCs w:val="24"/>
          <w:lang w:val="bg-BG" w:eastAsia="hr-HR"/>
        </w:rPr>
        <w:t>- Природна забележителност ”</w:t>
      </w:r>
      <w:r w:rsidRPr="00B41A9E">
        <w:rPr>
          <w:b/>
          <w:sz w:val="24"/>
          <w:szCs w:val="24"/>
          <w:lang w:val="bg-BG" w:eastAsia="hr-HR"/>
        </w:rPr>
        <w:t>Калето”</w:t>
      </w:r>
      <w:r w:rsidRPr="00B41A9E">
        <w:rPr>
          <w:sz w:val="24"/>
          <w:szCs w:val="24"/>
          <w:lang w:val="bg-BG" w:eastAsia="hr-HR"/>
        </w:rPr>
        <w:t xml:space="preserve">, обявена със Заповед № 1187/19.04.1976 г. на МГОПС - отдел и подотдели: </w:t>
      </w:r>
      <w:r w:rsidRPr="00B41A9E">
        <w:rPr>
          <w:b/>
          <w:bCs/>
          <w:sz w:val="24"/>
          <w:szCs w:val="24"/>
          <w:lang w:val="bg-BG" w:eastAsia="hr-HR"/>
        </w:rPr>
        <w:t xml:space="preserve">274 </w:t>
      </w:r>
      <w:r w:rsidRPr="00B41A9E">
        <w:rPr>
          <w:sz w:val="24"/>
          <w:szCs w:val="24"/>
          <w:lang w:val="bg-BG" w:eastAsia="hr-HR"/>
        </w:rPr>
        <w:t xml:space="preserve">а,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б,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2,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8, </w:t>
      </w:r>
      <w:r w:rsidRPr="00B41A9E">
        <w:rPr>
          <w:b/>
          <w:bCs/>
          <w:sz w:val="24"/>
          <w:szCs w:val="24"/>
          <w:lang w:val="bg-BG" w:eastAsia="hr-HR"/>
        </w:rPr>
        <w:t xml:space="preserve"> </w:t>
      </w:r>
      <w:r w:rsidRPr="00B41A9E">
        <w:rPr>
          <w:sz w:val="24"/>
          <w:szCs w:val="24"/>
          <w:lang w:val="bg-BG" w:eastAsia="hr-HR"/>
        </w:rPr>
        <w:t xml:space="preserve">9,  с </w:t>
      </w:r>
      <w:r w:rsidRPr="00B41A9E">
        <w:rPr>
          <w:b/>
          <w:sz w:val="24"/>
          <w:szCs w:val="24"/>
          <w:lang w:val="bg-BG" w:eastAsia="hr-HR"/>
        </w:rPr>
        <w:t>обща площ 5.5 ха</w:t>
      </w:r>
      <w:r w:rsidRPr="00B41A9E">
        <w:rPr>
          <w:sz w:val="24"/>
          <w:szCs w:val="24"/>
          <w:lang w:val="bg-BG" w:eastAsia="hr-HR"/>
        </w:rPr>
        <w:t>, от която 5.2 ха залесена и 0.3 ха незалесена.</w:t>
      </w: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 w:rsidRPr="00B41A9E">
        <w:rPr>
          <w:spacing w:val="-2"/>
          <w:sz w:val="24"/>
          <w:szCs w:val="24"/>
          <w:lang w:val="bg-BG" w:eastAsia="hr-HR"/>
        </w:rPr>
        <w:t>- Природна забележителност ”</w:t>
      </w:r>
      <w:r w:rsidRPr="00B41A9E">
        <w:rPr>
          <w:b/>
          <w:sz w:val="24"/>
          <w:szCs w:val="24"/>
          <w:lang w:val="bg-BG" w:eastAsia="hr-HR"/>
        </w:rPr>
        <w:t>Меден камък - Кован кая</w:t>
      </w:r>
      <w:r w:rsidRPr="00B41A9E">
        <w:rPr>
          <w:b/>
          <w:spacing w:val="-2"/>
          <w:sz w:val="24"/>
          <w:szCs w:val="24"/>
          <w:lang w:val="bg-BG" w:eastAsia="hr-HR"/>
        </w:rPr>
        <w:t>”</w:t>
      </w:r>
      <w:r w:rsidRPr="00B41A9E">
        <w:rPr>
          <w:spacing w:val="-2"/>
          <w:sz w:val="24"/>
          <w:szCs w:val="24"/>
          <w:lang w:val="bg-BG" w:eastAsia="hr-HR"/>
        </w:rPr>
        <w:t xml:space="preserve">, </w:t>
      </w:r>
      <w:r w:rsidRPr="00B41A9E">
        <w:rPr>
          <w:sz w:val="24"/>
          <w:szCs w:val="24"/>
          <w:lang w:val="bg-BG" w:eastAsia="hr-HR"/>
        </w:rPr>
        <w:t xml:space="preserve">обявена със Заповед № 415 от 12.06.1979 г. на МГОПС – отдел и подотдели: </w:t>
      </w:r>
      <w:r w:rsidRPr="00B41A9E">
        <w:rPr>
          <w:b/>
          <w:bCs/>
          <w:sz w:val="24"/>
          <w:szCs w:val="24"/>
          <w:lang w:val="bg-BG" w:eastAsia="hr-HR"/>
        </w:rPr>
        <w:t xml:space="preserve">307 </w:t>
      </w:r>
      <w:r w:rsidRPr="00B41A9E">
        <w:rPr>
          <w:sz w:val="24"/>
          <w:szCs w:val="24"/>
          <w:lang w:val="bg-BG" w:eastAsia="hr-HR"/>
        </w:rPr>
        <w:t>ж, 10</w:t>
      </w:r>
      <w:r w:rsidRPr="00B41A9E">
        <w:rPr>
          <w:b/>
          <w:sz w:val="24"/>
          <w:szCs w:val="24"/>
          <w:lang w:val="bg-BG" w:eastAsia="hr-HR"/>
        </w:rPr>
        <w:t xml:space="preserve"> с обща площ 0.9 ха</w:t>
      </w:r>
      <w:r w:rsidRPr="00B41A9E">
        <w:rPr>
          <w:sz w:val="24"/>
          <w:szCs w:val="24"/>
          <w:lang w:val="bg-BG" w:eastAsia="hr-HR"/>
        </w:rPr>
        <w:t>, от която 0.5 ха залесена и 0.4 ха незалесена.</w:t>
      </w: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 w:rsidRPr="00B41A9E">
        <w:rPr>
          <w:sz w:val="24"/>
          <w:szCs w:val="24"/>
          <w:lang w:val="bg-BG" w:eastAsia="hr-HR"/>
        </w:rPr>
        <w:t>- Природна забележителност ”</w:t>
      </w:r>
      <w:r w:rsidRPr="00B41A9E">
        <w:rPr>
          <w:b/>
          <w:sz w:val="24"/>
          <w:szCs w:val="24"/>
          <w:lang w:val="bg-BG" w:eastAsia="hr-HR"/>
        </w:rPr>
        <w:t>Находище на див божур”</w:t>
      </w:r>
      <w:r w:rsidRPr="00B41A9E">
        <w:rPr>
          <w:sz w:val="24"/>
          <w:szCs w:val="24"/>
          <w:lang w:val="bg-BG" w:eastAsia="hr-HR"/>
        </w:rPr>
        <w:t xml:space="preserve">, обявена със Заповед № 1187 от 19.04.1976 г. на МГОПС – в отдели и подотдели </w:t>
      </w:r>
      <w:r w:rsidRPr="00B41A9E">
        <w:rPr>
          <w:b/>
          <w:sz w:val="24"/>
          <w:szCs w:val="24"/>
          <w:lang w:val="bg-BG" w:eastAsia="hr-HR"/>
        </w:rPr>
        <w:t>390</w:t>
      </w:r>
      <w:r w:rsidRPr="00B41A9E">
        <w:rPr>
          <w:sz w:val="24"/>
          <w:szCs w:val="24"/>
          <w:lang w:val="bg-BG" w:eastAsia="hr-HR"/>
        </w:rPr>
        <w:t xml:space="preserve"> с1; с обща залесена площ 0.5 ха. </w:t>
      </w: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</w:p>
    <w:p w:rsidR="00B41A9E" w:rsidRPr="00B41A9E" w:rsidRDefault="00B41A9E" w:rsidP="00B41A9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 w:rsidRPr="00B41A9E">
        <w:rPr>
          <w:sz w:val="24"/>
          <w:szCs w:val="24"/>
          <w:lang w:val="bg-BG" w:eastAsia="hr-HR"/>
        </w:rPr>
        <w:t>- Природна забележителност ”</w:t>
      </w:r>
      <w:r w:rsidRPr="00B41A9E">
        <w:rPr>
          <w:b/>
          <w:sz w:val="24"/>
          <w:szCs w:val="24"/>
          <w:lang w:val="bg-BG" w:eastAsia="hr-HR"/>
        </w:rPr>
        <w:t>Птичи камък - Куш кая”</w:t>
      </w:r>
      <w:r w:rsidRPr="00B41A9E">
        <w:rPr>
          <w:sz w:val="24"/>
          <w:szCs w:val="24"/>
          <w:lang w:val="bg-BG" w:eastAsia="hr-HR"/>
        </w:rPr>
        <w:t xml:space="preserve">, обявена със Заповед                             № 3702/29.12.1972 г. в отдели и подотдели: </w:t>
      </w:r>
      <w:r w:rsidRPr="00B41A9E">
        <w:rPr>
          <w:b/>
          <w:bCs/>
          <w:sz w:val="24"/>
          <w:szCs w:val="24"/>
          <w:lang w:val="bg-BG" w:eastAsia="hr-HR"/>
        </w:rPr>
        <w:t xml:space="preserve">308 </w:t>
      </w:r>
      <w:r w:rsidRPr="00B41A9E">
        <w:rPr>
          <w:sz w:val="24"/>
          <w:szCs w:val="24"/>
          <w:lang w:val="bg-BG" w:eastAsia="hr-HR"/>
        </w:rPr>
        <w:t xml:space="preserve">1, </w:t>
      </w:r>
      <w:r w:rsidRPr="00B41A9E">
        <w:rPr>
          <w:b/>
          <w:bCs/>
          <w:sz w:val="24"/>
          <w:szCs w:val="24"/>
          <w:lang w:val="bg-BG" w:eastAsia="hr-HR"/>
        </w:rPr>
        <w:t xml:space="preserve">309 </w:t>
      </w:r>
      <w:r w:rsidRPr="00B41A9E">
        <w:rPr>
          <w:sz w:val="24"/>
          <w:szCs w:val="24"/>
          <w:lang w:val="bg-BG" w:eastAsia="hr-HR"/>
        </w:rPr>
        <w:t xml:space="preserve">4, с </w:t>
      </w:r>
      <w:r w:rsidRPr="00B41A9E">
        <w:rPr>
          <w:b/>
          <w:sz w:val="24"/>
          <w:szCs w:val="24"/>
          <w:lang w:val="bg-BG" w:eastAsia="hr-HR"/>
        </w:rPr>
        <w:t>обща незалесена площ 1.1 ха</w:t>
      </w:r>
      <w:r w:rsidRPr="00B41A9E">
        <w:rPr>
          <w:sz w:val="24"/>
          <w:szCs w:val="24"/>
          <w:lang w:val="bg-BG" w:eastAsia="hr-HR"/>
        </w:rPr>
        <w:t>.</w:t>
      </w:r>
    </w:p>
    <w:p w:rsidR="00B41A9E" w:rsidRDefault="00B41A9E" w:rsidP="00C935AD">
      <w:pPr>
        <w:ind w:firstLine="708"/>
        <w:jc w:val="both"/>
        <w:rPr>
          <w:b/>
          <w:sz w:val="24"/>
          <w:szCs w:val="24"/>
          <w:lang w:val="bg-BG"/>
        </w:rPr>
      </w:pPr>
    </w:p>
    <w:p w:rsidR="00C935AD" w:rsidRPr="0046183B" w:rsidRDefault="00C935AD" w:rsidP="00C935AD">
      <w:pPr>
        <w:ind w:firstLine="708"/>
        <w:jc w:val="both"/>
        <w:rPr>
          <w:b/>
          <w:sz w:val="24"/>
          <w:szCs w:val="24"/>
          <w:lang w:val="bg-BG"/>
        </w:rPr>
      </w:pPr>
      <w:r w:rsidRPr="0046183B">
        <w:rPr>
          <w:b/>
          <w:sz w:val="24"/>
          <w:szCs w:val="24"/>
          <w:lang w:val="bg-BG"/>
        </w:rPr>
        <w:t xml:space="preserve">    2.2.2.2. Защитени зони обявени по реда на чл.6, ал.1 от Закона за биологичното разнообразие (ЗБР) с обща площ  в пълен обхват за всяка зона – </w:t>
      </w:r>
      <w:r w:rsidR="00A86ABE">
        <w:rPr>
          <w:b/>
          <w:sz w:val="24"/>
          <w:szCs w:val="24"/>
          <w:lang w:val="bg-BG"/>
        </w:rPr>
        <w:t>48758,6</w:t>
      </w:r>
      <w:r w:rsidRPr="0046183B">
        <w:rPr>
          <w:b/>
          <w:sz w:val="24"/>
          <w:szCs w:val="24"/>
          <w:lang w:val="bg-BG"/>
        </w:rPr>
        <w:t xml:space="preserve"> ха, с водеща функция </w:t>
      </w:r>
      <w:r w:rsidR="00BF464A">
        <w:rPr>
          <w:b/>
          <w:sz w:val="24"/>
          <w:szCs w:val="24"/>
          <w:lang w:val="bg-BG"/>
        </w:rPr>
        <w:t>27501,9</w:t>
      </w:r>
      <w:r w:rsidRPr="0046183B">
        <w:rPr>
          <w:b/>
          <w:sz w:val="24"/>
          <w:szCs w:val="24"/>
          <w:lang w:val="bg-BG"/>
        </w:rPr>
        <w:t xml:space="preserve"> ха и </w:t>
      </w:r>
      <w:r w:rsidR="00A86ABE">
        <w:rPr>
          <w:b/>
          <w:sz w:val="24"/>
          <w:szCs w:val="24"/>
          <w:lang w:val="bg-BG"/>
        </w:rPr>
        <w:t>21256,7</w:t>
      </w:r>
      <w:r w:rsidRPr="0046183B">
        <w:rPr>
          <w:b/>
          <w:sz w:val="24"/>
          <w:szCs w:val="24"/>
          <w:lang w:val="bg-BG"/>
        </w:rPr>
        <w:t xml:space="preserve"> ха се препокриват.</w:t>
      </w:r>
    </w:p>
    <w:p w:rsidR="00C935AD" w:rsidRPr="0046183B" w:rsidRDefault="00C935AD" w:rsidP="00C935AD">
      <w:pPr>
        <w:ind w:left="720"/>
        <w:jc w:val="both"/>
        <w:rPr>
          <w:b/>
          <w:sz w:val="24"/>
          <w:szCs w:val="24"/>
          <w:u w:val="single"/>
          <w:lang w:val="bg-BG"/>
        </w:rPr>
      </w:pPr>
    </w:p>
    <w:p w:rsidR="00C935AD" w:rsidRPr="0046183B" w:rsidRDefault="00C935AD" w:rsidP="00C935AD">
      <w:pPr>
        <w:ind w:firstLine="708"/>
        <w:jc w:val="both"/>
        <w:rPr>
          <w:sz w:val="24"/>
          <w:szCs w:val="24"/>
          <w:lang w:val="bg-BG"/>
        </w:rPr>
      </w:pPr>
      <w:r w:rsidRPr="0046183B">
        <w:rPr>
          <w:b/>
          <w:sz w:val="24"/>
          <w:szCs w:val="24"/>
          <w:lang w:val="bg-BG"/>
        </w:rPr>
        <w:t xml:space="preserve">    2.2.2.2.1.</w:t>
      </w:r>
      <w:r w:rsidR="002B75F9">
        <w:rPr>
          <w:b/>
          <w:sz w:val="24"/>
          <w:szCs w:val="24"/>
          <w:lang w:val="bg-BG"/>
        </w:rPr>
        <w:t xml:space="preserve"> </w:t>
      </w:r>
      <w:r w:rsidRPr="0046183B">
        <w:rPr>
          <w:b/>
          <w:sz w:val="24"/>
          <w:szCs w:val="24"/>
          <w:lang w:val="bg-BG"/>
        </w:rPr>
        <w:t xml:space="preserve">По Директива 92/43 ЕЕС за опазване на природните местообитания и местообитанията на видовете (Директива по хабитатите) –  с площ от </w:t>
      </w:r>
      <w:r w:rsidR="00A86ABE">
        <w:rPr>
          <w:b/>
          <w:sz w:val="24"/>
          <w:szCs w:val="24"/>
          <w:lang w:val="bg-BG"/>
        </w:rPr>
        <w:t>20416,1</w:t>
      </w:r>
      <w:r w:rsidR="00BF464A">
        <w:rPr>
          <w:b/>
          <w:sz w:val="24"/>
          <w:szCs w:val="24"/>
          <w:lang w:val="bg-BG"/>
        </w:rPr>
        <w:t xml:space="preserve"> ха, от която 18022,5</w:t>
      </w:r>
      <w:r w:rsidR="002B5C92">
        <w:rPr>
          <w:b/>
          <w:sz w:val="24"/>
          <w:szCs w:val="24"/>
          <w:lang w:val="bg-BG"/>
        </w:rPr>
        <w:t xml:space="preserve"> ха </w:t>
      </w:r>
      <w:r w:rsidR="002633CD">
        <w:rPr>
          <w:b/>
          <w:sz w:val="24"/>
          <w:szCs w:val="24"/>
          <w:lang w:val="bg-BG"/>
        </w:rPr>
        <w:t>с водеща категория</w:t>
      </w:r>
      <w:r w:rsidR="00A86ABE">
        <w:rPr>
          <w:b/>
          <w:sz w:val="24"/>
          <w:szCs w:val="24"/>
          <w:lang w:val="bg-BG"/>
        </w:rPr>
        <w:t xml:space="preserve"> и 23963,6</w:t>
      </w:r>
      <w:r w:rsidR="002B5C92">
        <w:rPr>
          <w:b/>
          <w:sz w:val="24"/>
          <w:szCs w:val="24"/>
          <w:lang w:val="bg-BG"/>
        </w:rPr>
        <w:t xml:space="preserve"> ха в друга категория.</w:t>
      </w:r>
    </w:p>
    <w:p w:rsidR="00C935AD" w:rsidRDefault="00C935AD" w:rsidP="00C935AD">
      <w:pPr>
        <w:ind w:firstLine="708"/>
        <w:jc w:val="both"/>
        <w:rPr>
          <w:sz w:val="24"/>
          <w:szCs w:val="24"/>
          <w:lang w:val="bg-BG"/>
        </w:rPr>
      </w:pPr>
      <w:r w:rsidRPr="0046183B">
        <w:rPr>
          <w:sz w:val="24"/>
          <w:szCs w:val="24"/>
          <w:lang w:val="bg-BG"/>
        </w:rPr>
        <w:t xml:space="preserve"> Установените в тях местообитания от приложение 1 на ЗБР са на площ от</w:t>
      </w:r>
      <w:r w:rsidRPr="0046183B">
        <w:rPr>
          <w:b/>
          <w:sz w:val="24"/>
          <w:szCs w:val="24"/>
          <w:lang w:val="bg-BG"/>
        </w:rPr>
        <w:t xml:space="preserve"> </w:t>
      </w:r>
      <w:r w:rsidR="009B27B8" w:rsidRPr="00A86ABE">
        <w:rPr>
          <w:sz w:val="24"/>
          <w:szCs w:val="24"/>
          <w:lang w:val="bg-BG"/>
        </w:rPr>
        <w:t>20416,1</w:t>
      </w:r>
      <w:r w:rsidR="009B27B8">
        <w:rPr>
          <w:sz w:val="24"/>
          <w:szCs w:val="24"/>
          <w:lang w:val="bg-BG"/>
        </w:rPr>
        <w:t xml:space="preserve"> ха, от които 13938,3</w:t>
      </w:r>
      <w:r w:rsidRPr="00982F0D">
        <w:rPr>
          <w:sz w:val="24"/>
          <w:szCs w:val="24"/>
          <w:lang w:val="bg-BG"/>
        </w:rPr>
        <w:t xml:space="preserve"> ха</w:t>
      </w:r>
      <w:r>
        <w:rPr>
          <w:sz w:val="24"/>
          <w:szCs w:val="24"/>
          <w:lang w:val="bg-BG"/>
        </w:rPr>
        <w:t xml:space="preserve"> в държавните горски територии, подробно описани в раздел</w:t>
      </w:r>
      <w:r>
        <w:rPr>
          <w:sz w:val="24"/>
          <w:szCs w:val="24"/>
        </w:rPr>
        <w:t xml:space="preserve"> IV </w:t>
      </w:r>
      <w:r>
        <w:rPr>
          <w:sz w:val="24"/>
          <w:szCs w:val="24"/>
          <w:lang w:val="bg-BG"/>
        </w:rPr>
        <w:t>ГСП.</w:t>
      </w:r>
    </w:p>
    <w:p w:rsidR="00BA5B2F" w:rsidRPr="0046324D" w:rsidRDefault="00BA5B2F" w:rsidP="00C935AD">
      <w:pPr>
        <w:ind w:firstLine="708"/>
        <w:jc w:val="both"/>
        <w:rPr>
          <w:sz w:val="24"/>
          <w:szCs w:val="24"/>
          <w:lang w:val="bg-BG"/>
        </w:rPr>
      </w:pPr>
    </w:p>
    <w:p w:rsidR="00BA5B2F" w:rsidRPr="00AB6C50" w:rsidRDefault="00C935AD" w:rsidP="00BA5B2F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AB6C50">
        <w:rPr>
          <w:rFonts w:eastAsia="Calibri"/>
          <w:b/>
          <w:sz w:val="24"/>
          <w:szCs w:val="24"/>
        </w:rPr>
        <w:t xml:space="preserve">А) </w:t>
      </w:r>
      <w:r w:rsidR="00BA5B2F" w:rsidRPr="00AB6C50">
        <w:rPr>
          <w:rFonts w:eastAsia="Symbol"/>
          <w:b/>
          <w:sz w:val="24"/>
          <w:szCs w:val="24"/>
          <w:lang w:val="bg-BG" w:eastAsia="zh-CN"/>
        </w:rPr>
        <w:t xml:space="preserve">Защитена зона </w:t>
      </w:r>
      <w:r w:rsidR="00BA5B2F" w:rsidRPr="00AB6C50">
        <w:rPr>
          <w:rFonts w:eastAsia="Symbol"/>
          <w:b/>
          <w:sz w:val="24"/>
          <w:szCs w:val="24"/>
          <w:lang w:eastAsia="zh-CN"/>
        </w:rPr>
        <w:t>BG</w:t>
      </w:r>
      <w:r w:rsidR="009B27B8" w:rsidRPr="00AB6C50">
        <w:rPr>
          <w:rFonts w:eastAsia="Symbol"/>
          <w:b/>
          <w:sz w:val="24"/>
          <w:szCs w:val="24"/>
          <w:lang w:val="bg-BG" w:eastAsia="zh-CN"/>
        </w:rPr>
        <w:t>0000212 “Сакар</w:t>
      </w:r>
      <w:r w:rsidR="00BA5B2F" w:rsidRPr="00AB6C50">
        <w:rPr>
          <w:rFonts w:eastAsia="Symbol"/>
          <w:b/>
          <w:sz w:val="24"/>
          <w:szCs w:val="24"/>
          <w:lang w:val="bg-BG" w:eastAsia="zh-CN"/>
        </w:rPr>
        <w:t>”</w:t>
      </w:r>
      <w:r w:rsidR="00BA5B2F" w:rsidRPr="00AB6C50">
        <w:rPr>
          <w:rFonts w:eastAsia="Symbol"/>
          <w:sz w:val="24"/>
          <w:szCs w:val="24"/>
          <w:lang w:val="bg-BG" w:eastAsia="zh-CN"/>
        </w:rPr>
        <w:t xml:space="preserve"> – съгласно решение №122/02.03.2007 г. за приемане на списък на защитени зони за опазване на дивите птици и защитени зони опазване </w:t>
      </w:r>
      <w:r w:rsidR="00BA5B2F" w:rsidRPr="00AB6C50">
        <w:rPr>
          <w:rFonts w:eastAsia="Symbol"/>
          <w:sz w:val="24"/>
          <w:szCs w:val="24"/>
          <w:lang w:val="bg-BG" w:eastAsia="zh-CN"/>
        </w:rPr>
        <w:lastRenderedPageBreak/>
        <w:t>на природните местообитания и на дивата флора и фауна (ДВ бр. 21, 09.03.2007 г.)</w:t>
      </w:r>
      <w:r w:rsidR="00846B98" w:rsidRPr="00AB6C50">
        <w:rPr>
          <w:rFonts w:eastAsia="Symbol"/>
          <w:sz w:val="24"/>
          <w:szCs w:val="24"/>
          <w:lang w:val="bg-BG" w:eastAsia="zh-CN"/>
        </w:rPr>
        <w:t xml:space="preserve">- обявено със заповед на МОСВ № РД313/31.03.2021 г (ДВ бр.51/18.06.2021г) </w:t>
      </w:r>
      <w:r w:rsidR="00BA5B2F" w:rsidRPr="00AB6C50">
        <w:rPr>
          <w:rFonts w:eastAsia="Symbol"/>
          <w:sz w:val="24"/>
          <w:szCs w:val="24"/>
          <w:lang w:val="bg-BG" w:eastAsia="zh-CN"/>
        </w:rPr>
        <w:t xml:space="preserve"> В защитената зона попадат следните отдели и подотдели: </w:t>
      </w:r>
      <w:r w:rsidR="00AB6C50" w:rsidRPr="00AB6C50">
        <w:rPr>
          <w:b/>
          <w:bCs/>
          <w:color w:val="000000"/>
          <w:sz w:val="24"/>
          <w:szCs w:val="24"/>
        </w:rPr>
        <w:t>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24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25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26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27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28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29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59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69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79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89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90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92</w:t>
      </w:r>
      <w:r w:rsidR="00AB6C50" w:rsidRPr="00AB6C50">
        <w:rPr>
          <w:color w:val="000000"/>
          <w:sz w:val="24"/>
          <w:szCs w:val="24"/>
        </w:rPr>
        <w:t xml:space="preserve">: х, ц; </w:t>
      </w:r>
      <w:r w:rsidR="00AB6C50" w:rsidRPr="00AB6C50">
        <w:rPr>
          <w:b/>
          <w:bCs/>
          <w:color w:val="000000"/>
          <w:sz w:val="24"/>
          <w:szCs w:val="24"/>
        </w:rPr>
        <w:t>93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94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95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96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97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98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99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109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119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129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139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149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159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169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179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180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181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182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183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184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185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186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187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188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189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190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399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409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410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411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412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413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414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415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416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417</w:t>
      </w:r>
      <w:r w:rsidR="00AB6C50" w:rsidRPr="00AB6C50">
        <w:rPr>
          <w:color w:val="000000"/>
          <w:sz w:val="24"/>
          <w:szCs w:val="24"/>
        </w:rPr>
        <w:t xml:space="preserve">: а, б, в, г, д, е, ж, з, и, к, л, м, н, о, п, р, с, т, у, х, в1, е1, 1, 2; </w:t>
      </w:r>
      <w:r w:rsidR="00AB6C50" w:rsidRPr="00AB6C50">
        <w:rPr>
          <w:b/>
          <w:bCs/>
          <w:color w:val="000000"/>
          <w:sz w:val="24"/>
          <w:szCs w:val="24"/>
        </w:rPr>
        <w:t>418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419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429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430</w:t>
      </w:r>
      <w:r w:rsidR="00AB6C50" w:rsidRPr="00AB6C50">
        <w:rPr>
          <w:color w:val="000000"/>
          <w:sz w:val="24"/>
          <w:szCs w:val="24"/>
        </w:rPr>
        <w:t xml:space="preserve">: в, н, 4; </w:t>
      </w:r>
      <w:r w:rsidR="00AB6C50" w:rsidRPr="00AB6C50">
        <w:rPr>
          <w:b/>
          <w:bCs/>
          <w:color w:val="000000"/>
          <w:sz w:val="24"/>
          <w:szCs w:val="24"/>
        </w:rPr>
        <w:t>431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432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433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434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435</w:t>
      </w:r>
      <w:r w:rsidR="00AB6C50" w:rsidRPr="00AB6C50">
        <w:rPr>
          <w:color w:val="000000"/>
          <w:sz w:val="24"/>
          <w:szCs w:val="24"/>
        </w:rPr>
        <w:t xml:space="preserve">: ц, 19, 23; </w:t>
      </w:r>
      <w:r w:rsidR="00AB6C50" w:rsidRPr="00AB6C50">
        <w:rPr>
          <w:b/>
          <w:bCs/>
          <w:color w:val="000000"/>
          <w:sz w:val="24"/>
          <w:szCs w:val="24"/>
        </w:rPr>
        <w:t>440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441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454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455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456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457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458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459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467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468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469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470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471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472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473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474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475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476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479</w:t>
      </w:r>
      <w:r w:rsidR="00AB6C50" w:rsidRPr="00AB6C50">
        <w:rPr>
          <w:color w:val="000000"/>
          <w:sz w:val="24"/>
          <w:szCs w:val="24"/>
        </w:rPr>
        <w:t xml:space="preserve">: г, д; </w:t>
      </w:r>
      <w:r w:rsidR="00AB6C50" w:rsidRPr="00AB6C50">
        <w:rPr>
          <w:b/>
          <w:bCs/>
          <w:color w:val="000000"/>
          <w:sz w:val="24"/>
          <w:szCs w:val="24"/>
        </w:rPr>
        <w:t>481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482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483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484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485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487</w:t>
      </w:r>
      <w:r w:rsidR="00AB6C50" w:rsidRPr="00AB6C50">
        <w:rPr>
          <w:color w:val="000000"/>
          <w:sz w:val="24"/>
          <w:szCs w:val="24"/>
        </w:rPr>
        <w:t xml:space="preserve">: б; </w:t>
      </w:r>
      <w:r w:rsidR="00AB6C50" w:rsidRPr="00AB6C50">
        <w:rPr>
          <w:b/>
          <w:bCs/>
          <w:color w:val="000000"/>
          <w:sz w:val="24"/>
          <w:szCs w:val="24"/>
        </w:rPr>
        <w:t>488</w:t>
      </w:r>
      <w:r w:rsidR="00AB6C50" w:rsidRPr="00AB6C50">
        <w:rPr>
          <w:color w:val="000000"/>
          <w:sz w:val="24"/>
          <w:szCs w:val="24"/>
        </w:rPr>
        <w:t xml:space="preserve">: 7; </w:t>
      </w:r>
      <w:r w:rsidR="00AB6C50" w:rsidRPr="00AB6C50">
        <w:rPr>
          <w:b/>
          <w:bCs/>
          <w:color w:val="000000"/>
          <w:sz w:val="24"/>
          <w:szCs w:val="24"/>
        </w:rPr>
        <w:t>489</w:t>
      </w:r>
      <w:r w:rsidR="00AB6C50" w:rsidRPr="00AB6C50">
        <w:rPr>
          <w:color w:val="000000"/>
          <w:sz w:val="24"/>
          <w:szCs w:val="24"/>
        </w:rPr>
        <w:t xml:space="preserve">: б, в, г, д, е, ж, м; </w:t>
      </w:r>
      <w:r w:rsidR="00AB6C50" w:rsidRPr="00AB6C50">
        <w:rPr>
          <w:b/>
          <w:bCs/>
          <w:color w:val="000000"/>
          <w:sz w:val="24"/>
          <w:szCs w:val="24"/>
        </w:rPr>
        <w:t>490</w:t>
      </w:r>
      <w:r w:rsidR="00AB6C50" w:rsidRPr="00AB6C50">
        <w:rPr>
          <w:color w:val="000000"/>
          <w:sz w:val="24"/>
          <w:szCs w:val="24"/>
        </w:rPr>
        <w:t xml:space="preserve">; </w:t>
      </w:r>
      <w:r w:rsidR="00AB6C50" w:rsidRPr="00AB6C50">
        <w:rPr>
          <w:b/>
          <w:bCs/>
          <w:color w:val="000000"/>
          <w:sz w:val="24"/>
          <w:szCs w:val="24"/>
        </w:rPr>
        <w:t>491</w:t>
      </w:r>
      <w:r w:rsidR="00BA5B2F" w:rsidRPr="00AB6C50">
        <w:rPr>
          <w:rFonts w:eastAsia="Symbol"/>
          <w:sz w:val="24"/>
          <w:szCs w:val="24"/>
          <w:lang w:val="bg-BG"/>
        </w:rPr>
        <w:t xml:space="preserve"> </w:t>
      </w:r>
      <w:r w:rsidR="00A86ABE">
        <w:rPr>
          <w:rFonts w:eastAsia="Symbol"/>
          <w:b/>
          <w:sz w:val="24"/>
          <w:szCs w:val="24"/>
          <w:lang w:val="bg-BG" w:eastAsia="zh-CN"/>
        </w:rPr>
        <w:t>с обща площ 19547,5</w:t>
      </w:r>
      <w:bookmarkStart w:id="0" w:name="_GoBack"/>
      <w:bookmarkEnd w:id="0"/>
      <w:r w:rsidR="00BA5B2F" w:rsidRPr="00AB6C50">
        <w:rPr>
          <w:rFonts w:eastAsia="Symbol"/>
          <w:b/>
          <w:sz w:val="24"/>
          <w:szCs w:val="24"/>
          <w:lang w:val="bg-BG" w:eastAsia="zh-CN"/>
        </w:rPr>
        <w:t xml:space="preserve"> ха,</w:t>
      </w:r>
      <w:r w:rsidR="00BF464A">
        <w:rPr>
          <w:rFonts w:eastAsia="Symbol"/>
          <w:b/>
          <w:sz w:val="24"/>
          <w:szCs w:val="24"/>
          <w:lang w:val="bg-BG" w:eastAsia="zh-CN"/>
        </w:rPr>
        <w:t xml:space="preserve"> от която 17153,9 ха</w:t>
      </w:r>
      <w:r w:rsidR="00BA5B2F" w:rsidRPr="00AB6C50">
        <w:rPr>
          <w:rFonts w:eastAsia="Symbol"/>
          <w:b/>
          <w:sz w:val="24"/>
          <w:szCs w:val="24"/>
          <w:lang w:val="bg-BG" w:eastAsia="zh-CN"/>
        </w:rPr>
        <w:t xml:space="preserve"> </w:t>
      </w:r>
      <w:r w:rsidR="00BA5B2F" w:rsidRPr="00AB6C50">
        <w:rPr>
          <w:rFonts w:eastAsia="Symbol"/>
          <w:sz w:val="24"/>
          <w:szCs w:val="24"/>
          <w:lang w:val="bg-BG" w:eastAsia="zh-CN"/>
        </w:rPr>
        <w:t>с водеща категория</w:t>
      </w:r>
      <w:r w:rsidR="00A86ABE">
        <w:rPr>
          <w:rFonts w:eastAsia="Symbol"/>
          <w:sz w:val="24"/>
          <w:szCs w:val="24"/>
          <w:lang w:val="bg-BG" w:eastAsia="zh-CN"/>
        </w:rPr>
        <w:t xml:space="preserve"> и 2393,6</w:t>
      </w:r>
      <w:r w:rsidR="00BF464A">
        <w:rPr>
          <w:rFonts w:eastAsia="Symbol"/>
          <w:sz w:val="24"/>
          <w:szCs w:val="24"/>
          <w:lang w:val="bg-BG" w:eastAsia="zh-CN"/>
        </w:rPr>
        <w:t xml:space="preserve"> ха в друга категория.</w:t>
      </w:r>
    </w:p>
    <w:p w:rsidR="008617AB" w:rsidRPr="000D71D2" w:rsidRDefault="000D71D2" w:rsidP="00BA5B2F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>
        <w:rPr>
          <w:rFonts w:eastAsia="Symbol"/>
          <w:sz w:val="24"/>
          <w:szCs w:val="24"/>
          <w:lang w:val="bg-BG" w:eastAsia="zh-CN"/>
        </w:rPr>
        <w:t>Площ на местообитанията – 11664,9</w:t>
      </w:r>
      <w:r w:rsidR="008617AB" w:rsidRPr="000D71D2">
        <w:rPr>
          <w:rFonts w:eastAsia="Symbol"/>
          <w:sz w:val="24"/>
          <w:szCs w:val="24"/>
          <w:lang w:val="bg-BG" w:eastAsia="zh-CN"/>
        </w:rPr>
        <w:t xml:space="preserve"> </w:t>
      </w:r>
      <w:r>
        <w:rPr>
          <w:rFonts w:eastAsia="Symbol"/>
          <w:sz w:val="24"/>
          <w:szCs w:val="24"/>
          <w:lang w:val="bg-BG" w:eastAsia="zh-CN"/>
        </w:rPr>
        <w:t>х</w:t>
      </w:r>
      <w:r w:rsidR="008617AB" w:rsidRPr="000D71D2">
        <w:rPr>
          <w:rFonts w:eastAsia="Symbol"/>
          <w:sz w:val="24"/>
          <w:szCs w:val="24"/>
          <w:lang w:val="bg-BG" w:eastAsia="zh-CN"/>
        </w:rPr>
        <w:t>а</w:t>
      </w:r>
    </w:p>
    <w:p w:rsidR="00AB6C50" w:rsidRPr="00D95A17" w:rsidRDefault="00AB6C50" w:rsidP="00AB6C50">
      <w:pPr>
        <w:ind w:firstLine="567"/>
        <w:jc w:val="both"/>
        <w:rPr>
          <w:i/>
          <w:sz w:val="24"/>
          <w:szCs w:val="24"/>
          <w:lang w:val="bg-BG"/>
        </w:rPr>
      </w:pPr>
      <w:r w:rsidRPr="00D95A17">
        <w:rPr>
          <w:i/>
          <w:sz w:val="24"/>
          <w:szCs w:val="24"/>
          <w:lang w:val="bg-BG"/>
        </w:rPr>
        <w:t xml:space="preserve">-9170 Дъбово-габърови гори от типа Galio-Carpinetum (Galio-Carpinetum </w:t>
      </w:r>
      <w:proofErr w:type="spellStart"/>
      <w:r w:rsidRPr="00D95A17">
        <w:rPr>
          <w:i/>
          <w:sz w:val="24"/>
          <w:szCs w:val="24"/>
          <w:lang w:val="bg-BG"/>
        </w:rPr>
        <w:t>oak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hornbeam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forests</w:t>
      </w:r>
      <w:proofErr w:type="spellEnd"/>
      <w:r w:rsidRPr="00D95A17">
        <w:rPr>
          <w:i/>
          <w:sz w:val="24"/>
          <w:szCs w:val="24"/>
          <w:lang w:val="bg-BG"/>
        </w:rPr>
        <w:t xml:space="preserve">) </w:t>
      </w:r>
      <w:r w:rsidR="00774F71">
        <w:rPr>
          <w:i/>
          <w:sz w:val="24"/>
          <w:szCs w:val="24"/>
          <w:lang w:val="bg-BG"/>
        </w:rPr>
        <w:t xml:space="preserve">– </w:t>
      </w:r>
      <w:r w:rsidR="00774F71" w:rsidRPr="00774F71">
        <w:rPr>
          <w:b/>
          <w:i/>
          <w:sz w:val="24"/>
          <w:szCs w:val="24"/>
          <w:lang w:val="bg-BG"/>
        </w:rPr>
        <w:t xml:space="preserve">с площ </w:t>
      </w:r>
      <w:r w:rsidRPr="00774F71">
        <w:rPr>
          <w:b/>
          <w:i/>
          <w:sz w:val="24"/>
          <w:szCs w:val="24"/>
          <w:lang w:val="bg-BG"/>
        </w:rPr>
        <w:t>1002,9</w:t>
      </w:r>
      <w:r w:rsidR="00774F71" w:rsidRPr="00774F71">
        <w:rPr>
          <w:b/>
          <w:i/>
          <w:sz w:val="24"/>
          <w:szCs w:val="24"/>
          <w:lang w:val="bg-BG"/>
        </w:rPr>
        <w:t xml:space="preserve"> ха</w:t>
      </w:r>
      <w:r w:rsidR="00BE5F1A" w:rsidRPr="00D95A17">
        <w:rPr>
          <w:i/>
          <w:sz w:val="24"/>
          <w:szCs w:val="24"/>
          <w:lang w:val="bg-BG"/>
        </w:rPr>
        <w:t xml:space="preserve"> и площ на ГФС -111,4 ха</w:t>
      </w:r>
    </w:p>
    <w:p w:rsidR="00AB6C50" w:rsidRPr="00D95A17" w:rsidRDefault="00AB6C50" w:rsidP="00AB6C50">
      <w:pPr>
        <w:ind w:firstLine="567"/>
        <w:jc w:val="both"/>
        <w:rPr>
          <w:i/>
          <w:sz w:val="24"/>
          <w:szCs w:val="24"/>
          <w:lang w:val="bg-BG"/>
        </w:rPr>
      </w:pPr>
      <w:r w:rsidRPr="00D95A17">
        <w:rPr>
          <w:i/>
          <w:sz w:val="24"/>
          <w:szCs w:val="24"/>
          <w:lang w:val="bg-BG"/>
        </w:rPr>
        <w:t xml:space="preserve">-91F0 Крайречни смесени гори от Quercus robur, Ulmus laevis и Fraxinus excelsior или Fraxinus </w:t>
      </w:r>
      <w:proofErr w:type="spellStart"/>
      <w:r w:rsidRPr="00D95A17">
        <w:rPr>
          <w:i/>
          <w:sz w:val="24"/>
          <w:szCs w:val="24"/>
          <w:lang w:val="bg-BG"/>
        </w:rPr>
        <w:t>angustifolia</w:t>
      </w:r>
      <w:proofErr w:type="spellEnd"/>
      <w:r w:rsidRPr="00D95A17">
        <w:rPr>
          <w:i/>
          <w:sz w:val="24"/>
          <w:szCs w:val="24"/>
          <w:lang w:val="bg-BG"/>
        </w:rPr>
        <w:t xml:space="preserve"> покрай големи реки (</w:t>
      </w:r>
      <w:proofErr w:type="spellStart"/>
      <w:r w:rsidRPr="00D95A17">
        <w:rPr>
          <w:i/>
          <w:sz w:val="24"/>
          <w:szCs w:val="24"/>
          <w:lang w:val="bg-BG"/>
        </w:rPr>
        <w:t>Ulmenion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minoris</w:t>
      </w:r>
      <w:proofErr w:type="spellEnd"/>
      <w:r w:rsidRPr="00D95A17">
        <w:rPr>
          <w:i/>
          <w:sz w:val="24"/>
          <w:szCs w:val="24"/>
          <w:lang w:val="bg-BG"/>
        </w:rPr>
        <w:t xml:space="preserve">) - </w:t>
      </w:r>
      <w:r w:rsidRPr="00774F71">
        <w:rPr>
          <w:b/>
          <w:i/>
          <w:sz w:val="24"/>
          <w:szCs w:val="24"/>
          <w:lang w:val="bg-BG"/>
        </w:rPr>
        <w:t>с обща площ 0,3</w:t>
      </w:r>
      <w:r w:rsidR="00774F71" w:rsidRPr="00774F71">
        <w:rPr>
          <w:b/>
          <w:i/>
          <w:sz w:val="24"/>
          <w:szCs w:val="24"/>
          <w:lang w:val="bg-BG"/>
        </w:rPr>
        <w:t xml:space="preserve"> ха</w:t>
      </w:r>
      <w:r w:rsidR="00BE5F1A" w:rsidRPr="00D95A17">
        <w:rPr>
          <w:i/>
          <w:sz w:val="24"/>
          <w:szCs w:val="24"/>
          <w:lang w:val="bg-BG"/>
        </w:rPr>
        <w:t xml:space="preserve"> и площ на ГФС – 0,3 ха</w:t>
      </w:r>
    </w:p>
    <w:p w:rsidR="00BE5F1A" w:rsidRPr="00774F71" w:rsidRDefault="00BE5F1A" w:rsidP="00BE5F1A">
      <w:pPr>
        <w:rPr>
          <w:b/>
          <w:i/>
          <w:sz w:val="24"/>
          <w:szCs w:val="24"/>
          <w:lang w:val="bg-BG"/>
        </w:rPr>
      </w:pPr>
      <w:r w:rsidRPr="00D95A17">
        <w:rPr>
          <w:i/>
          <w:sz w:val="24"/>
          <w:szCs w:val="24"/>
          <w:lang w:val="bg-BG"/>
        </w:rPr>
        <w:t xml:space="preserve">          - </w:t>
      </w:r>
      <w:bookmarkStart w:id="1" w:name="_Toc108856211"/>
      <w:r w:rsidRPr="00D95A17">
        <w:rPr>
          <w:i/>
          <w:sz w:val="24"/>
          <w:szCs w:val="24"/>
          <w:lang w:val="bg-BG" w:eastAsia="hr-HR"/>
        </w:rPr>
        <w:t xml:space="preserve">91Z0 Мизийски гори от сребролистна липа (Moesian </w:t>
      </w:r>
      <w:proofErr w:type="spellStart"/>
      <w:r w:rsidRPr="00D95A17">
        <w:rPr>
          <w:i/>
          <w:sz w:val="24"/>
          <w:szCs w:val="24"/>
          <w:lang w:val="bg-BG" w:eastAsia="hr-HR"/>
        </w:rPr>
        <w:t>silver</w:t>
      </w:r>
      <w:proofErr w:type="spellEnd"/>
      <w:r w:rsidRPr="00D95A17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D95A17">
        <w:rPr>
          <w:i/>
          <w:sz w:val="24"/>
          <w:szCs w:val="24"/>
          <w:lang w:val="bg-BG" w:eastAsia="hr-HR"/>
        </w:rPr>
        <w:t>lime</w:t>
      </w:r>
      <w:proofErr w:type="spellEnd"/>
      <w:r w:rsidRPr="00D95A17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D95A17">
        <w:rPr>
          <w:i/>
          <w:sz w:val="24"/>
          <w:szCs w:val="24"/>
          <w:lang w:val="bg-BG" w:eastAsia="hr-HR"/>
        </w:rPr>
        <w:t>woods</w:t>
      </w:r>
      <w:bookmarkEnd w:id="1"/>
      <w:proofErr w:type="spellEnd"/>
      <w:r w:rsidRPr="00D95A17">
        <w:rPr>
          <w:i/>
          <w:sz w:val="24"/>
          <w:szCs w:val="24"/>
          <w:lang w:val="bg-BG" w:eastAsia="hr-HR"/>
        </w:rPr>
        <w:t xml:space="preserve">) - </w:t>
      </w:r>
      <w:r w:rsidRPr="00D95A17">
        <w:rPr>
          <w:i/>
          <w:sz w:val="24"/>
          <w:szCs w:val="24"/>
          <w:lang w:val="bg-BG"/>
        </w:rPr>
        <w:t xml:space="preserve"> </w:t>
      </w:r>
      <w:r w:rsidRPr="00774F71">
        <w:rPr>
          <w:b/>
          <w:i/>
          <w:sz w:val="24"/>
          <w:szCs w:val="24"/>
          <w:lang w:val="bg-BG"/>
        </w:rPr>
        <w:t>с обща площ 13,6 ха.</w:t>
      </w:r>
    </w:p>
    <w:p w:rsidR="00BE5F1A" w:rsidRPr="00D95A17" w:rsidRDefault="00BE5F1A" w:rsidP="00BE5F1A">
      <w:pPr>
        <w:rPr>
          <w:i/>
          <w:sz w:val="24"/>
          <w:szCs w:val="24"/>
          <w:lang w:val="bg-BG"/>
        </w:rPr>
      </w:pPr>
      <w:r w:rsidRPr="00D95A17">
        <w:rPr>
          <w:i/>
          <w:sz w:val="24"/>
          <w:szCs w:val="24"/>
          <w:lang w:val="bg-BG"/>
        </w:rPr>
        <w:t xml:space="preserve">         - 91АА Източни гори от космат дъб (</w:t>
      </w:r>
      <w:proofErr w:type="spellStart"/>
      <w:r w:rsidRPr="00D95A17">
        <w:rPr>
          <w:i/>
          <w:sz w:val="24"/>
          <w:szCs w:val="24"/>
          <w:lang w:val="bg-BG"/>
        </w:rPr>
        <w:t>Eastern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white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oak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forests</w:t>
      </w:r>
      <w:proofErr w:type="spellEnd"/>
      <w:r w:rsidRPr="00D95A17">
        <w:rPr>
          <w:i/>
          <w:sz w:val="24"/>
          <w:szCs w:val="24"/>
          <w:lang w:val="bg-BG"/>
        </w:rPr>
        <w:t xml:space="preserve">) – </w:t>
      </w:r>
      <w:r w:rsidRPr="00774F71">
        <w:rPr>
          <w:b/>
          <w:i/>
          <w:sz w:val="24"/>
          <w:szCs w:val="24"/>
          <w:lang w:val="bg-BG"/>
        </w:rPr>
        <w:t xml:space="preserve">с </w:t>
      </w:r>
      <w:r w:rsidR="00774F71" w:rsidRPr="00774F71">
        <w:rPr>
          <w:b/>
          <w:i/>
          <w:sz w:val="24"/>
          <w:szCs w:val="24"/>
          <w:lang w:val="bg-BG"/>
        </w:rPr>
        <w:t>пло</w:t>
      </w:r>
      <w:r w:rsidRPr="00774F71">
        <w:rPr>
          <w:b/>
          <w:i/>
          <w:sz w:val="24"/>
          <w:szCs w:val="24"/>
          <w:lang w:val="bg-BG"/>
        </w:rPr>
        <w:t>щ 7519,1 ха</w:t>
      </w:r>
      <w:r w:rsidRPr="00D95A17">
        <w:rPr>
          <w:i/>
          <w:sz w:val="24"/>
          <w:szCs w:val="24"/>
          <w:lang w:val="bg-BG"/>
        </w:rPr>
        <w:t xml:space="preserve"> и ГФС с площ 775,1ха</w:t>
      </w:r>
    </w:p>
    <w:p w:rsidR="00BE5F1A" w:rsidRPr="00D95A17" w:rsidRDefault="00BE5F1A" w:rsidP="00BE5F1A">
      <w:pPr>
        <w:rPr>
          <w:i/>
          <w:sz w:val="24"/>
          <w:szCs w:val="24"/>
          <w:lang w:val="bg-BG"/>
        </w:rPr>
      </w:pPr>
      <w:r w:rsidRPr="00D95A17">
        <w:rPr>
          <w:i/>
          <w:sz w:val="24"/>
          <w:szCs w:val="24"/>
          <w:lang w:val="bg-BG"/>
        </w:rPr>
        <w:t xml:space="preserve">          - </w:t>
      </w:r>
      <w:bookmarkStart w:id="2" w:name="_Toc108856208"/>
      <w:r w:rsidRPr="00D95A17">
        <w:rPr>
          <w:i/>
          <w:sz w:val="24"/>
          <w:szCs w:val="24"/>
          <w:lang w:val="bg-BG"/>
        </w:rPr>
        <w:t>91M0 Балкано-панонски церово-горунови гори (</w:t>
      </w:r>
      <w:proofErr w:type="spellStart"/>
      <w:r w:rsidRPr="00D95A17">
        <w:rPr>
          <w:i/>
          <w:sz w:val="24"/>
          <w:szCs w:val="24"/>
          <w:lang w:val="bg-BG"/>
        </w:rPr>
        <w:t>Pannonian-Balkanic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turkey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oak</w:t>
      </w:r>
      <w:proofErr w:type="spellEnd"/>
      <w:r w:rsidRPr="00D95A17">
        <w:rPr>
          <w:i/>
          <w:sz w:val="24"/>
          <w:szCs w:val="24"/>
          <w:lang w:val="bg-BG"/>
        </w:rPr>
        <w:t xml:space="preserve"> – </w:t>
      </w:r>
      <w:proofErr w:type="spellStart"/>
      <w:r w:rsidRPr="00D95A17">
        <w:rPr>
          <w:i/>
          <w:sz w:val="24"/>
          <w:szCs w:val="24"/>
          <w:lang w:val="bg-BG"/>
        </w:rPr>
        <w:t>sessile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oak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forests</w:t>
      </w:r>
      <w:bookmarkEnd w:id="2"/>
      <w:proofErr w:type="spellEnd"/>
      <w:r w:rsidR="001D573D">
        <w:rPr>
          <w:i/>
          <w:sz w:val="24"/>
          <w:szCs w:val="24"/>
          <w:lang w:val="bg-BG"/>
        </w:rPr>
        <w:t>) – с площ 3057,</w:t>
      </w:r>
      <w:r w:rsidRPr="00D95A17">
        <w:rPr>
          <w:i/>
          <w:sz w:val="24"/>
          <w:szCs w:val="24"/>
          <w:lang w:val="bg-BG"/>
        </w:rPr>
        <w:t>7 ха и площ на ГФС 338,7 ха.</w:t>
      </w:r>
    </w:p>
    <w:p w:rsidR="00BE5F1A" w:rsidRPr="00D95A17" w:rsidRDefault="00BE5F1A" w:rsidP="00BE5F1A">
      <w:pPr>
        <w:rPr>
          <w:i/>
          <w:sz w:val="24"/>
          <w:szCs w:val="24"/>
          <w:lang w:val="bg-BG"/>
        </w:rPr>
      </w:pPr>
      <w:r w:rsidRPr="00D95A17">
        <w:rPr>
          <w:i/>
          <w:sz w:val="24"/>
          <w:szCs w:val="24"/>
          <w:lang w:val="bg-BG"/>
        </w:rPr>
        <w:t xml:space="preserve">          -</w:t>
      </w:r>
      <w:bookmarkStart w:id="3" w:name="_Toc108856214"/>
      <w:r w:rsidRPr="00D95A17">
        <w:rPr>
          <w:i/>
          <w:sz w:val="24"/>
          <w:szCs w:val="24"/>
          <w:lang w:val="bg-BG"/>
        </w:rPr>
        <w:t xml:space="preserve"> 92A0 Крайречни галерии от Salix alba и Populus alba (Salix alba </w:t>
      </w:r>
      <w:proofErr w:type="spellStart"/>
      <w:r w:rsidRPr="00D95A17">
        <w:rPr>
          <w:i/>
          <w:sz w:val="24"/>
          <w:szCs w:val="24"/>
          <w:lang w:val="bg-BG"/>
        </w:rPr>
        <w:t>and</w:t>
      </w:r>
      <w:proofErr w:type="spellEnd"/>
      <w:r w:rsidRPr="00D95A17">
        <w:rPr>
          <w:i/>
          <w:sz w:val="24"/>
          <w:szCs w:val="24"/>
          <w:lang w:val="bg-BG"/>
        </w:rPr>
        <w:t xml:space="preserve"> Populus alba </w:t>
      </w:r>
      <w:proofErr w:type="spellStart"/>
      <w:r w:rsidRPr="00D95A17">
        <w:rPr>
          <w:i/>
          <w:sz w:val="24"/>
          <w:szCs w:val="24"/>
          <w:lang w:val="bg-BG"/>
        </w:rPr>
        <w:t>galleries</w:t>
      </w:r>
      <w:proofErr w:type="spellEnd"/>
      <w:r w:rsidRPr="00D95A17">
        <w:rPr>
          <w:i/>
          <w:sz w:val="24"/>
          <w:szCs w:val="24"/>
          <w:lang w:val="bg-BG"/>
        </w:rPr>
        <w:t xml:space="preserve">) </w:t>
      </w:r>
      <w:r w:rsidRPr="00774F71">
        <w:rPr>
          <w:b/>
          <w:i/>
          <w:sz w:val="24"/>
          <w:szCs w:val="24"/>
          <w:lang w:val="bg-BG"/>
        </w:rPr>
        <w:t xml:space="preserve">– </w:t>
      </w:r>
      <w:bookmarkEnd w:id="3"/>
      <w:r w:rsidRPr="00774F71">
        <w:rPr>
          <w:b/>
          <w:i/>
          <w:sz w:val="24"/>
          <w:szCs w:val="24"/>
          <w:lang w:val="bg-BG"/>
        </w:rPr>
        <w:t>с площ 59,8 ха</w:t>
      </w:r>
      <w:r w:rsidRPr="00D95A17">
        <w:rPr>
          <w:i/>
          <w:sz w:val="24"/>
          <w:szCs w:val="24"/>
          <w:lang w:val="bg-BG"/>
        </w:rPr>
        <w:t xml:space="preserve"> и п</w:t>
      </w:r>
      <w:r w:rsidR="00774F71">
        <w:rPr>
          <w:i/>
          <w:sz w:val="24"/>
          <w:szCs w:val="24"/>
          <w:lang w:val="bg-BG"/>
        </w:rPr>
        <w:t>л</w:t>
      </w:r>
      <w:r w:rsidRPr="00D95A17">
        <w:rPr>
          <w:i/>
          <w:sz w:val="24"/>
          <w:szCs w:val="24"/>
          <w:lang w:val="bg-BG"/>
        </w:rPr>
        <w:t>ощ на ГФС 7,3 ха</w:t>
      </w:r>
    </w:p>
    <w:p w:rsidR="000D71D2" w:rsidRPr="00D95A17" w:rsidRDefault="000D71D2" w:rsidP="00BE5F1A">
      <w:pPr>
        <w:rPr>
          <w:i/>
          <w:sz w:val="24"/>
          <w:szCs w:val="24"/>
          <w:lang w:val="bg-BG"/>
        </w:rPr>
      </w:pPr>
      <w:r w:rsidRPr="00D95A17">
        <w:rPr>
          <w:i/>
          <w:sz w:val="24"/>
          <w:szCs w:val="24"/>
          <w:lang w:val="bg-BG"/>
        </w:rPr>
        <w:t xml:space="preserve">           - </w:t>
      </w:r>
      <w:bookmarkStart w:id="4" w:name="_Toc108856217"/>
      <w:r w:rsidRPr="00D95A17">
        <w:rPr>
          <w:i/>
          <w:sz w:val="24"/>
          <w:szCs w:val="24"/>
          <w:lang w:val="bg-BG"/>
        </w:rPr>
        <w:t>9530 Субсредиземноморски борови гори с ендемични подвидове черен бор ((</w:t>
      </w:r>
      <w:proofErr w:type="spellStart"/>
      <w:r w:rsidRPr="00D95A17">
        <w:rPr>
          <w:i/>
          <w:sz w:val="24"/>
          <w:szCs w:val="24"/>
          <w:lang w:val="bg-BG"/>
        </w:rPr>
        <w:t>Sub</w:t>
      </w:r>
      <w:proofErr w:type="spellEnd"/>
      <w:r w:rsidRPr="00D95A17">
        <w:rPr>
          <w:i/>
          <w:sz w:val="24"/>
          <w:szCs w:val="24"/>
          <w:lang w:val="bg-BG"/>
        </w:rPr>
        <w:t xml:space="preserve">) </w:t>
      </w:r>
      <w:proofErr w:type="spellStart"/>
      <w:r w:rsidRPr="00D95A17">
        <w:rPr>
          <w:i/>
          <w:sz w:val="24"/>
          <w:szCs w:val="24"/>
          <w:lang w:val="bg-BG"/>
        </w:rPr>
        <w:t>Mediterranean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pine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forests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with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endemic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black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pines</w:t>
      </w:r>
      <w:proofErr w:type="spellEnd"/>
      <w:r w:rsidRPr="00D95A17">
        <w:rPr>
          <w:i/>
          <w:sz w:val="24"/>
          <w:szCs w:val="24"/>
          <w:lang w:val="bg-BG"/>
        </w:rPr>
        <w:t xml:space="preserve"> - </w:t>
      </w:r>
      <w:proofErr w:type="spellStart"/>
      <w:r w:rsidRPr="00D95A17">
        <w:rPr>
          <w:i/>
          <w:sz w:val="24"/>
          <w:szCs w:val="24"/>
          <w:lang w:val="bg-BG"/>
        </w:rPr>
        <w:t>Palla’s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pine</w:t>
      </w:r>
      <w:proofErr w:type="spellEnd"/>
      <w:r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Pr="00D95A17">
        <w:rPr>
          <w:i/>
          <w:sz w:val="24"/>
          <w:szCs w:val="24"/>
          <w:lang w:val="bg-BG"/>
        </w:rPr>
        <w:t>forests</w:t>
      </w:r>
      <w:bookmarkEnd w:id="4"/>
      <w:proofErr w:type="spellEnd"/>
      <w:r w:rsidRPr="00D95A17">
        <w:rPr>
          <w:i/>
          <w:sz w:val="24"/>
          <w:szCs w:val="24"/>
          <w:lang w:val="bg-BG"/>
        </w:rPr>
        <w:t xml:space="preserve"> ) – </w:t>
      </w:r>
      <w:r w:rsidRPr="00774F71">
        <w:rPr>
          <w:b/>
          <w:i/>
          <w:sz w:val="24"/>
          <w:szCs w:val="24"/>
          <w:lang w:val="bg-BG"/>
        </w:rPr>
        <w:t>с площ 11,5 ха</w:t>
      </w:r>
      <w:r w:rsidRPr="00D95A17">
        <w:rPr>
          <w:i/>
          <w:sz w:val="24"/>
          <w:szCs w:val="24"/>
          <w:lang w:val="bg-BG"/>
        </w:rPr>
        <w:t xml:space="preserve"> и площ ГФС 4,4 ха.</w:t>
      </w:r>
    </w:p>
    <w:p w:rsidR="00BE5F1A" w:rsidRPr="00BE5F1A" w:rsidRDefault="00BE5F1A" w:rsidP="00AB6C50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</w:p>
    <w:p w:rsidR="00C935AD" w:rsidRPr="00D95A17" w:rsidRDefault="00C935AD" w:rsidP="00AB6C50">
      <w:pPr>
        <w:ind w:firstLine="567"/>
        <w:jc w:val="both"/>
        <w:rPr>
          <w:rFonts w:eastAsia="Calibri"/>
          <w:b/>
          <w:sz w:val="24"/>
          <w:szCs w:val="24"/>
          <w:lang w:val="bg-BG"/>
        </w:rPr>
      </w:pPr>
      <w:r w:rsidRPr="00D95A17">
        <w:rPr>
          <w:rFonts w:eastAsia="Calibri"/>
          <w:b/>
          <w:sz w:val="24"/>
          <w:szCs w:val="24"/>
          <w:lang w:val="bg-BG"/>
        </w:rPr>
        <w:t>Площта на държавните горски територии от зоната е</w:t>
      </w:r>
      <w:r w:rsidR="000D71D2" w:rsidRPr="00D95A17">
        <w:rPr>
          <w:rFonts w:eastAsia="Calibri"/>
          <w:b/>
          <w:sz w:val="24"/>
          <w:szCs w:val="24"/>
          <w:lang w:val="bg-BG"/>
        </w:rPr>
        <w:t xml:space="preserve"> 10295,1</w:t>
      </w:r>
      <w:r w:rsidR="003F039C" w:rsidRPr="00D95A17">
        <w:rPr>
          <w:rFonts w:eastAsia="Calibri"/>
          <w:b/>
          <w:sz w:val="24"/>
          <w:szCs w:val="24"/>
          <w:lang w:val="bg-BG"/>
        </w:rPr>
        <w:t xml:space="preserve"> </w:t>
      </w:r>
      <w:r w:rsidRPr="00D95A17">
        <w:rPr>
          <w:rFonts w:eastAsia="Calibri"/>
          <w:b/>
          <w:sz w:val="24"/>
          <w:szCs w:val="24"/>
          <w:lang w:val="bg-BG"/>
        </w:rPr>
        <w:t>ха</w:t>
      </w:r>
      <w:r w:rsidR="008617AB" w:rsidRPr="00D95A17">
        <w:rPr>
          <w:rFonts w:eastAsia="Calibri"/>
          <w:b/>
          <w:sz w:val="24"/>
          <w:szCs w:val="24"/>
          <w:lang w:val="bg-BG"/>
        </w:rPr>
        <w:t xml:space="preserve"> </w:t>
      </w:r>
      <w:r w:rsidR="008617AB" w:rsidRPr="00D95A17">
        <w:rPr>
          <w:rFonts w:eastAsia="Calibri"/>
          <w:sz w:val="24"/>
          <w:szCs w:val="24"/>
          <w:lang w:val="bg-BG"/>
        </w:rPr>
        <w:t xml:space="preserve">с площ на местообитанията в тях </w:t>
      </w:r>
      <w:r w:rsidR="00BA5B2F" w:rsidRPr="00D95A17">
        <w:rPr>
          <w:rFonts w:eastAsia="Calibri"/>
          <w:sz w:val="24"/>
          <w:szCs w:val="24"/>
          <w:lang w:val="bg-BG"/>
        </w:rPr>
        <w:t xml:space="preserve"> </w:t>
      </w:r>
      <w:r w:rsidR="00CB2B17" w:rsidRPr="00D95A17">
        <w:rPr>
          <w:rFonts w:eastAsia="Calibri"/>
          <w:sz w:val="24"/>
          <w:szCs w:val="24"/>
          <w:lang w:val="bg-BG"/>
        </w:rPr>
        <w:t>-</w:t>
      </w:r>
      <w:r w:rsidR="000D71D2" w:rsidRPr="00D95A17">
        <w:rPr>
          <w:rFonts w:eastAsia="Calibri"/>
          <w:b/>
          <w:sz w:val="24"/>
          <w:szCs w:val="24"/>
          <w:lang w:val="bg-BG"/>
        </w:rPr>
        <w:t>7284,6</w:t>
      </w:r>
      <w:r w:rsidR="008617AB" w:rsidRPr="00D95A17">
        <w:rPr>
          <w:rFonts w:eastAsia="Calibri"/>
          <w:b/>
          <w:sz w:val="24"/>
          <w:szCs w:val="24"/>
          <w:lang w:val="bg-BG"/>
        </w:rPr>
        <w:t xml:space="preserve"> ха</w:t>
      </w:r>
    </w:p>
    <w:p w:rsidR="00C935AD" w:rsidRDefault="00C935AD" w:rsidP="00C935AD">
      <w:pPr>
        <w:jc w:val="both"/>
        <w:rPr>
          <w:sz w:val="24"/>
          <w:szCs w:val="24"/>
        </w:rPr>
      </w:pPr>
      <w:r w:rsidRPr="0046183B">
        <w:rPr>
          <w:color w:val="FF0000"/>
          <w:sz w:val="24"/>
          <w:szCs w:val="24"/>
          <w:lang w:val="bg-BG"/>
        </w:rPr>
        <w:t xml:space="preserve">     </w:t>
      </w:r>
      <w:r w:rsidRPr="0046183B">
        <w:rPr>
          <w:sz w:val="24"/>
          <w:szCs w:val="24"/>
          <w:lang w:val="bg-BG"/>
        </w:rPr>
        <w:t xml:space="preserve">     </w:t>
      </w:r>
    </w:p>
    <w:p w:rsidR="00BA5B2F" w:rsidRDefault="00C935AD" w:rsidP="00846B98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46702A">
        <w:rPr>
          <w:sz w:val="24"/>
          <w:szCs w:val="24"/>
        </w:rPr>
        <w:t xml:space="preserve"> </w:t>
      </w:r>
      <w:r w:rsidRPr="0046702A">
        <w:rPr>
          <w:b/>
          <w:sz w:val="24"/>
          <w:szCs w:val="24"/>
        </w:rPr>
        <w:t xml:space="preserve">Б) </w:t>
      </w:r>
      <w:r w:rsidR="00BA5B2F" w:rsidRPr="0046702A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="00BA5B2F" w:rsidRPr="0046702A">
        <w:rPr>
          <w:rFonts w:eastAsia="Symbol"/>
          <w:b/>
          <w:sz w:val="24"/>
          <w:szCs w:val="24"/>
        </w:rPr>
        <w:t>BG</w:t>
      </w:r>
      <w:r w:rsidR="00846B98">
        <w:rPr>
          <w:rFonts w:eastAsia="Symbol"/>
          <w:b/>
          <w:sz w:val="24"/>
          <w:szCs w:val="24"/>
          <w:lang w:val="bg-BG"/>
        </w:rPr>
        <w:t>0000217</w:t>
      </w:r>
      <w:r w:rsidR="00BA5B2F" w:rsidRPr="0046702A">
        <w:rPr>
          <w:rFonts w:eastAsia="Symbol"/>
          <w:b/>
          <w:sz w:val="24"/>
          <w:szCs w:val="24"/>
          <w:lang w:val="bg-BG"/>
        </w:rPr>
        <w:t xml:space="preserve"> “</w:t>
      </w:r>
      <w:r w:rsidR="00846B98">
        <w:rPr>
          <w:rFonts w:eastAsia="Symbol"/>
          <w:b/>
          <w:sz w:val="24"/>
          <w:szCs w:val="24"/>
          <w:lang w:val="bg-BG"/>
        </w:rPr>
        <w:t>Ждрелото на река Тунджа</w:t>
      </w:r>
      <w:r w:rsidR="00BA5B2F" w:rsidRPr="0046702A">
        <w:rPr>
          <w:rFonts w:eastAsia="Symbol"/>
          <w:b/>
          <w:sz w:val="24"/>
          <w:szCs w:val="24"/>
          <w:lang w:val="bg-BG"/>
        </w:rPr>
        <w:t xml:space="preserve">” – </w:t>
      </w:r>
      <w:r w:rsidR="00BA5B2F" w:rsidRPr="0046702A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</w:t>
      </w:r>
      <w:r w:rsidR="00846B98">
        <w:rPr>
          <w:rFonts w:eastAsia="Symbol"/>
          <w:sz w:val="24"/>
          <w:szCs w:val="24"/>
          <w:lang w:val="bg-BG" w:eastAsia="zh-CN"/>
        </w:rPr>
        <w:t>-обявена със заповед на МОСВ № РД 311/31.03.2021 г (ДВ бр.50/15.06.2021г)</w:t>
      </w:r>
      <w:r w:rsidR="00BA5B2F" w:rsidRPr="0046702A">
        <w:rPr>
          <w:rFonts w:eastAsia="Symbol"/>
          <w:sz w:val="24"/>
          <w:szCs w:val="24"/>
          <w:lang w:val="bg-BG" w:eastAsia="zh-CN"/>
        </w:rPr>
        <w:t xml:space="preserve"> В защитената зона попадат следните отдел и подотдели: </w:t>
      </w:r>
      <w:r w:rsidR="00C92CBD">
        <w:rPr>
          <w:rFonts w:ascii="Arial" w:hAnsi="Arial" w:cs="Arial"/>
          <w:b/>
          <w:bCs/>
          <w:color w:val="000000"/>
          <w:sz w:val="18"/>
          <w:szCs w:val="18"/>
        </w:rPr>
        <w:t>91</w:t>
      </w:r>
      <w:r w:rsidR="00C92CBD">
        <w:rPr>
          <w:rFonts w:ascii="Arial" w:hAnsi="Arial" w:cs="Arial"/>
          <w:color w:val="000000"/>
          <w:sz w:val="18"/>
          <w:szCs w:val="18"/>
        </w:rPr>
        <w:t xml:space="preserve">; </w:t>
      </w:r>
      <w:r w:rsidR="00C92CBD">
        <w:rPr>
          <w:rFonts w:ascii="Arial" w:hAnsi="Arial" w:cs="Arial"/>
          <w:b/>
          <w:bCs/>
          <w:color w:val="000000"/>
          <w:sz w:val="18"/>
          <w:szCs w:val="18"/>
        </w:rPr>
        <w:t>92</w:t>
      </w:r>
      <w:r w:rsidR="00C92CBD">
        <w:rPr>
          <w:rFonts w:ascii="Arial" w:hAnsi="Arial" w:cs="Arial"/>
          <w:color w:val="000000"/>
          <w:sz w:val="18"/>
          <w:szCs w:val="18"/>
        </w:rPr>
        <w:t xml:space="preserve">: а, б, в, г, д, е, ж, з, и, к, л, м, н, о, п, р, с, т, у, ф, ч, 1; </w:t>
      </w:r>
      <w:r w:rsidR="00C92CBD">
        <w:rPr>
          <w:rFonts w:ascii="Arial" w:hAnsi="Arial" w:cs="Arial"/>
          <w:b/>
          <w:bCs/>
          <w:color w:val="000000"/>
          <w:sz w:val="18"/>
          <w:szCs w:val="18"/>
        </w:rPr>
        <w:t>417</w:t>
      </w:r>
      <w:r w:rsidR="00C92CBD">
        <w:rPr>
          <w:rFonts w:ascii="Arial" w:hAnsi="Arial" w:cs="Arial"/>
          <w:color w:val="000000"/>
          <w:sz w:val="18"/>
          <w:szCs w:val="18"/>
        </w:rPr>
        <w:t>: ф, ц, ч, ш, щ, ю, я, а1, б1, г1, д1</w:t>
      </w:r>
      <w:r w:rsidR="00846B98">
        <w:rPr>
          <w:rFonts w:eastAsia="Symbol"/>
          <w:b/>
          <w:sz w:val="24"/>
          <w:szCs w:val="24"/>
          <w:lang w:val="bg-BG" w:eastAsia="zh-CN"/>
        </w:rPr>
        <w:t xml:space="preserve"> </w:t>
      </w:r>
      <w:r w:rsidR="00BA5B2F" w:rsidRPr="0046702A">
        <w:rPr>
          <w:rFonts w:eastAsia="Symbol"/>
          <w:sz w:val="24"/>
          <w:szCs w:val="24"/>
          <w:lang w:val="bg-BG" w:eastAsia="zh-CN"/>
        </w:rPr>
        <w:t xml:space="preserve"> </w:t>
      </w:r>
      <w:r w:rsidR="00C92CBD">
        <w:rPr>
          <w:rFonts w:eastAsia="Symbol"/>
          <w:b/>
          <w:sz w:val="24"/>
          <w:szCs w:val="24"/>
          <w:lang w:val="bg-BG" w:eastAsia="zh-CN"/>
        </w:rPr>
        <w:t>с обща площ 291,6</w:t>
      </w:r>
      <w:r w:rsidR="00BA5B2F" w:rsidRPr="0046702A">
        <w:rPr>
          <w:rFonts w:eastAsia="Symbol"/>
          <w:b/>
          <w:sz w:val="24"/>
          <w:szCs w:val="24"/>
          <w:lang w:val="bg-BG" w:eastAsia="zh-CN"/>
        </w:rPr>
        <w:t xml:space="preserve"> ха, </w:t>
      </w:r>
      <w:r w:rsidR="00BA5B2F" w:rsidRPr="0046702A">
        <w:rPr>
          <w:rFonts w:eastAsia="Symbol"/>
          <w:sz w:val="24"/>
          <w:szCs w:val="24"/>
          <w:lang w:val="bg-BG" w:eastAsia="zh-CN"/>
        </w:rPr>
        <w:t>с водеща категория</w:t>
      </w:r>
    </w:p>
    <w:p w:rsidR="00774F71" w:rsidRDefault="00C92CBD" w:rsidP="00774F71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>
        <w:rPr>
          <w:rFonts w:eastAsia="Symbol"/>
          <w:sz w:val="24"/>
          <w:szCs w:val="24"/>
          <w:lang w:val="bg-BG" w:eastAsia="zh-CN"/>
        </w:rPr>
        <w:t>Площ на местообитанията – 117,5</w:t>
      </w:r>
      <w:r w:rsidR="00846B98">
        <w:rPr>
          <w:rFonts w:eastAsia="Symbol"/>
          <w:sz w:val="24"/>
          <w:szCs w:val="24"/>
          <w:lang w:val="bg-BG" w:eastAsia="zh-CN"/>
        </w:rPr>
        <w:t xml:space="preserve"> ха</w:t>
      </w:r>
    </w:p>
    <w:p w:rsidR="00774F71" w:rsidRDefault="00774F71" w:rsidP="00774F71">
      <w:pPr>
        <w:ind w:firstLine="567"/>
        <w:jc w:val="both"/>
        <w:rPr>
          <w:i/>
          <w:sz w:val="24"/>
          <w:szCs w:val="24"/>
          <w:lang w:val="bg-BG"/>
        </w:rPr>
      </w:pPr>
      <w:r>
        <w:rPr>
          <w:rFonts w:eastAsia="Symbol"/>
          <w:sz w:val="24"/>
          <w:szCs w:val="24"/>
          <w:lang w:val="bg-BG" w:eastAsia="zh-CN"/>
        </w:rPr>
        <w:lastRenderedPageBreak/>
        <w:t xml:space="preserve">- </w:t>
      </w:r>
      <w:r w:rsidR="00D95A17" w:rsidRPr="00D95A17">
        <w:rPr>
          <w:i/>
          <w:sz w:val="24"/>
          <w:szCs w:val="24"/>
          <w:lang w:val="bg-BG"/>
        </w:rPr>
        <w:t>91АА Източни гори от космат дъб (</w:t>
      </w:r>
      <w:proofErr w:type="spellStart"/>
      <w:r w:rsidR="00D95A17" w:rsidRPr="00D95A17">
        <w:rPr>
          <w:i/>
          <w:sz w:val="24"/>
          <w:szCs w:val="24"/>
          <w:lang w:val="bg-BG"/>
        </w:rPr>
        <w:t>Eastern</w:t>
      </w:r>
      <w:proofErr w:type="spellEnd"/>
      <w:r w:rsidR="00D95A17"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="00D95A17" w:rsidRPr="00D95A17">
        <w:rPr>
          <w:i/>
          <w:sz w:val="24"/>
          <w:szCs w:val="24"/>
          <w:lang w:val="bg-BG"/>
        </w:rPr>
        <w:t>white</w:t>
      </w:r>
      <w:proofErr w:type="spellEnd"/>
      <w:r w:rsidR="00D95A17"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="00D95A17" w:rsidRPr="00D95A17">
        <w:rPr>
          <w:i/>
          <w:sz w:val="24"/>
          <w:szCs w:val="24"/>
          <w:lang w:val="bg-BG"/>
        </w:rPr>
        <w:t>oak</w:t>
      </w:r>
      <w:proofErr w:type="spellEnd"/>
      <w:r w:rsidR="00D95A17"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="00D95A17" w:rsidRPr="00D95A17">
        <w:rPr>
          <w:i/>
          <w:sz w:val="24"/>
          <w:szCs w:val="24"/>
          <w:lang w:val="bg-BG"/>
        </w:rPr>
        <w:t>forests</w:t>
      </w:r>
      <w:proofErr w:type="spellEnd"/>
      <w:r w:rsidR="00D95A17" w:rsidRPr="00D95A17">
        <w:rPr>
          <w:i/>
          <w:sz w:val="24"/>
          <w:szCs w:val="24"/>
          <w:lang w:val="bg-BG"/>
        </w:rPr>
        <w:t xml:space="preserve">) </w:t>
      </w:r>
      <w:r w:rsidR="00D95A17" w:rsidRPr="00774F71">
        <w:rPr>
          <w:b/>
          <w:i/>
          <w:sz w:val="24"/>
          <w:szCs w:val="24"/>
          <w:lang w:val="bg-BG"/>
        </w:rPr>
        <w:t>-  с обща площ 115.6 ха</w:t>
      </w:r>
      <w:r w:rsidR="00D95A17" w:rsidRPr="00D95A17">
        <w:rPr>
          <w:i/>
          <w:sz w:val="24"/>
          <w:szCs w:val="24"/>
          <w:lang w:val="bg-BG"/>
        </w:rPr>
        <w:t xml:space="preserve"> и площ на ГФС -11,6 ха</w:t>
      </w:r>
    </w:p>
    <w:p w:rsidR="00774F71" w:rsidRDefault="00774F71" w:rsidP="00774F71">
      <w:pPr>
        <w:ind w:firstLine="567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- </w:t>
      </w:r>
      <w:r w:rsidR="00D95A17" w:rsidRPr="00D95A17">
        <w:rPr>
          <w:bCs/>
          <w:i/>
          <w:kern w:val="32"/>
          <w:sz w:val="24"/>
          <w:szCs w:val="24"/>
          <w:lang w:val="bg-BG"/>
        </w:rPr>
        <w:t xml:space="preserve">92A0 Крайречни галерии от Salix alba и Populus alba (Salix alba </w:t>
      </w:r>
      <w:proofErr w:type="spellStart"/>
      <w:r w:rsidR="00D95A17" w:rsidRPr="00D95A17">
        <w:rPr>
          <w:bCs/>
          <w:i/>
          <w:kern w:val="32"/>
          <w:sz w:val="24"/>
          <w:szCs w:val="24"/>
          <w:lang w:val="bg-BG"/>
        </w:rPr>
        <w:t>and</w:t>
      </w:r>
      <w:proofErr w:type="spellEnd"/>
      <w:r w:rsidR="00D95A17" w:rsidRPr="00D95A17">
        <w:rPr>
          <w:bCs/>
          <w:i/>
          <w:kern w:val="32"/>
          <w:sz w:val="24"/>
          <w:szCs w:val="24"/>
          <w:lang w:val="bg-BG"/>
        </w:rPr>
        <w:t xml:space="preserve"> Populus alba </w:t>
      </w:r>
      <w:proofErr w:type="spellStart"/>
      <w:r w:rsidR="00D95A17" w:rsidRPr="00D95A17">
        <w:rPr>
          <w:bCs/>
          <w:i/>
          <w:kern w:val="32"/>
          <w:sz w:val="24"/>
          <w:szCs w:val="24"/>
          <w:lang w:val="bg-BG"/>
        </w:rPr>
        <w:t>galleries</w:t>
      </w:r>
      <w:proofErr w:type="spellEnd"/>
      <w:r w:rsidR="00D95A17" w:rsidRPr="00D95A17">
        <w:rPr>
          <w:bCs/>
          <w:i/>
          <w:kern w:val="32"/>
          <w:sz w:val="24"/>
          <w:szCs w:val="24"/>
          <w:lang w:val="bg-BG"/>
        </w:rPr>
        <w:t xml:space="preserve">) –  </w:t>
      </w:r>
      <w:r w:rsidR="00D95A17" w:rsidRPr="00774F71">
        <w:rPr>
          <w:b/>
          <w:bCs/>
          <w:i/>
          <w:kern w:val="32"/>
          <w:sz w:val="24"/>
          <w:szCs w:val="24"/>
          <w:lang w:val="bg-BG"/>
        </w:rPr>
        <w:t>с обща площ 1,9 ха</w:t>
      </w:r>
      <w:r w:rsidR="00D95A17" w:rsidRPr="00D95A17">
        <w:rPr>
          <w:bCs/>
          <w:i/>
          <w:kern w:val="32"/>
          <w:sz w:val="24"/>
          <w:szCs w:val="24"/>
          <w:lang w:val="bg-BG"/>
        </w:rPr>
        <w:t>.</w:t>
      </w:r>
      <w:r w:rsidR="00D95A17" w:rsidRPr="00D95A17">
        <w:rPr>
          <w:i/>
          <w:sz w:val="24"/>
          <w:szCs w:val="24"/>
          <w:lang w:val="bg-BG"/>
        </w:rPr>
        <w:t xml:space="preserve"> и площ на ГФС -0,4 ха</w:t>
      </w:r>
    </w:p>
    <w:p w:rsidR="00D95A17" w:rsidRPr="00774F71" w:rsidRDefault="00774F71" w:rsidP="00774F71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>
        <w:rPr>
          <w:i/>
          <w:sz w:val="24"/>
          <w:szCs w:val="24"/>
          <w:lang w:val="bg-BG"/>
        </w:rPr>
        <w:t xml:space="preserve"> - </w:t>
      </w:r>
      <w:r w:rsidR="00D95A17" w:rsidRPr="00D95A17">
        <w:rPr>
          <w:i/>
          <w:sz w:val="24"/>
          <w:szCs w:val="24"/>
          <w:lang w:val="bg-BG"/>
        </w:rPr>
        <w:t>91АА Източни гори от космат дъб (</w:t>
      </w:r>
      <w:proofErr w:type="spellStart"/>
      <w:r w:rsidR="00D95A17" w:rsidRPr="00D95A17">
        <w:rPr>
          <w:i/>
          <w:sz w:val="24"/>
          <w:szCs w:val="24"/>
          <w:lang w:val="bg-BG"/>
        </w:rPr>
        <w:t>Eastern</w:t>
      </w:r>
      <w:proofErr w:type="spellEnd"/>
      <w:r w:rsidR="00D95A17"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="00D95A17" w:rsidRPr="00D95A17">
        <w:rPr>
          <w:i/>
          <w:sz w:val="24"/>
          <w:szCs w:val="24"/>
          <w:lang w:val="bg-BG"/>
        </w:rPr>
        <w:t>white</w:t>
      </w:r>
      <w:proofErr w:type="spellEnd"/>
      <w:r w:rsidR="00D95A17"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="00D95A17" w:rsidRPr="00D95A17">
        <w:rPr>
          <w:i/>
          <w:sz w:val="24"/>
          <w:szCs w:val="24"/>
          <w:lang w:val="bg-BG"/>
        </w:rPr>
        <w:t>oak</w:t>
      </w:r>
      <w:proofErr w:type="spellEnd"/>
      <w:r w:rsidR="00D95A17" w:rsidRPr="00D95A17">
        <w:rPr>
          <w:i/>
          <w:sz w:val="24"/>
          <w:szCs w:val="24"/>
          <w:lang w:val="bg-BG"/>
        </w:rPr>
        <w:t xml:space="preserve"> </w:t>
      </w:r>
      <w:proofErr w:type="spellStart"/>
      <w:r w:rsidR="00D95A17" w:rsidRPr="00D95A17">
        <w:rPr>
          <w:i/>
          <w:sz w:val="24"/>
          <w:szCs w:val="24"/>
          <w:lang w:val="bg-BG"/>
        </w:rPr>
        <w:t>forests</w:t>
      </w:r>
      <w:proofErr w:type="spellEnd"/>
      <w:r w:rsidR="00D95A17" w:rsidRPr="00D95A17">
        <w:rPr>
          <w:i/>
          <w:sz w:val="24"/>
          <w:szCs w:val="24"/>
          <w:lang w:val="bg-BG"/>
        </w:rPr>
        <w:t xml:space="preserve">) </w:t>
      </w:r>
      <w:r w:rsidR="00D95A17" w:rsidRPr="00774F71">
        <w:rPr>
          <w:b/>
          <w:i/>
          <w:sz w:val="24"/>
          <w:szCs w:val="24"/>
          <w:lang w:val="bg-BG"/>
        </w:rPr>
        <w:t>-  с обща площ 107,9 ха</w:t>
      </w:r>
      <w:r w:rsidR="00D95A17" w:rsidRPr="00D95A17">
        <w:rPr>
          <w:i/>
          <w:sz w:val="24"/>
          <w:szCs w:val="24"/>
          <w:lang w:val="bg-BG"/>
        </w:rPr>
        <w:t xml:space="preserve"> и площ на ГФС -10,8 ха</w:t>
      </w:r>
    </w:p>
    <w:p w:rsidR="00D95A17" w:rsidRPr="00D95A17" w:rsidRDefault="00D95A17" w:rsidP="00D95A17">
      <w:pPr>
        <w:pStyle w:val="af8"/>
        <w:ind w:left="927"/>
        <w:jc w:val="both"/>
        <w:rPr>
          <w:rFonts w:eastAsia="Symbol"/>
          <w:sz w:val="24"/>
          <w:szCs w:val="24"/>
          <w:lang w:val="bg-BG" w:eastAsia="zh-CN"/>
        </w:rPr>
      </w:pPr>
    </w:p>
    <w:p w:rsidR="00C935AD" w:rsidRPr="004B6600" w:rsidRDefault="00C935AD" w:rsidP="00BA5B2F">
      <w:pPr>
        <w:pStyle w:val="SilvaText"/>
        <w:rPr>
          <w:rFonts w:ascii="Times New Roman" w:hAnsi="Times New Roman"/>
          <w:spacing w:val="-4"/>
          <w:sz w:val="24"/>
          <w:szCs w:val="24"/>
        </w:rPr>
      </w:pPr>
      <w:r w:rsidRPr="00BA5B2F">
        <w:rPr>
          <w:rFonts w:ascii="Times New Roman" w:hAnsi="Times New Roman"/>
          <w:b/>
          <w:spacing w:val="-4"/>
          <w:sz w:val="24"/>
          <w:szCs w:val="24"/>
        </w:rPr>
        <w:t>Държавните горски територии са на площ от</w:t>
      </w:r>
      <w:r w:rsidR="00846B98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="00C92CBD">
        <w:rPr>
          <w:rFonts w:ascii="Times New Roman" w:hAnsi="Times New Roman"/>
          <w:b/>
          <w:spacing w:val="-4"/>
          <w:sz w:val="24"/>
          <w:szCs w:val="24"/>
        </w:rPr>
        <w:t>253,4</w:t>
      </w:r>
      <w:r w:rsidR="003F039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BA5B2F">
        <w:rPr>
          <w:rFonts w:ascii="Times New Roman" w:hAnsi="Times New Roman"/>
          <w:b/>
          <w:spacing w:val="-4"/>
          <w:sz w:val="24"/>
          <w:szCs w:val="24"/>
        </w:rPr>
        <w:t>ха</w:t>
      </w:r>
      <w:r w:rsidR="0046702A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="004B6600">
        <w:rPr>
          <w:rFonts w:ascii="Times New Roman" w:hAnsi="Times New Roman"/>
          <w:b/>
          <w:spacing w:val="-4"/>
          <w:sz w:val="24"/>
          <w:szCs w:val="24"/>
          <w:lang w:val="en-US"/>
        </w:rPr>
        <w:t xml:space="preserve"> </w:t>
      </w:r>
      <w:r w:rsidR="004B6600" w:rsidRPr="004B6600">
        <w:rPr>
          <w:rFonts w:ascii="Times New Roman" w:hAnsi="Times New Roman"/>
          <w:spacing w:val="-4"/>
          <w:sz w:val="24"/>
          <w:szCs w:val="24"/>
        </w:rPr>
        <w:t xml:space="preserve">и </w:t>
      </w:r>
      <w:r w:rsidR="000D71D2" w:rsidRPr="004B6600">
        <w:rPr>
          <w:rFonts w:ascii="Times New Roman" w:hAnsi="Times New Roman"/>
          <w:spacing w:val="-4"/>
          <w:sz w:val="24"/>
          <w:szCs w:val="24"/>
        </w:rPr>
        <w:t xml:space="preserve">местообитания </w:t>
      </w:r>
      <w:r w:rsidR="00D95A17" w:rsidRPr="004B6600">
        <w:rPr>
          <w:rFonts w:ascii="Times New Roman" w:hAnsi="Times New Roman"/>
          <w:spacing w:val="-4"/>
          <w:sz w:val="24"/>
          <w:szCs w:val="24"/>
        </w:rPr>
        <w:t xml:space="preserve"> с площ </w:t>
      </w:r>
      <w:r w:rsidR="000D71D2" w:rsidRPr="004B6600">
        <w:rPr>
          <w:rFonts w:ascii="Times New Roman" w:hAnsi="Times New Roman"/>
          <w:spacing w:val="-4"/>
          <w:sz w:val="24"/>
          <w:szCs w:val="24"/>
        </w:rPr>
        <w:t>107,9 ха</w:t>
      </w:r>
    </w:p>
    <w:p w:rsidR="008617AB" w:rsidRPr="00BA5B2F" w:rsidRDefault="008617AB" w:rsidP="003C5549">
      <w:pPr>
        <w:jc w:val="both"/>
        <w:rPr>
          <w:rFonts w:eastAsia="Symbol"/>
          <w:sz w:val="24"/>
          <w:szCs w:val="24"/>
          <w:lang w:val="bg-BG" w:eastAsia="zh-CN"/>
        </w:rPr>
      </w:pPr>
    </w:p>
    <w:p w:rsidR="00BA5B2F" w:rsidRPr="00774F71" w:rsidRDefault="004B6600" w:rsidP="00BA5B2F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>
        <w:rPr>
          <w:b/>
          <w:sz w:val="24"/>
          <w:szCs w:val="24"/>
          <w:lang w:val="bg-BG"/>
        </w:rPr>
        <w:t>В</w:t>
      </w:r>
      <w:r w:rsidR="00C935AD" w:rsidRPr="00774F71">
        <w:rPr>
          <w:b/>
          <w:sz w:val="24"/>
          <w:szCs w:val="24"/>
        </w:rPr>
        <w:t xml:space="preserve">) </w:t>
      </w:r>
      <w:r w:rsidR="00BA5B2F" w:rsidRPr="00774F71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="00BA5B2F" w:rsidRPr="00774F71">
        <w:rPr>
          <w:rFonts w:eastAsia="Symbol"/>
          <w:b/>
          <w:sz w:val="24"/>
          <w:szCs w:val="24"/>
        </w:rPr>
        <w:t>BG</w:t>
      </w:r>
      <w:r w:rsidR="00BA5B2F" w:rsidRPr="00774F71">
        <w:rPr>
          <w:rFonts w:eastAsia="Symbol"/>
          <w:b/>
          <w:sz w:val="24"/>
          <w:szCs w:val="24"/>
          <w:lang w:val="bg-BG"/>
        </w:rPr>
        <w:t xml:space="preserve">0000578 “Река Марица” – </w:t>
      </w:r>
      <w:r w:rsidR="00BA5B2F" w:rsidRPr="00774F71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г.). В защитената зона попадат следните отдели и подотдели: </w:t>
      </w:r>
      <w:r w:rsidR="00C92CBD" w:rsidRPr="00774F71">
        <w:rPr>
          <w:b/>
          <w:bCs/>
          <w:color w:val="000000"/>
          <w:sz w:val="24"/>
          <w:szCs w:val="24"/>
        </w:rPr>
        <w:t>430</w:t>
      </w:r>
      <w:r w:rsidR="00C92CBD" w:rsidRPr="00774F71">
        <w:rPr>
          <w:color w:val="000000"/>
          <w:sz w:val="24"/>
          <w:szCs w:val="24"/>
        </w:rPr>
        <w:t xml:space="preserve">: а, б, г, д, е, ж, з, и, к, л, м, 1, 2, 3, 5; </w:t>
      </w:r>
      <w:r w:rsidR="00C92CBD" w:rsidRPr="00774F71">
        <w:rPr>
          <w:b/>
          <w:bCs/>
          <w:color w:val="000000"/>
          <w:sz w:val="24"/>
          <w:szCs w:val="24"/>
        </w:rPr>
        <w:t>435</w:t>
      </w:r>
      <w:r w:rsidR="00C92CBD" w:rsidRPr="00774F71">
        <w:rPr>
          <w:color w:val="000000"/>
          <w:sz w:val="24"/>
          <w:szCs w:val="24"/>
        </w:rPr>
        <w:t xml:space="preserve">: 22, 24, 25; </w:t>
      </w:r>
      <w:r w:rsidR="00C92CBD" w:rsidRPr="00774F71">
        <w:rPr>
          <w:b/>
          <w:bCs/>
          <w:color w:val="000000"/>
          <w:sz w:val="24"/>
          <w:szCs w:val="24"/>
        </w:rPr>
        <w:t>436</w:t>
      </w:r>
      <w:r w:rsidR="00C92CBD" w:rsidRPr="00774F71">
        <w:rPr>
          <w:color w:val="000000"/>
          <w:sz w:val="24"/>
          <w:szCs w:val="24"/>
        </w:rPr>
        <w:t xml:space="preserve">: а, б, в, г, д, е, ж, з, и, л, м, н, о, 1, 2, 3; </w:t>
      </w:r>
      <w:r w:rsidR="00C92CBD" w:rsidRPr="00774F71">
        <w:rPr>
          <w:b/>
          <w:bCs/>
          <w:color w:val="000000"/>
          <w:sz w:val="24"/>
          <w:szCs w:val="24"/>
        </w:rPr>
        <w:t>453</w:t>
      </w:r>
      <w:r w:rsidR="00C92CBD" w:rsidRPr="00774F71">
        <w:rPr>
          <w:color w:val="000000"/>
          <w:sz w:val="24"/>
          <w:szCs w:val="24"/>
        </w:rPr>
        <w:t xml:space="preserve">: ш2, щ2, ю2, я2; </w:t>
      </w:r>
      <w:r w:rsidR="00C92CBD" w:rsidRPr="00774F71">
        <w:rPr>
          <w:b/>
          <w:bCs/>
          <w:color w:val="000000"/>
          <w:sz w:val="24"/>
          <w:szCs w:val="24"/>
        </w:rPr>
        <w:t>477</w:t>
      </w:r>
      <w:r w:rsidR="00C92CBD" w:rsidRPr="00774F71">
        <w:rPr>
          <w:color w:val="000000"/>
          <w:sz w:val="24"/>
          <w:szCs w:val="24"/>
        </w:rPr>
        <w:t xml:space="preserve">: а, б, в, г, д, е, ж, з, т, у, ф, х, ц, 1, 2; </w:t>
      </w:r>
      <w:r w:rsidR="00C92CBD" w:rsidRPr="00774F71">
        <w:rPr>
          <w:b/>
          <w:bCs/>
          <w:color w:val="000000"/>
          <w:sz w:val="24"/>
          <w:szCs w:val="24"/>
        </w:rPr>
        <w:t>479</w:t>
      </w:r>
      <w:r w:rsidR="00C92CBD" w:rsidRPr="00774F71">
        <w:rPr>
          <w:color w:val="000000"/>
          <w:sz w:val="24"/>
          <w:szCs w:val="24"/>
        </w:rPr>
        <w:t xml:space="preserve">: а, б, в, е; </w:t>
      </w:r>
      <w:r w:rsidR="00C92CBD" w:rsidRPr="00774F71">
        <w:rPr>
          <w:b/>
          <w:bCs/>
          <w:color w:val="000000"/>
          <w:sz w:val="24"/>
          <w:szCs w:val="24"/>
        </w:rPr>
        <w:t>480</w:t>
      </w:r>
      <w:r w:rsidR="00C92CBD" w:rsidRPr="00774F71">
        <w:rPr>
          <w:color w:val="000000"/>
          <w:sz w:val="24"/>
          <w:szCs w:val="24"/>
        </w:rPr>
        <w:t xml:space="preserve">; </w:t>
      </w:r>
      <w:r w:rsidR="00C92CBD" w:rsidRPr="00774F71">
        <w:rPr>
          <w:b/>
          <w:bCs/>
          <w:color w:val="000000"/>
          <w:sz w:val="24"/>
          <w:szCs w:val="24"/>
        </w:rPr>
        <w:t>486</w:t>
      </w:r>
      <w:r w:rsidR="00C92CBD" w:rsidRPr="00774F71">
        <w:rPr>
          <w:color w:val="000000"/>
          <w:sz w:val="24"/>
          <w:szCs w:val="24"/>
        </w:rPr>
        <w:t xml:space="preserve">: с, т, у, ф; </w:t>
      </w:r>
      <w:r w:rsidR="00C92CBD" w:rsidRPr="00774F71">
        <w:rPr>
          <w:b/>
          <w:bCs/>
          <w:color w:val="000000"/>
          <w:sz w:val="24"/>
          <w:szCs w:val="24"/>
        </w:rPr>
        <w:t>487</w:t>
      </w:r>
      <w:r w:rsidR="00C92CBD" w:rsidRPr="00774F71">
        <w:rPr>
          <w:color w:val="000000"/>
          <w:sz w:val="24"/>
          <w:szCs w:val="24"/>
        </w:rPr>
        <w:t xml:space="preserve">: а, в, г, д, е, ж, 1, 2, 3, 4; </w:t>
      </w:r>
      <w:r w:rsidR="00C92CBD" w:rsidRPr="00774F71">
        <w:rPr>
          <w:b/>
          <w:bCs/>
          <w:color w:val="000000"/>
          <w:sz w:val="24"/>
          <w:szCs w:val="24"/>
        </w:rPr>
        <w:t>488</w:t>
      </w:r>
      <w:r w:rsidR="00C92CBD" w:rsidRPr="00774F71">
        <w:rPr>
          <w:color w:val="000000"/>
          <w:sz w:val="24"/>
          <w:szCs w:val="24"/>
        </w:rPr>
        <w:t xml:space="preserve">: а, б, в, г, д, е, ж, з, и, к, л, 1, 2, 3, 4, 5, 6; </w:t>
      </w:r>
      <w:r w:rsidR="00C92CBD" w:rsidRPr="00774F71">
        <w:rPr>
          <w:b/>
          <w:bCs/>
          <w:color w:val="000000"/>
          <w:sz w:val="24"/>
          <w:szCs w:val="24"/>
        </w:rPr>
        <w:t>489</w:t>
      </w:r>
      <w:r w:rsidR="00C92CBD" w:rsidRPr="00774F71">
        <w:rPr>
          <w:color w:val="000000"/>
          <w:sz w:val="24"/>
          <w:szCs w:val="24"/>
        </w:rPr>
        <w:t xml:space="preserve">: з, и, к, л, 1; </w:t>
      </w:r>
      <w:r w:rsidR="00C92CBD" w:rsidRPr="00774F71">
        <w:rPr>
          <w:b/>
          <w:bCs/>
          <w:color w:val="000000"/>
          <w:sz w:val="24"/>
          <w:szCs w:val="24"/>
        </w:rPr>
        <w:t>492</w:t>
      </w:r>
      <w:r w:rsidR="00C92CBD" w:rsidRPr="00774F71">
        <w:rPr>
          <w:color w:val="000000"/>
          <w:sz w:val="24"/>
          <w:szCs w:val="24"/>
        </w:rPr>
        <w:t xml:space="preserve">; </w:t>
      </w:r>
      <w:r w:rsidR="00C92CBD" w:rsidRPr="00774F71">
        <w:rPr>
          <w:b/>
          <w:bCs/>
          <w:color w:val="000000"/>
          <w:sz w:val="24"/>
          <w:szCs w:val="24"/>
        </w:rPr>
        <w:t>493</w:t>
      </w:r>
      <w:r w:rsidR="00C92CBD" w:rsidRPr="00774F71">
        <w:rPr>
          <w:color w:val="000000"/>
          <w:sz w:val="24"/>
          <w:szCs w:val="24"/>
        </w:rPr>
        <w:t xml:space="preserve">; </w:t>
      </w:r>
      <w:r w:rsidR="00C92CBD" w:rsidRPr="00774F71">
        <w:rPr>
          <w:b/>
          <w:bCs/>
          <w:color w:val="000000"/>
          <w:sz w:val="24"/>
          <w:szCs w:val="24"/>
        </w:rPr>
        <w:t>494</w:t>
      </w:r>
      <w:r w:rsidR="00BA5B2F" w:rsidRPr="00774F71">
        <w:rPr>
          <w:rFonts w:eastAsia="Symbol"/>
          <w:b/>
          <w:sz w:val="24"/>
          <w:szCs w:val="24"/>
          <w:lang w:val="bg-BG" w:eastAsia="zh-CN"/>
        </w:rPr>
        <w:t>с</w:t>
      </w:r>
      <w:r w:rsidR="00C92CBD" w:rsidRPr="00774F71">
        <w:rPr>
          <w:rFonts w:eastAsia="Symbol"/>
          <w:b/>
          <w:sz w:val="24"/>
          <w:szCs w:val="24"/>
          <w:lang w:val="bg-BG" w:eastAsia="zh-CN"/>
        </w:rPr>
        <w:t xml:space="preserve"> обща площ 577,0</w:t>
      </w:r>
      <w:r w:rsidR="00BA5B2F" w:rsidRPr="00774F71">
        <w:rPr>
          <w:rFonts w:eastAsia="Symbol"/>
          <w:b/>
          <w:sz w:val="24"/>
          <w:szCs w:val="24"/>
          <w:lang w:val="bg-BG" w:eastAsia="zh-CN"/>
        </w:rPr>
        <w:t xml:space="preserve"> ха, </w:t>
      </w:r>
      <w:r w:rsidR="00BA5B2F" w:rsidRPr="00774F71">
        <w:rPr>
          <w:rFonts w:eastAsia="Symbol"/>
          <w:sz w:val="24"/>
          <w:szCs w:val="24"/>
          <w:lang w:val="bg-BG" w:eastAsia="zh-CN"/>
        </w:rPr>
        <w:t>с водеща категория</w:t>
      </w:r>
    </w:p>
    <w:p w:rsidR="00774F71" w:rsidRDefault="00C92CBD" w:rsidP="00774F71">
      <w:pPr>
        <w:rPr>
          <w:rFonts w:eastAsia="Symbol"/>
          <w:sz w:val="24"/>
          <w:szCs w:val="24"/>
          <w:lang w:val="bg-BG" w:eastAsia="zh-CN"/>
        </w:rPr>
      </w:pPr>
      <w:r>
        <w:rPr>
          <w:rFonts w:eastAsia="Symbol"/>
          <w:lang w:val="bg-BG" w:eastAsia="zh-CN"/>
        </w:rPr>
        <w:tab/>
      </w:r>
      <w:r w:rsidRPr="00774F71">
        <w:rPr>
          <w:rFonts w:eastAsia="Symbol"/>
          <w:sz w:val="24"/>
          <w:szCs w:val="24"/>
          <w:lang w:val="bg-BG" w:eastAsia="zh-CN"/>
        </w:rPr>
        <w:t>Площ на местообитанията 116,0</w:t>
      </w:r>
      <w:r w:rsidR="00CB2B17" w:rsidRPr="00774F71">
        <w:rPr>
          <w:rFonts w:eastAsia="Symbol"/>
          <w:sz w:val="24"/>
          <w:szCs w:val="24"/>
          <w:lang w:val="bg-BG" w:eastAsia="zh-CN"/>
        </w:rPr>
        <w:t xml:space="preserve"> ха</w:t>
      </w:r>
      <w:bookmarkStart w:id="5" w:name="_Toc108856195"/>
      <w:bookmarkStart w:id="6" w:name="_Toc108856194"/>
    </w:p>
    <w:p w:rsidR="00774F71" w:rsidRDefault="00774F71" w:rsidP="00774F71">
      <w:pPr>
        <w:rPr>
          <w:rFonts w:cs="Arial"/>
          <w:i/>
          <w:sz w:val="24"/>
          <w:szCs w:val="24"/>
          <w:lang w:val="bg-BG"/>
        </w:rPr>
      </w:pPr>
      <w:r>
        <w:rPr>
          <w:rFonts w:eastAsia="Symbol"/>
          <w:sz w:val="24"/>
          <w:szCs w:val="24"/>
          <w:lang w:val="bg-BG" w:eastAsia="zh-CN"/>
        </w:rPr>
        <w:t xml:space="preserve">            - </w:t>
      </w:r>
      <w:r w:rsidR="00D95A17" w:rsidRPr="00D95A17">
        <w:rPr>
          <w:rFonts w:cs="Arial"/>
          <w:bCs/>
          <w:i/>
          <w:spacing w:val="-4"/>
          <w:sz w:val="24"/>
          <w:szCs w:val="24"/>
          <w:lang w:val="bg-BG"/>
        </w:rPr>
        <w:t xml:space="preserve">91F0 </w:t>
      </w:r>
      <w:r w:rsidR="00D95A17" w:rsidRPr="00D95A17">
        <w:rPr>
          <w:rFonts w:cs="Arial"/>
          <w:bCs/>
          <w:i/>
          <w:sz w:val="24"/>
          <w:szCs w:val="24"/>
          <w:lang w:val="bg-BG"/>
        </w:rPr>
        <w:t xml:space="preserve">Крайречни смесени гори от Quercus robur, Ulmus laevis и Fraxinus excelsior или Fraxinus </w:t>
      </w:r>
      <w:proofErr w:type="spellStart"/>
      <w:r w:rsidR="00D95A17" w:rsidRPr="00D95A17">
        <w:rPr>
          <w:rFonts w:cs="Arial"/>
          <w:bCs/>
          <w:i/>
          <w:sz w:val="24"/>
          <w:szCs w:val="24"/>
          <w:lang w:val="bg-BG"/>
        </w:rPr>
        <w:t>angustifolia</w:t>
      </w:r>
      <w:proofErr w:type="spellEnd"/>
      <w:r w:rsidR="00D95A17" w:rsidRPr="00D95A17">
        <w:rPr>
          <w:rFonts w:cs="Arial"/>
          <w:bCs/>
          <w:i/>
          <w:sz w:val="24"/>
          <w:szCs w:val="24"/>
          <w:lang w:val="bg-BG"/>
        </w:rPr>
        <w:t xml:space="preserve"> покрай големи реки (</w:t>
      </w:r>
      <w:proofErr w:type="spellStart"/>
      <w:r w:rsidR="00D95A17" w:rsidRPr="00D95A17">
        <w:rPr>
          <w:rFonts w:cs="Arial"/>
          <w:bCs/>
          <w:i/>
          <w:sz w:val="24"/>
          <w:szCs w:val="24"/>
          <w:lang w:val="bg-BG"/>
        </w:rPr>
        <w:t>Ulmenion</w:t>
      </w:r>
      <w:proofErr w:type="spellEnd"/>
      <w:r w:rsidR="00D95A17" w:rsidRPr="00D95A17">
        <w:rPr>
          <w:rFonts w:cs="Arial"/>
          <w:bCs/>
          <w:i/>
          <w:sz w:val="24"/>
          <w:szCs w:val="24"/>
          <w:lang w:val="bg-BG"/>
        </w:rPr>
        <w:t xml:space="preserve"> </w:t>
      </w:r>
      <w:proofErr w:type="spellStart"/>
      <w:r w:rsidR="00D95A17" w:rsidRPr="00D95A17">
        <w:rPr>
          <w:rFonts w:cs="Arial"/>
          <w:bCs/>
          <w:i/>
          <w:sz w:val="24"/>
          <w:szCs w:val="24"/>
          <w:lang w:val="bg-BG"/>
        </w:rPr>
        <w:t>minoris</w:t>
      </w:r>
      <w:proofErr w:type="spellEnd"/>
      <w:r w:rsidR="00D95A17" w:rsidRPr="00D95A17">
        <w:rPr>
          <w:rFonts w:cs="Arial"/>
          <w:bCs/>
          <w:i/>
          <w:sz w:val="24"/>
          <w:szCs w:val="24"/>
          <w:lang w:val="bg-BG"/>
        </w:rPr>
        <w:t xml:space="preserve">) - </w:t>
      </w:r>
      <w:r w:rsidR="00D95A17" w:rsidRPr="00D95A17">
        <w:rPr>
          <w:rFonts w:cs="Arial"/>
          <w:i/>
          <w:sz w:val="24"/>
          <w:szCs w:val="24"/>
          <w:lang w:val="bg-BG"/>
        </w:rPr>
        <w:t xml:space="preserve"> </w:t>
      </w:r>
      <w:r w:rsidR="00D95A17" w:rsidRPr="00774F71">
        <w:rPr>
          <w:rFonts w:cs="Arial"/>
          <w:b/>
          <w:i/>
          <w:sz w:val="24"/>
          <w:szCs w:val="24"/>
          <w:lang w:val="bg-BG"/>
        </w:rPr>
        <w:t>с площ 6,3 ха</w:t>
      </w:r>
      <w:r w:rsidR="00D95A17" w:rsidRPr="00D95A17">
        <w:rPr>
          <w:rFonts w:cs="Arial"/>
          <w:i/>
          <w:sz w:val="24"/>
          <w:szCs w:val="24"/>
          <w:lang w:val="bg-BG"/>
        </w:rPr>
        <w:t xml:space="preserve"> площ на ГФС 6,3 ха </w:t>
      </w:r>
      <w:bookmarkEnd w:id="5"/>
      <w:bookmarkEnd w:id="6"/>
    </w:p>
    <w:p w:rsidR="00D95A17" w:rsidRPr="00774F71" w:rsidRDefault="00774F71" w:rsidP="00774F71">
      <w:pPr>
        <w:rPr>
          <w:rFonts w:eastAsia="Symbol"/>
          <w:sz w:val="24"/>
          <w:szCs w:val="24"/>
          <w:lang w:val="bg-BG" w:eastAsia="zh-CN"/>
        </w:rPr>
      </w:pPr>
      <w:r>
        <w:rPr>
          <w:rFonts w:cs="Arial"/>
          <w:i/>
          <w:sz w:val="24"/>
          <w:szCs w:val="24"/>
          <w:lang w:val="bg-BG"/>
        </w:rPr>
        <w:t xml:space="preserve">           - </w:t>
      </w:r>
      <w:r w:rsidR="00D95A17" w:rsidRPr="00D95A17">
        <w:rPr>
          <w:rFonts w:cs="Arial"/>
          <w:i/>
          <w:sz w:val="24"/>
          <w:szCs w:val="24"/>
          <w:lang w:val="bg-BG"/>
        </w:rPr>
        <w:t xml:space="preserve">92A0 Крайречни галерии от Salix alba и Populus alba (Salix alba </w:t>
      </w:r>
      <w:proofErr w:type="spellStart"/>
      <w:r w:rsidR="00D95A17" w:rsidRPr="00D95A17">
        <w:rPr>
          <w:rFonts w:cs="Arial"/>
          <w:i/>
          <w:sz w:val="24"/>
          <w:szCs w:val="24"/>
          <w:lang w:val="bg-BG"/>
        </w:rPr>
        <w:t>and</w:t>
      </w:r>
      <w:proofErr w:type="spellEnd"/>
      <w:r w:rsidR="00D95A17" w:rsidRPr="00D95A17">
        <w:rPr>
          <w:rFonts w:cs="Arial"/>
          <w:i/>
          <w:sz w:val="24"/>
          <w:szCs w:val="24"/>
          <w:lang w:val="bg-BG"/>
        </w:rPr>
        <w:t xml:space="preserve"> Populus alba </w:t>
      </w:r>
      <w:proofErr w:type="spellStart"/>
      <w:r w:rsidR="00D95A17" w:rsidRPr="00D95A17">
        <w:rPr>
          <w:rFonts w:cs="Arial"/>
          <w:i/>
          <w:sz w:val="24"/>
          <w:szCs w:val="24"/>
          <w:lang w:val="bg-BG"/>
        </w:rPr>
        <w:t>galleries</w:t>
      </w:r>
      <w:proofErr w:type="spellEnd"/>
      <w:r w:rsidR="00D95A17" w:rsidRPr="00D95A17">
        <w:rPr>
          <w:rFonts w:cs="Arial"/>
          <w:i/>
          <w:sz w:val="24"/>
          <w:szCs w:val="24"/>
          <w:lang w:val="bg-BG"/>
        </w:rPr>
        <w:t xml:space="preserve">) - </w:t>
      </w:r>
      <w:r w:rsidR="00D95A17" w:rsidRPr="00774F71">
        <w:rPr>
          <w:rFonts w:cs="Arial"/>
          <w:b/>
          <w:i/>
          <w:sz w:val="24"/>
          <w:szCs w:val="24"/>
          <w:lang w:val="bg-BG"/>
        </w:rPr>
        <w:t>с площ 109,7</w:t>
      </w:r>
      <w:r w:rsidR="00D95A17" w:rsidRPr="00D95A17">
        <w:rPr>
          <w:rFonts w:cs="Arial"/>
          <w:i/>
          <w:sz w:val="24"/>
          <w:szCs w:val="24"/>
          <w:lang w:val="bg-BG"/>
        </w:rPr>
        <w:t xml:space="preserve"> ха площ на ГФС 8,1 ха </w:t>
      </w:r>
    </w:p>
    <w:p w:rsidR="00BA5B2F" w:rsidRPr="00D95A17" w:rsidRDefault="00BA5B2F" w:rsidP="00D95A17">
      <w:pPr>
        <w:pStyle w:val="SilvaText"/>
        <w:ind w:left="927" w:firstLine="0"/>
        <w:rPr>
          <w:i/>
          <w:sz w:val="24"/>
          <w:szCs w:val="24"/>
        </w:rPr>
      </w:pPr>
    </w:p>
    <w:p w:rsidR="000A71DF" w:rsidRDefault="00BA5B2F" w:rsidP="000A71DF">
      <w:pPr>
        <w:ind w:firstLine="567"/>
        <w:jc w:val="both"/>
        <w:rPr>
          <w:b/>
          <w:sz w:val="24"/>
          <w:szCs w:val="24"/>
          <w:lang w:val="bg-BG"/>
        </w:rPr>
      </w:pPr>
      <w:r w:rsidRPr="0046183B">
        <w:rPr>
          <w:b/>
          <w:sz w:val="24"/>
          <w:szCs w:val="24"/>
          <w:lang w:val="bg-BG"/>
        </w:rPr>
        <w:t>Площта на държавните горски територии е</w:t>
      </w:r>
      <w:r w:rsidR="00C92CBD">
        <w:rPr>
          <w:b/>
          <w:sz w:val="24"/>
          <w:szCs w:val="24"/>
          <w:lang w:val="bg-BG"/>
        </w:rPr>
        <w:t xml:space="preserve"> 550,2</w:t>
      </w:r>
      <w:r>
        <w:rPr>
          <w:b/>
          <w:sz w:val="24"/>
          <w:szCs w:val="24"/>
          <w:lang w:val="bg-BG"/>
        </w:rPr>
        <w:t xml:space="preserve"> </w:t>
      </w:r>
      <w:r w:rsidRPr="0046183B">
        <w:rPr>
          <w:b/>
          <w:sz w:val="24"/>
          <w:szCs w:val="24"/>
          <w:lang w:val="bg-BG"/>
        </w:rPr>
        <w:t>ха</w:t>
      </w:r>
      <w:r w:rsidRPr="0046183B">
        <w:rPr>
          <w:sz w:val="24"/>
          <w:szCs w:val="24"/>
          <w:lang w:val="bg-BG"/>
        </w:rPr>
        <w:t xml:space="preserve"> </w:t>
      </w:r>
      <w:r w:rsidR="00D43CA6">
        <w:rPr>
          <w:sz w:val="24"/>
          <w:szCs w:val="24"/>
          <w:lang w:val="bg-BG"/>
        </w:rPr>
        <w:t xml:space="preserve"> </w:t>
      </w:r>
      <w:r w:rsidR="000A71DF">
        <w:rPr>
          <w:sz w:val="24"/>
          <w:szCs w:val="24"/>
          <w:lang w:val="bg-BG"/>
        </w:rPr>
        <w:t xml:space="preserve">с площ  на </w:t>
      </w:r>
      <w:r w:rsidR="0046702A" w:rsidRPr="0046183B">
        <w:rPr>
          <w:sz w:val="24"/>
          <w:szCs w:val="24"/>
          <w:lang w:val="bg-BG"/>
        </w:rPr>
        <w:t>местообитания на площ от</w:t>
      </w:r>
      <w:r w:rsidR="0046702A" w:rsidRPr="0046183B">
        <w:rPr>
          <w:b/>
          <w:sz w:val="24"/>
          <w:szCs w:val="24"/>
          <w:lang w:val="bg-BG"/>
        </w:rPr>
        <w:t xml:space="preserve"> </w:t>
      </w:r>
      <w:r w:rsidR="00C92CBD">
        <w:rPr>
          <w:b/>
          <w:sz w:val="24"/>
          <w:szCs w:val="24"/>
          <w:lang w:val="bg-BG"/>
        </w:rPr>
        <w:t>110,6</w:t>
      </w:r>
      <w:r w:rsidR="000A71DF">
        <w:rPr>
          <w:b/>
          <w:sz w:val="24"/>
          <w:szCs w:val="24"/>
          <w:lang w:val="bg-BG"/>
        </w:rPr>
        <w:t xml:space="preserve"> ха.</w:t>
      </w:r>
    </w:p>
    <w:p w:rsidR="0046702A" w:rsidRPr="000A71DF" w:rsidRDefault="0046702A" w:rsidP="000A71DF">
      <w:pPr>
        <w:ind w:left="720"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:rsidR="00C935AD" w:rsidRPr="000C5B8E" w:rsidRDefault="000C5B8E" w:rsidP="00936217">
      <w:pPr>
        <w:pStyle w:val="af9"/>
        <w:ind w:firstLine="64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C5B8E">
        <w:rPr>
          <w:rFonts w:ascii="Times New Roman" w:hAnsi="Times New Roman"/>
          <w:b/>
          <w:sz w:val="24"/>
          <w:szCs w:val="24"/>
          <w:lang w:val="bg-BG"/>
        </w:rPr>
        <w:t xml:space="preserve">2.2.2.2.2.По Директива 79/409/ЕЕС за опазване на птиците </w:t>
      </w:r>
      <w:r w:rsidRPr="000C5B8E">
        <w:rPr>
          <w:rFonts w:ascii="Times New Roman" w:hAnsi="Times New Roman"/>
          <w:sz w:val="24"/>
          <w:szCs w:val="24"/>
          <w:lang w:val="bg-BG"/>
        </w:rPr>
        <w:t xml:space="preserve"> (наричана накратко Директива за птиците) с обща площ </w:t>
      </w:r>
      <w:r w:rsidR="003F21E2">
        <w:rPr>
          <w:rFonts w:ascii="Times New Roman" w:hAnsi="Times New Roman"/>
          <w:b/>
          <w:sz w:val="24"/>
          <w:szCs w:val="24"/>
          <w:lang w:val="bg-BG"/>
        </w:rPr>
        <w:t>28342,5</w:t>
      </w:r>
      <w:r w:rsidRPr="000C5B8E">
        <w:rPr>
          <w:rFonts w:ascii="Times New Roman" w:hAnsi="Times New Roman"/>
          <w:b/>
          <w:sz w:val="24"/>
          <w:szCs w:val="24"/>
          <w:lang w:val="bg-BG"/>
        </w:rPr>
        <w:t xml:space="preserve"> ха,</w:t>
      </w:r>
      <w:r w:rsidRPr="000C5B8E">
        <w:rPr>
          <w:rFonts w:ascii="Times New Roman" w:hAnsi="Times New Roman"/>
          <w:sz w:val="24"/>
          <w:szCs w:val="24"/>
          <w:lang w:val="bg-BG"/>
        </w:rPr>
        <w:t xml:space="preserve"> от които </w:t>
      </w:r>
      <w:r w:rsidR="004B6600">
        <w:rPr>
          <w:rFonts w:ascii="Times New Roman" w:hAnsi="Times New Roman"/>
          <w:b/>
          <w:sz w:val="24"/>
          <w:szCs w:val="24"/>
          <w:lang w:val="bg-BG"/>
        </w:rPr>
        <w:t>9479,4</w:t>
      </w:r>
      <w:r w:rsidRPr="000C5B8E">
        <w:rPr>
          <w:rFonts w:ascii="Times New Roman" w:hAnsi="Times New Roman"/>
          <w:b/>
          <w:sz w:val="24"/>
          <w:szCs w:val="24"/>
          <w:lang w:val="bg-BG"/>
        </w:rPr>
        <w:t xml:space="preserve"> ха</w:t>
      </w:r>
      <w:r w:rsidRPr="000C5B8E">
        <w:rPr>
          <w:rFonts w:ascii="Times New Roman" w:hAnsi="Times New Roman"/>
          <w:sz w:val="24"/>
          <w:szCs w:val="24"/>
          <w:lang w:val="bg-BG"/>
        </w:rPr>
        <w:t xml:space="preserve"> с водеща категория и </w:t>
      </w:r>
      <w:r w:rsidR="003F21E2">
        <w:rPr>
          <w:rFonts w:ascii="Times New Roman" w:hAnsi="Times New Roman"/>
          <w:b/>
          <w:sz w:val="24"/>
          <w:szCs w:val="24"/>
          <w:lang w:val="bg-BG"/>
        </w:rPr>
        <w:t>18863,1</w:t>
      </w:r>
      <w:r w:rsidRPr="000C5B8E">
        <w:rPr>
          <w:rFonts w:ascii="Times New Roman" w:hAnsi="Times New Roman"/>
          <w:b/>
          <w:sz w:val="24"/>
          <w:szCs w:val="24"/>
          <w:lang w:val="bg-BG"/>
        </w:rPr>
        <w:t xml:space="preserve"> ха</w:t>
      </w:r>
      <w:r w:rsidRPr="000C5B8E"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sz w:val="24"/>
          <w:szCs w:val="24"/>
          <w:lang w:val="bg-BG"/>
        </w:rPr>
        <w:t>друга категория</w:t>
      </w:r>
    </w:p>
    <w:p w:rsidR="00DB0F0E" w:rsidRPr="00936217" w:rsidRDefault="000C5B8E" w:rsidP="00936217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>
        <w:rPr>
          <w:b/>
          <w:sz w:val="24"/>
          <w:szCs w:val="24"/>
          <w:lang w:val="bg-BG"/>
        </w:rPr>
        <w:t>А</w:t>
      </w:r>
      <w:r w:rsidR="00C935AD" w:rsidRPr="00936217">
        <w:rPr>
          <w:b/>
          <w:sz w:val="24"/>
          <w:szCs w:val="24"/>
        </w:rPr>
        <w:t xml:space="preserve">)  </w:t>
      </w:r>
      <w:r w:rsidR="00DB0F0E" w:rsidRPr="00936217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="00DB0F0E" w:rsidRPr="00936217">
        <w:rPr>
          <w:rFonts w:eastAsia="Symbol"/>
          <w:b/>
          <w:sz w:val="24"/>
          <w:szCs w:val="24"/>
        </w:rPr>
        <w:t>BG</w:t>
      </w:r>
      <w:r w:rsidR="00BA67D6">
        <w:rPr>
          <w:rFonts w:eastAsia="Symbol"/>
          <w:b/>
          <w:sz w:val="24"/>
          <w:szCs w:val="24"/>
          <w:lang w:val="bg-BG"/>
        </w:rPr>
        <w:t>0001032 “</w:t>
      </w:r>
      <w:r w:rsidR="00DB0F0E" w:rsidRPr="00936217">
        <w:rPr>
          <w:rFonts w:eastAsia="Symbol"/>
          <w:b/>
          <w:sz w:val="24"/>
          <w:szCs w:val="24"/>
          <w:lang w:val="bg-BG"/>
        </w:rPr>
        <w:t>Родопи</w:t>
      </w:r>
      <w:r w:rsidR="00BA67D6">
        <w:rPr>
          <w:rFonts w:eastAsia="Symbol"/>
          <w:b/>
          <w:sz w:val="24"/>
          <w:szCs w:val="24"/>
          <w:lang w:val="bg-BG"/>
        </w:rPr>
        <w:t>-Източни</w:t>
      </w:r>
      <w:r w:rsidR="00DB0F0E" w:rsidRPr="00936217">
        <w:rPr>
          <w:rFonts w:eastAsia="Symbol"/>
          <w:b/>
          <w:sz w:val="24"/>
          <w:szCs w:val="24"/>
          <w:lang w:val="bg-BG"/>
        </w:rPr>
        <w:t xml:space="preserve">” – </w:t>
      </w:r>
      <w:r w:rsidR="00DB0F0E" w:rsidRPr="00936217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г.). </w:t>
      </w:r>
      <w:r w:rsidR="00DB0F0E" w:rsidRPr="00C41362">
        <w:rPr>
          <w:rFonts w:eastAsia="Symbol"/>
          <w:b/>
          <w:sz w:val="24"/>
          <w:szCs w:val="24"/>
          <w:lang w:val="bg-BG" w:eastAsia="zh-CN"/>
        </w:rPr>
        <w:t>обявена със заповед  на МОСВ № РД 267/31.03.2021 г</w:t>
      </w:r>
      <w:r w:rsidR="00DB0F0E" w:rsidRPr="00936217">
        <w:rPr>
          <w:rFonts w:eastAsia="Symbol"/>
          <w:sz w:val="24"/>
          <w:szCs w:val="24"/>
          <w:lang w:val="bg-BG" w:eastAsia="zh-CN"/>
        </w:rPr>
        <w:t xml:space="preserve"> (ДВ бр.43 от 21 г)</w:t>
      </w:r>
    </w:p>
    <w:p w:rsidR="00C935AD" w:rsidRDefault="00DB0F0E" w:rsidP="00936217">
      <w:pPr>
        <w:jc w:val="both"/>
        <w:rPr>
          <w:rFonts w:eastAsia="Symbol"/>
          <w:sz w:val="24"/>
          <w:szCs w:val="24"/>
          <w:lang w:val="bg-BG" w:eastAsia="zh-CN"/>
        </w:rPr>
      </w:pPr>
      <w:r w:rsidRPr="000C5B8E">
        <w:rPr>
          <w:rFonts w:eastAsia="Symbol"/>
          <w:sz w:val="24"/>
          <w:szCs w:val="24"/>
          <w:lang w:val="bg-BG" w:eastAsia="zh-CN"/>
        </w:rPr>
        <w:t xml:space="preserve"> В защитената зона попадат следните отдели и подотдели:</w:t>
      </w:r>
      <w:r w:rsidRPr="000C5B8E">
        <w:rPr>
          <w:rFonts w:eastAsia="Symbol"/>
          <w:sz w:val="24"/>
          <w:szCs w:val="24"/>
          <w:lang w:val="bg-BG"/>
        </w:rPr>
        <w:t xml:space="preserve"> </w:t>
      </w:r>
      <w:r w:rsidR="000C5B8E" w:rsidRPr="000C5B8E">
        <w:rPr>
          <w:b/>
          <w:bCs/>
          <w:color w:val="000000"/>
          <w:sz w:val="24"/>
          <w:szCs w:val="24"/>
        </w:rPr>
        <w:t>217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218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219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220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221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222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223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224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225</w:t>
      </w:r>
      <w:r w:rsidR="000C5B8E" w:rsidRPr="000C5B8E">
        <w:rPr>
          <w:color w:val="000000"/>
          <w:sz w:val="24"/>
          <w:szCs w:val="24"/>
        </w:rPr>
        <w:t xml:space="preserve">: а, б, в, г, д, е, ж, з, и, к, л, 2, 3, 4; </w:t>
      </w:r>
      <w:r w:rsidR="000C5B8E" w:rsidRPr="000C5B8E">
        <w:rPr>
          <w:b/>
          <w:bCs/>
          <w:color w:val="000000"/>
          <w:sz w:val="24"/>
          <w:szCs w:val="24"/>
        </w:rPr>
        <w:t>226</w:t>
      </w:r>
      <w:r w:rsidR="000C5B8E" w:rsidRPr="000C5B8E">
        <w:rPr>
          <w:color w:val="000000"/>
          <w:sz w:val="24"/>
          <w:szCs w:val="24"/>
        </w:rPr>
        <w:t xml:space="preserve">: в, г, д, е, ж, з, и, к, 2, 3, 4, 5; </w:t>
      </w:r>
      <w:r w:rsidR="000C5B8E" w:rsidRPr="000C5B8E">
        <w:rPr>
          <w:b/>
          <w:bCs/>
          <w:color w:val="000000"/>
          <w:sz w:val="24"/>
          <w:szCs w:val="24"/>
        </w:rPr>
        <w:t>227</w:t>
      </w:r>
      <w:r w:rsidR="000C5B8E" w:rsidRPr="000C5B8E">
        <w:rPr>
          <w:color w:val="000000"/>
          <w:sz w:val="24"/>
          <w:szCs w:val="24"/>
        </w:rPr>
        <w:t xml:space="preserve">: в, г, д, е, ж, з, и, к, 1, 2; </w:t>
      </w:r>
      <w:r w:rsidR="000C5B8E" w:rsidRPr="000C5B8E">
        <w:rPr>
          <w:b/>
          <w:bCs/>
          <w:color w:val="000000"/>
          <w:sz w:val="24"/>
          <w:szCs w:val="24"/>
        </w:rPr>
        <w:t>228</w:t>
      </w:r>
      <w:r w:rsidR="000C5B8E" w:rsidRPr="000C5B8E">
        <w:rPr>
          <w:color w:val="000000"/>
          <w:sz w:val="24"/>
          <w:szCs w:val="24"/>
        </w:rPr>
        <w:t xml:space="preserve">: а, б, в, г, д, е, ж, з, 2, 3; </w:t>
      </w:r>
      <w:r w:rsidR="000C5B8E" w:rsidRPr="000C5B8E">
        <w:rPr>
          <w:b/>
          <w:bCs/>
          <w:color w:val="000000"/>
          <w:sz w:val="24"/>
          <w:szCs w:val="24"/>
        </w:rPr>
        <w:t>229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230</w:t>
      </w:r>
      <w:r w:rsidR="000C5B8E" w:rsidRPr="000C5B8E">
        <w:rPr>
          <w:color w:val="000000"/>
          <w:sz w:val="24"/>
          <w:szCs w:val="24"/>
        </w:rPr>
        <w:t xml:space="preserve">: г, д, е, ж, з, и, к, л, м, н, о, п, р, с, т, у, ф, х, ц, 1; </w:t>
      </w:r>
      <w:r w:rsidR="000C5B8E" w:rsidRPr="000C5B8E">
        <w:rPr>
          <w:b/>
          <w:bCs/>
          <w:color w:val="000000"/>
          <w:sz w:val="24"/>
          <w:szCs w:val="24"/>
        </w:rPr>
        <w:t>231</w:t>
      </w:r>
      <w:r w:rsidR="000C5B8E" w:rsidRPr="000C5B8E">
        <w:rPr>
          <w:color w:val="000000"/>
          <w:sz w:val="24"/>
          <w:szCs w:val="24"/>
        </w:rPr>
        <w:t xml:space="preserve">: б, д, е, ж, з, и, 2; </w:t>
      </w:r>
      <w:r w:rsidR="000C5B8E" w:rsidRPr="000C5B8E">
        <w:rPr>
          <w:b/>
          <w:bCs/>
          <w:color w:val="000000"/>
          <w:sz w:val="24"/>
          <w:szCs w:val="24"/>
        </w:rPr>
        <w:t>232</w:t>
      </w:r>
      <w:r w:rsidR="000C5B8E" w:rsidRPr="000C5B8E">
        <w:rPr>
          <w:color w:val="000000"/>
          <w:sz w:val="24"/>
          <w:szCs w:val="24"/>
        </w:rPr>
        <w:t xml:space="preserve">: а, в, г, д, е, ж, з, и, 1, 2, 3, 4, 5, 6; </w:t>
      </w:r>
      <w:r w:rsidR="000C5B8E" w:rsidRPr="000C5B8E">
        <w:rPr>
          <w:b/>
          <w:bCs/>
          <w:color w:val="000000"/>
          <w:sz w:val="24"/>
          <w:szCs w:val="24"/>
        </w:rPr>
        <w:t>233</w:t>
      </w:r>
      <w:r w:rsidR="000C5B8E" w:rsidRPr="000C5B8E">
        <w:rPr>
          <w:color w:val="000000"/>
          <w:sz w:val="24"/>
          <w:szCs w:val="24"/>
        </w:rPr>
        <w:t xml:space="preserve">: с, т, у, 8, 9; </w:t>
      </w:r>
      <w:r w:rsidR="000C5B8E" w:rsidRPr="000C5B8E">
        <w:rPr>
          <w:b/>
          <w:bCs/>
          <w:color w:val="000000"/>
          <w:sz w:val="24"/>
          <w:szCs w:val="24"/>
        </w:rPr>
        <w:t>234</w:t>
      </w:r>
      <w:r w:rsidR="000C5B8E" w:rsidRPr="000C5B8E">
        <w:rPr>
          <w:color w:val="000000"/>
          <w:sz w:val="24"/>
          <w:szCs w:val="24"/>
        </w:rPr>
        <w:t xml:space="preserve">: а, б, г, д, е, ж, з, и, к, л, 1, 2, 3, 4, 5, 6; </w:t>
      </w:r>
      <w:r w:rsidR="000C5B8E" w:rsidRPr="000C5B8E">
        <w:rPr>
          <w:b/>
          <w:bCs/>
          <w:color w:val="000000"/>
          <w:sz w:val="24"/>
          <w:szCs w:val="24"/>
        </w:rPr>
        <w:t>235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236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237</w:t>
      </w:r>
      <w:r w:rsidR="000C5B8E" w:rsidRPr="000C5B8E">
        <w:rPr>
          <w:color w:val="000000"/>
          <w:sz w:val="24"/>
          <w:szCs w:val="24"/>
        </w:rPr>
        <w:t xml:space="preserve">: а, б, г, д, е, ж, и, к, л, м, 2, 3; </w:t>
      </w:r>
      <w:r w:rsidR="000C5B8E" w:rsidRPr="000C5B8E">
        <w:rPr>
          <w:b/>
          <w:bCs/>
          <w:color w:val="000000"/>
          <w:sz w:val="24"/>
          <w:szCs w:val="24"/>
        </w:rPr>
        <w:t>238</w:t>
      </w:r>
      <w:r w:rsidR="000C5B8E" w:rsidRPr="000C5B8E">
        <w:rPr>
          <w:color w:val="000000"/>
          <w:sz w:val="24"/>
          <w:szCs w:val="24"/>
        </w:rPr>
        <w:t xml:space="preserve">: а, б, в, г, д, е, ж, з, и, к, 3, 4, 5, 6; </w:t>
      </w:r>
      <w:r w:rsidR="000C5B8E" w:rsidRPr="000C5B8E">
        <w:rPr>
          <w:b/>
          <w:bCs/>
          <w:color w:val="000000"/>
          <w:sz w:val="24"/>
          <w:szCs w:val="24"/>
        </w:rPr>
        <w:t>239</w:t>
      </w:r>
      <w:r w:rsidR="000C5B8E" w:rsidRPr="000C5B8E">
        <w:rPr>
          <w:color w:val="000000"/>
          <w:sz w:val="24"/>
          <w:szCs w:val="24"/>
        </w:rPr>
        <w:t xml:space="preserve">: д, ж, з, и, к, л, м, а1, б1, в1, д1, е1, 1, 2; </w:t>
      </w:r>
      <w:r w:rsidR="000C5B8E" w:rsidRPr="000C5B8E">
        <w:rPr>
          <w:b/>
          <w:bCs/>
          <w:color w:val="000000"/>
          <w:sz w:val="24"/>
          <w:szCs w:val="24"/>
        </w:rPr>
        <w:t>241</w:t>
      </w:r>
      <w:r w:rsidR="000C5B8E" w:rsidRPr="000C5B8E">
        <w:rPr>
          <w:color w:val="000000"/>
          <w:sz w:val="24"/>
          <w:szCs w:val="24"/>
        </w:rPr>
        <w:t xml:space="preserve">: е, ж, з, и; </w:t>
      </w:r>
      <w:r w:rsidR="000C5B8E" w:rsidRPr="000C5B8E">
        <w:rPr>
          <w:b/>
          <w:bCs/>
          <w:color w:val="000000"/>
          <w:sz w:val="24"/>
          <w:szCs w:val="24"/>
        </w:rPr>
        <w:t>243</w:t>
      </w:r>
      <w:r w:rsidR="000C5B8E" w:rsidRPr="000C5B8E">
        <w:rPr>
          <w:color w:val="000000"/>
          <w:sz w:val="24"/>
          <w:szCs w:val="24"/>
        </w:rPr>
        <w:t xml:space="preserve">: а, б, в, г, д, е, ж, з, и, к, о, п, р, с, т, у, ф, х, ц, ч, ш, щ; </w:t>
      </w:r>
      <w:r w:rsidR="000C5B8E" w:rsidRPr="000C5B8E">
        <w:rPr>
          <w:b/>
          <w:bCs/>
          <w:color w:val="000000"/>
          <w:sz w:val="24"/>
          <w:szCs w:val="24"/>
        </w:rPr>
        <w:t>244</w:t>
      </w:r>
      <w:r w:rsidR="000C5B8E" w:rsidRPr="000C5B8E">
        <w:rPr>
          <w:color w:val="000000"/>
          <w:sz w:val="24"/>
          <w:szCs w:val="24"/>
        </w:rPr>
        <w:t xml:space="preserve">: г, д, е, ж, з, 1, 2; </w:t>
      </w:r>
      <w:r w:rsidR="000C5B8E" w:rsidRPr="000C5B8E">
        <w:rPr>
          <w:b/>
          <w:bCs/>
          <w:color w:val="000000"/>
          <w:sz w:val="24"/>
          <w:szCs w:val="24"/>
        </w:rPr>
        <w:t>245</w:t>
      </w:r>
      <w:r w:rsidR="000C5B8E" w:rsidRPr="000C5B8E">
        <w:rPr>
          <w:color w:val="000000"/>
          <w:sz w:val="24"/>
          <w:szCs w:val="24"/>
        </w:rPr>
        <w:t xml:space="preserve">: а, в, г, д, е, ж, з, и, к, л, м, н, о, п, р, с, 1, 2; </w:t>
      </w:r>
      <w:r w:rsidR="000C5B8E" w:rsidRPr="000C5B8E">
        <w:rPr>
          <w:b/>
          <w:bCs/>
          <w:color w:val="000000"/>
          <w:sz w:val="24"/>
          <w:szCs w:val="24"/>
        </w:rPr>
        <w:t>246</w:t>
      </w:r>
      <w:r w:rsidR="000C5B8E" w:rsidRPr="000C5B8E">
        <w:rPr>
          <w:color w:val="000000"/>
          <w:sz w:val="24"/>
          <w:szCs w:val="24"/>
        </w:rPr>
        <w:t xml:space="preserve">: з, и, к, л, м, н, о, п, р, 3, 4, 5, 7, 8; </w:t>
      </w:r>
      <w:r w:rsidR="000C5B8E" w:rsidRPr="000C5B8E">
        <w:rPr>
          <w:b/>
          <w:bCs/>
          <w:color w:val="000000"/>
          <w:sz w:val="24"/>
          <w:szCs w:val="24"/>
        </w:rPr>
        <w:t>247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248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249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250</w:t>
      </w:r>
      <w:r w:rsidR="000C5B8E" w:rsidRPr="000C5B8E">
        <w:rPr>
          <w:color w:val="000000"/>
          <w:sz w:val="24"/>
          <w:szCs w:val="24"/>
        </w:rPr>
        <w:t xml:space="preserve">: г, д, е, ж, з, и, 2, 6, 7, 9; </w:t>
      </w:r>
      <w:r w:rsidR="000C5B8E" w:rsidRPr="000C5B8E">
        <w:rPr>
          <w:b/>
          <w:bCs/>
          <w:color w:val="000000"/>
          <w:sz w:val="24"/>
          <w:szCs w:val="24"/>
        </w:rPr>
        <w:t>251</w:t>
      </w:r>
      <w:r w:rsidR="000C5B8E" w:rsidRPr="000C5B8E">
        <w:rPr>
          <w:color w:val="000000"/>
          <w:sz w:val="24"/>
          <w:szCs w:val="24"/>
        </w:rPr>
        <w:t xml:space="preserve">: б, в, г, д, е; </w:t>
      </w:r>
      <w:r w:rsidR="000C5B8E" w:rsidRPr="000C5B8E">
        <w:rPr>
          <w:b/>
          <w:bCs/>
          <w:color w:val="000000"/>
          <w:sz w:val="24"/>
          <w:szCs w:val="24"/>
        </w:rPr>
        <w:t>253</w:t>
      </w:r>
      <w:r w:rsidR="000C5B8E" w:rsidRPr="000C5B8E">
        <w:rPr>
          <w:color w:val="000000"/>
          <w:sz w:val="24"/>
          <w:szCs w:val="24"/>
        </w:rPr>
        <w:t xml:space="preserve">: х, ц, ч; </w:t>
      </w:r>
      <w:r w:rsidR="000C5B8E" w:rsidRPr="000C5B8E">
        <w:rPr>
          <w:b/>
          <w:bCs/>
          <w:color w:val="000000"/>
          <w:sz w:val="24"/>
          <w:szCs w:val="24"/>
        </w:rPr>
        <w:t>254</w:t>
      </w:r>
      <w:r w:rsidR="000C5B8E" w:rsidRPr="000C5B8E">
        <w:rPr>
          <w:color w:val="000000"/>
          <w:sz w:val="24"/>
          <w:szCs w:val="24"/>
        </w:rPr>
        <w:t xml:space="preserve">: и, к, 2; </w:t>
      </w:r>
      <w:r w:rsidR="000C5B8E" w:rsidRPr="000C5B8E">
        <w:rPr>
          <w:b/>
          <w:bCs/>
          <w:color w:val="000000"/>
          <w:sz w:val="24"/>
          <w:szCs w:val="24"/>
        </w:rPr>
        <w:t>255</w:t>
      </w:r>
      <w:r w:rsidR="000C5B8E" w:rsidRPr="000C5B8E">
        <w:rPr>
          <w:color w:val="000000"/>
          <w:sz w:val="24"/>
          <w:szCs w:val="24"/>
        </w:rPr>
        <w:t xml:space="preserve">: в, г, д; </w:t>
      </w:r>
      <w:r w:rsidR="000C5B8E" w:rsidRPr="000C5B8E">
        <w:rPr>
          <w:b/>
          <w:bCs/>
          <w:color w:val="000000"/>
          <w:sz w:val="24"/>
          <w:szCs w:val="24"/>
        </w:rPr>
        <w:t>256</w:t>
      </w:r>
      <w:r w:rsidR="000C5B8E" w:rsidRPr="000C5B8E">
        <w:rPr>
          <w:color w:val="000000"/>
          <w:sz w:val="24"/>
          <w:szCs w:val="24"/>
        </w:rPr>
        <w:t xml:space="preserve">: в, г, д; </w:t>
      </w:r>
      <w:r w:rsidR="000C5B8E" w:rsidRPr="000C5B8E">
        <w:rPr>
          <w:b/>
          <w:bCs/>
          <w:color w:val="000000"/>
          <w:sz w:val="24"/>
          <w:szCs w:val="24"/>
        </w:rPr>
        <w:t>257</w:t>
      </w:r>
      <w:r w:rsidR="000C5B8E" w:rsidRPr="000C5B8E">
        <w:rPr>
          <w:color w:val="000000"/>
          <w:sz w:val="24"/>
          <w:szCs w:val="24"/>
        </w:rPr>
        <w:t xml:space="preserve">: г, д, е, 1, 2, 3; </w:t>
      </w:r>
      <w:r w:rsidR="000C5B8E" w:rsidRPr="000C5B8E">
        <w:rPr>
          <w:b/>
          <w:bCs/>
          <w:color w:val="000000"/>
          <w:sz w:val="24"/>
          <w:szCs w:val="24"/>
        </w:rPr>
        <w:t>258</w:t>
      </w:r>
      <w:r w:rsidR="000C5B8E" w:rsidRPr="000C5B8E">
        <w:rPr>
          <w:color w:val="000000"/>
          <w:sz w:val="24"/>
          <w:szCs w:val="24"/>
        </w:rPr>
        <w:t xml:space="preserve">: н, о; </w:t>
      </w:r>
      <w:r w:rsidR="000C5B8E" w:rsidRPr="000C5B8E">
        <w:rPr>
          <w:b/>
          <w:bCs/>
          <w:color w:val="000000"/>
          <w:sz w:val="24"/>
          <w:szCs w:val="24"/>
        </w:rPr>
        <w:t>259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260</w:t>
      </w:r>
      <w:r w:rsidR="000C5B8E" w:rsidRPr="000C5B8E">
        <w:rPr>
          <w:color w:val="000000"/>
          <w:sz w:val="24"/>
          <w:szCs w:val="24"/>
        </w:rPr>
        <w:t xml:space="preserve">: а, в, г, д, е, ж, з, и, к, л, м, н, о, п, р, с, т, 1, 2, 3, 4, 5; </w:t>
      </w:r>
      <w:r w:rsidR="000C5B8E" w:rsidRPr="000C5B8E">
        <w:rPr>
          <w:b/>
          <w:bCs/>
          <w:color w:val="000000"/>
          <w:sz w:val="24"/>
          <w:szCs w:val="24"/>
        </w:rPr>
        <w:t>261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262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263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264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265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266</w:t>
      </w:r>
      <w:r w:rsidR="000C5B8E" w:rsidRPr="000C5B8E">
        <w:rPr>
          <w:color w:val="000000"/>
          <w:sz w:val="24"/>
          <w:szCs w:val="24"/>
        </w:rPr>
        <w:t xml:space="preserve">: е, ж, з, и, к, 2; </w:t>
      </w:r>
      <w:r w:rsidR="000C5B8E" w:rsidRPr="000C5B8E">
        <w:rPr>
          <w:b/>
          <w:bCs/>
          <w:color w:val="000000"/>
          <w:sz w:val="24"/>
          <w:szCs w:val="24"/>
        </w:rPr>
        <w:t>267</w:t>
      </w:r>
      <w:r w:rsidR="000C5B8E" w:rsidRPr="000C5B8E">
        <w:rPr>
          <w:color w:val="000000"/>
          <w:sz w:val="24"/>
          <w:szCs w:val="24"/>
        </w:rPr>
        <w:t xml:space="preserve">: а, е, ж, з, и, к, 5; </w:t>
      </w:r>
      <w:r w:rsidR="000C5B8E" w:rsidRPr="000C5B8E">
        <w:rPr>
          <w:b/>
          <w:bCs/>
          <w:color w:val="000000"/>
          <w:sz w:val="24"/>
          <w:szCs w:val="24"/>
        </w:rPr>
        <w:t>273</w:t>
      </w:r>
      <w:r w:rsidR="000C5B8E" w:rsidRPr="000C5B8E">
        <w:rPr>
          <w:color w:val="000000"/>
          <w:sz w:val="24"/>
          <w:szCs w:val="24"/>
        </w:rPr>
        <w:t xml:space="preserve">: а, б, в, г, д, ж, 1, 3, 4, 5, 6, 7, 8, 9, 10, 11, 12; </w:t>
      </w:r>
      <w:r w:rsidR="000C5B8E" w:rsidRPr="000C5B8E">
        <w:rPr>
          <w:b/>
          <w:bCs/>
          <w:color w:val="000000"/>
          <w:sz w:val="24"/>
          <w:szCs w:val="24"/>
        </w:rPr>
        <w:t>274</w:t>
      </w:r>
      <w:r w:rsidR="000C5B8E" w:rsidRPr="000C5B8E">
        <w:rPr>
          <w:color w:val="000000"/>
          <w:sz w:val="24"/>
          <w:szCs w:val="24"/>
        </w:rPr>
        <w:t xml:space="preserve">: </w:t>
      </w:r>
      <w:r w:rsidR="000C5B8E" w:rsidRPr="000C5B8E">
        <w:rPr>
          <w:color w:val="000000"/>
          <w:sz w:val="24"/>
          <w:szCs w:val="24"/>
        </w:rPr>
        <w:lastRenderedPageBreak/>
        <w:t xml:space="preserve">б, в, г, д, е, ж, з, и, 1, 2, 3, 5, 6, 7, 9, 10, 11; </w:t>
      </w:r>
      <w:r w:rsidR="000C5B8E" w:rsidRPr="000C5B8E">
        <w:rPr>
          <w:b/>
          <w:bCs/>
          <w:color w:val="000000"/>
          <w:sz w:val="24"/>
          <w:szCs w:val="24"/>
        </w:rPr>
        <w:t>275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276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277</w:t>
      </w:r>
      <w:r w:rsidR="000C5B8E" w:rsidRPr="000C5B8E">
        <w:rPr>
          <w:color w:val="000000"/>
          <w:sz w:val="24"/>
          <w:szCs w:val="24"/>
        </w:rPr>
        <w:t xml:space="preserve">: а, б, в, г, д, е, ж, з, и, к, л, м, н, о, п, р, с, т, у, ф, х, ц, ч, ш, щ, ю, я, а1, б1, в1, г1, д1, е1, ж1, з1, и1, к1, л1, м1, о1, п1, р1, с1, т1, у1, ф1, х1, ц1, 1, 2, 3, 4, 5; </w:t>
      </w:r>
      <w:r w:rsidR="000C5B8E" w:rsidRPr="000C5B8E">
        <w:rPr>
          <w:b/>
          <w:bCs/>
          <w:color w:val="000000"/>
          <w:sz w:val="24"/>
          <w:szCs w:val="24"/>
        </w:rPr>
        <w:t>278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279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280</w:t>
      </w:r>
      <w:r w:rsidR="000C5B8E" w:rsidRPr="000C5B8E">
        <w:rPr>
          <w:color w:val="000000"/>
          <w:sz w:val="24"/>
          <w:szCs w:val="24"/>
        </w:rPr>
        <w:t xml:space="preserve">: в, г, е, ж, з, и, к, л, м, н, о, п, р, с, т, у, ф, х, 3, 4, 5, 6, 7, 8, 9, 10, 11, 12; </w:t>
      </w:r>
      <w:r w:rsidR="000C5B8E" w:rsidRPr="000C5B8E">
        <w:rPr>
          <w:b/>
          <w:bCs/>
          <w:color w:val="000000"/>
          <w:sz w:val="24"/>
          <w:szCs w:val="24"/>
        </w:rPr>
        <w:t>281</w:t>
      </w:r>
      <w:r w:rsidR="000C5B8E" w:rsidRPr="000C5B8E">
        <w:rPr>
          <w:color w:val="000000"/>
          <w:sz w:val="24"/>
          <w:szCs w:val="24"/>
        </w:rPr>
        <w:t xml:space="preserve">: з; </w:t>
      </w:r>
      <w:r w:rsidR="000C5B8E" w:rsidRPr="000C5B8E">
        <w:rPr>
          <w:b/>
          <w:bCs/>
          <w:color w:val="000000"/>
          <w:sz w:val="24"/>
          <w:szCs w:val="24"/>
        </w:rPr>
        <w:t>282</w:t>
      </w:r>
      <w:r w:rsidR="000C5B8E" w:rsidRPr="000C5B8E">
        <w:rPr>
          <w:color w:val="000000"/>
          <w:sz w:val="24"/>
          <w:szCs w:val="24"/>
        </w:rPr>
        <w:t xml:space="preserve">: а, б, в, г, д, е, ж, з, к, л, 2, 3, 4, 5, 6, 7, 8; </w:t>
      </w:r>
      <w:r w:rsidR="000C5B8E" w:rsidRPr="000C5B8E">
        <w:rPr>
          <w:b/>
          <w:bCs/>
          <w:color w:val="000000"/>
          <w:sz w:val="24"/>
          <w:szCs w:val="24"/>
        </w:rPr>
        <w:t>283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284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285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286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287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288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289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290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291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292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293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294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295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296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297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298</w:t>
      </w:r>
      <w:r w:rsidR="000C5B8E" w:rsidRPr="000C5B8E">
        <w:rPr>
          <w:color w:val="000000"/>
          <w:sz w:val="24"/>
          <w:szCs w:val="24"/>
        </w:rPr>
        <w:t xml:space="preserve">: а, б, в, г, д, е, ж, з, и, к, л, м, н, о, п, р, с, т, у, ф, х, ц, ч, ш, щ, н1, 1, 2, 3, 4, 13, 14; </w:t>
      </w:r>
      <w:r w:rsidR="000C5B8E" w:rsidRPr="000C5B8E">
        <w:rPr>
          <w:b/>
          <w:bCs/>
          <w:color w:val="000000"/>
          <w:sz w:val="24"/>
          <w:szCs w:val="24"/>
        </w:rPr>
        <w:t>299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300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301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302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303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304</w:t>
      </w:r>
      <w:r w:rsidR="000C5B8E" w:rsidRPr="000C5B8E">
        <w:rPr>
          <w:color w:val="000000"/>
          <w:sz w:val="24"/>
          <w:szCs w:val="24"/>
        </w:rPr>
        <w:t xml:space="preserve">: а, б, в, г, д, е, ж, з, и, к, м, 1, 2, 3, 4, 6, 7, 8, 9, 10, 11, 12, 13, 14, 15, 16; </w:t>
      </w:r>
      <w:r w:rsidR="000C5B8E" w:rsidRPr="000C5B8E">
        <w:rPr>
          <w:b/>
          <w:bCs/>
          <w:color w:val="000000"/>
          <w:sz w:val="24"/>
          <w:szCs w:val="24"/>
        </w:rPr>
        <w:t>305</w:t>
      </w:r>
      <w:r w:rsidR="000C5B8E" w:rsidRPr="000C5B8E">
        <w:rPr>
          <w:color w:val="000000"/>
          <w:sz w:val="24"/>
          <w:szCs w:val="24"/>
        </w:rPr>
        <w:t xml:space="preserve">: а, б, в, г, д, е, ж, з, и, к, л, м, н, о, 1, 2, 3, 4, 5, 6, 7, 8, 9, 10, 11, 12, 13; </w:t>
      </w:r>
      <w:r w:rsidR="000C5B8E" w:rsidRPr="000C5B8E">
        <w:rPr>
          <w:b/>
          <w:bCs/>
          <w:color w:val="000000"/>
          <w:sz w:val="24"/>
          <w:szCs w:val="24"/>
        </w:rPr>
        <w:t>306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307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308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309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310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311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312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313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314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315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316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317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318</w:t>
      </w:r>
      <w:r w:rsidR="000C5B8E" w:rsidRPr="000C5B8E">
        <w:rPr>
          <w:color w:val="000000"/>
          <w:sz w:val="24"/>
          <w:szCs w:val="24"/>
        </w:rPr>
        <w:t xml:space="preserve">: а, б, в, г, 1, 2, 3, 4, 6; </w:t>
      </w:r>
      <w:r w:rsidR="000C5B8E" w:rsidRPr="000C5B8E">
        <w:rPr>
          <w:b/>
          <w:bCs/>
          <w:color w:val="000000"/>
          <w:sz w:val="24"/>
          <w:szCs w:val="24"/>
        </w:rPr>
        <w:t>319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320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321</w:t>
      </w:r>
      <w:r w:rsidR="000C5B8E" w:rsidRPr="000C5B8E">
        <w:rPr>
          <w:color w:val="000000"/>
          <w:sz w:val="24"/>
          <w:szCs w:val="24"/>
        </w:rPr>
        <w:t xml:space="preserve">: а, б, в, г, д, е, ж, 1; </w:t>
      </w:r>
      <w:r w:rsidR="000C5B8E" w:rsidRPr="000C5B8E">
        <w:rPr>
          <w:b/>
          <w:bCs/>
          <w:color w:val="000000"/>
          <w:sz w:val="24"/>
          <w:szCs w:val="24"/>
        </w:rPr>
        <w:t>322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323</w:t>
      </w:r>
      <w:r w:rsidR="000C5B8E" w:rsidRPr="000C5B8E">
        <w:rPr>
          <w:color w:val="000000"/>
          <w:sz w:val="24"/>
          <w:szCs w:val="24"/>
        </w:rPr>
        <w:t xml:space="preserve">: а, б, в, г, д, е, 1, 2, 3, 4; </w:t>
      </w:r>
      <w:r w:rsidR="000C5B8E" w:rsidRPr="000C5B8E">
        <w:rPr>
          <w:b/>
          <w:bCs/>
          <w:color w:val="000000"/>
          <w:sz w:val="24"/>
          <w:szCs w:val="24"/>
        </w:rPr>
        <w:t>324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325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326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327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328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329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330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331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332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333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334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335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336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337</w:t>
      </w:r>
      <w:r w:rsidR="000C5B8E" w:rsidRPr="000C5B8E">
        <w:rPr>
          <w:color w:val="000000"/>
          <w:sz w:val="24"/>
          <w:szCs w:val="24"/>
        </w:rPr>
        <w:t xml:space="preserve">: а, б, в, г, д, е, ж, 1, 2, 3, 4, 5, 6, 7, 8; </w:t>
      </w:r>
      <w:r w:rsidR="000C5B8E" w:rsidRPr="000C5B8E">
        <w:rPr>
          <w:b/>
          <w:bCs/>
          <w:color w:val="000000"/>
          <w:sz w:val="24"/>
          <w:szCs w:val="24"/>
        </w:rPr>
        <w:t>338</w:t>
      </w:r>
      <w:r w:rsidR="000C5B8E" w:rsidRPr="000C5B8E">
        <w:rPr>
          <w:color w:val="000000"/>
          <w:sz w:val="24"/>
          <w:szCs w:val="24"/>
        </w:rPr>
        <w:t xml:space="preserve">: ж; </w:t>
      </w:r>
      <w:r w:rsidR="000C5B8E" w:rsidRPr="000C5B8E">
        <w:rPr>
          <w:b/>
          <w:bCs/>
          <w:color w:val="000000"/>
          <w:sz w:val="24"/>
          <w:szCs w:val="24"/>
        </w:rPr>
        <w:t>339</w:t>
      </w:r>
      <w:r w:rsidR="000C5B8E" w:rsidRPr="000C5B8E">
        <w:rPr>
          <w:color w:val="000000"/>
          <w:sz w:val="24"/>
          <w:szCs w:val="24"/>
        </w:rPr>
        <w:t xml:space="preserve">: м, я, а1, б1, в1, г1, д1, е1, ж1, з1, и1, к1, л1, 6, 7; </w:t>
      </w:r>
      <w:r w:rsidR="000C5B8E" w:rsidRPr="000C5B8E">
        <w:rPr>
          <w:b/>
          <w:bCs/>
          <w:color w:val="000000"/>
          <w:sz w:val="24"/>
          <w:szCs w:val="24"/>
        </w:rPr>
        <w:t>341</w:t>
      </w:r>
      <w:r w:rsidR="000C5B8E" w:rsidRPr="000C5B8E">
        <w:rPr>
          <w:color w:val="000000"/>
          <w:sz w:val="24"/>
          <w:szCs w:val="24"/>
        </w:rPr>
        <w:t xml:space="preserve">: а, б, в, г, д, е, и, л, м, н, ф, 1, 2, 3, 4, 10, 11; </w:t>
      </w:r>
      <w:r w:rsidR="000C5B8E" w:rsidRPr="000C5B8E">
        <w:rPr>
          <w:b/>
          <w:bCs/>
          <w:color w:val="000000"/>
          <w:sz w:val="24"/>
          <w:szCs w:val="24"/>
        </w:rPr>
        <w:t>342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343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344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345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346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347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348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349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350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351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352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353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354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355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356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357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358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359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360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361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362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363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364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365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366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367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368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369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371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372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373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374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375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376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377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378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379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380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381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382</w:t>
      </w:r>
      <w:r w:rsidR="000C5B8E" w:rsidRPr="000C5B8E">
        <w:rPr>
          <w:color w:val="000000"/>
          <w:sz w:val="24"/>
          <w:szCs w:val="24"/>
        </w:rPr>
        <w:t xml:space="preserve">: в, г, д, е, ж, з, и, к, л, м, н, о, п, р, с, т, у, ф, х, ц, 7, 8, 9, 10, 11; </w:t>
      </w:r>
      <w:r w:rsidR="000C5B8E" w:rsidRPr="000C5B8E">
        <w:rPr>
          <w:b/>
          <w:bCs/>
          <w:color w:val="000000"/>
          <w:sz w:val="24"/>
          <w:szCs w:val="24"/>
        </w:rPr>
        <w:t>383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384</w:t>
      </w:r>
      <w:r w:rsidR="000C5B8E" w:rsidRPr="000C5B8E">
        <w:rPr>
          <w:color w:val="000000"/>
          <w:sz w:val="24"/>
          <w:szCs w:val="24"/>
        </w:rPr>
        <w:t xml:space="preserve">; </w:t>
      </w:r>
      <w:r w:rsidR="000C5B8E" w:rsidRPr="000C5B8E">
        <w:rPr>
          <w:b/>
          <w:bCs/>
          <w:color w:val="000000"/>
          <w:sz w:val="24"/>
          <w:szCs w:val="24"/>
        </w:rPr>
        <w:t>385</w:t>
      </w:r>
      <w:r w:rsidR="000C5B8E" w:rsidRPr="000C5B8E">
        <w:rPr>
          <w:color w:val="000000"/>
          <w:sz w:val="24"/>
          <w:szCs w:val="24"/>
        </w:rPr>
        <w:t xml:space="preserve">: в, д, е, ж, з, 1; </w:t>
      </w:r>
      <w:r w:rsidR="000C5B8E" w:rsidRPr="000C5B8E">
        <w:rPr>
          <w:b/>
          <w:bCs/>
          <w:color w:val="000000"/>
          <w:sz w:val="24"/>
          <w:szCs w:val="24"/>
        </w:rPr>
        <w:t>451</w:t>
      </w:r>
      <w:r w:rsidR="000C5B8E" w:rsidRPr="000C5B8E">
        <w:rPr>
          <w:color w:val="000000"/>
          <w:sz w:val="24"/>
          <w:szCs w:val="24"/>
        </w:rPr>
        <w:t>: а, б, в, г, ю, 1, 2, 3, 5</w:t>
      </w:r>
      <w:r w:rsidR="003C5549" w:rsidRPr="000C5B8E">
        <w:rPr>
          <w:rFonts w:eastAsia="Symbol"/>
          <w:b/>
          <w:bCs/>
          <w:sz w:val="24"/>
          <w:szCs w:val="24"/>
          <w:lang w:val="bg-BG"/>
        </w:rPr>
        <w:t xml:space="preserve"> </w:t>
      </w:r>
      <w:r w:rsidRPr="000C5B8E">
        <w:rPr>
          <w:rFonts w:eastAsia="Symbol"/>
          <w:sz w:val="24"/>
          <w:szCs w:val="24"/>
          <w:lang w:val="bg-BG"/>
        </w:rPr>
        <w:t xml:space="preserve"> </w:t>
      </w:r>
      <w:r w:rsidR="008F4786">
        <w:rPr>
          <w:rFonts w:eastAsia="Symbol"/>
          <w:b/>
          <w:sz w:val="24"/>
          <w:szCs w:val="24"/>
          <w:lang w:val="bg-BG" w:eastAsia="zh-CN"/>
        </w:rPr>
        <w:t>с обща площ 9458,0</w:t>
      </w:r>
      <w:r w:rsidRPr="000C5B8E">
        <w:rPr>
          <w:rFonts w:eastAsia="Symbol"/>
          <w:b/>
          <w:sz w:val="24"/>
          <w:szCs w:val="24"/>
          <w:lang w:val="bg-BG" w:eastAsia="zh-CN"/>
        </w:rPr>
        <w:t xml:space="preserve"> ха, </w:t>
      </w:r>
      <w:r w:rsidR="00113361" w:rsidRPr="000C5B8E">
        <w:rPr>
          <w:rFonts w:eastAsia="Symbol"/>
          <w:sz w:val="24"/>
          <w:szCs w:val="24"/>
          <w:lang w:val="bg-BG" w:eastAsia="zh-CN"/>
        </w:rPr>
        <w:t>с водеща категория</w:t>
      </w:r>
    </w:p>
    <w:p w:rsidR="00774F71" w:rsidRDefault="000D65D4" w:rsidP="00936217">
      <w:pPr>
        <w:jc w:val="both"/>
        <w:rPr>
          <w:rFonts w:eastAsia="Symbol"/>
          <w:sz w:val="24"/>
          <w:szCs w:val="24"/>
          <w:lang w:val="bg-BG" w:eastAsia="zh-CN"/>
        </w:rPr>
      </w:pPr>
      <w:r>
        <w:rPr>
          <w:rFonts w:eastAsia="Symbol"/>
          <w:sz w:val="24"/>
          <w:szCs w:val="24"/>
          <w:lang w:val="bg-BG" w:eastAsia="zh-CN"/>
        </w:rPr>
        <w:t xml:space="preserve">                       Площ на местообитанията – 8501,1 ха:</w:t>
      </w:r>
    </w:p>
    <w:p w:rsidR="000D65D4" w:rsidRPr="000D65D4" w:rsidRDefault="000D65D4" w:rsidP="000D65D4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i/>
          <w:sz w:val="24"/>
          <w:szCs w:val="24"/>
          <w:lang w:val="bg-BG" w:eastAsia="hr-HR"/>
        </w:rPr>
      </w:pPr>
      <w:r w:rsidRPr="000D65D4">
        <w:rPr>
          <w:i/>
          <w:sz w:val="24"/>
          <w:szCs w:val="24"/>
          <w:lang w:val="bg-BG" w:eastAsia="hr-HR"/>
        </w:rPr>
        <w:t xml:space="preserve">                 - 9150 Термофилни букови гори (Cephalanthero-Fagion) (</w:t>
      </w:r>
      <w:proofErr w:type="spellStart"/>
      <w:r w:rsidRPr="000D65D4">
        <w:rPr>
          <w:i/>
          <w:sz w:val="24"/>
          <w:szCs w:val="24"/>
          <w:lang w:val="bg-BG" w:eastAsia="hr-HR"/>
        </w:rPr>
        <w:t>Medio-European</w:t>
      </w:r>
      <w:proofErr w:type="spellEnd"/>
      <w:r w:rsidRPr="000D65D4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D65D4">
        <w:rPr>
          <w:i/>
          <w:sz w:val="24"/>
          <w:szCs w:val="24"/>
          <w:lang w:val="bg-BG" w:eastAsia="hr-HR"/>
        </w:rPr>
        <w:t>limestone</w:t>
      </w:r>
      <w:proofErr w:type="spellEnd"/>
      <w:r w:rsidRPr="000D65D4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D65D4">
        <w:rPr>
          <w:i/>
          <w:sz w:val="24"/>
          <w:szCs w:val="24"/>
          <w:lang w:val="bg-BG" w:eastAsia="hr-HR"/>
        </w:rPr>
        <w:t>beech</w:t>
      </w:r>
      <w:proofErr w:type="spellEnd"/>
      <w:r w:rsidRPr="000D65D4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D65D4">
        <w:rPr>
          <w:i/>
          <w:sz w:val="24"/>
          <w:szCs w:val="24"/>
          <w:lang w:val="bg-BG" w:eastAsia="hr-HR"/>
        </w:rPr>
        <w:t>forests</w:t>
      </w:r>
      <w:proofErr w:type="spellEnd"/>
      <w:r w:rsidRPr="000D65D4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D65D4">
        <w:rPr>
          <w:i/>
          <w:sz w:val="24"/>
          <w:szCs w:val="24"/>
          <w:lang w:val="bg-BG" w:eastAsia="hr-HR"/>
        </w:rPr>
        <w:t>of</w:t>
      </w:r>
      <w:proofErr w:type="spellEnd"/>
      <w:r w:rsidRPr="000D65D4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D65D4">
        <w:rPr>
          <w:i/>
          <w:sz w:val="24"/>
          <w:szCs w:val="24"/>
          <w:lang w:val="bg-BG" w:eastAsia="hr-HR"/>
        </w:rPr>
        <w:t>the</w:t>
      </w:r>
      <w:proofErr w:type="spellEnd"/>
      <w:r w:rsidRPr="000D65D4">
        <w:rPr>
          <w:i/>
          <w:sz w:val="24"/>
          <w:szCs w:val="24"/>
          <w:lang w:val="bg-BG" w:eastAsia="hr-HR"/>
        </w:rPr>
        <w:t xml:space="preserve"> Cephalanthero-Fagion) –  </w:t>
      </w:r>
      <w:r w:rsidRPr="000D65D4">
        <w:rPr>
          <w:b/>
          <w:i/>
          <w:sz w:val="24"/>
          <w:szCs w:val="24"/>
          <w:lang w:val="bg-BG" w:eastAsia="hr-HR"/>
        </w:rPr>
        <w:t>с площ 0,4 ха.</w:t>
      </w:r>
      <w:r w:rsidRPr="000D65D4">
        <w:rPr>
          <w:i/>
          <w:sz w:val="24"/>
          <w:szCs w:val="24"/>
          <w:lang w:val="bg-BG" w:eastAsia="hr-HR"/>
        </w:rPr>
        <w:t xml:space="preserve">      </w:t>
      </w:r>
    </w:p>
    <w:p w:rsidR="000D65D4" w:rsidRPr="000D65D4" w:rsidRDefault="000D65D4" w:rsidP="000D65D4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i/>
          <w:sz w:val="24"/>
          <w:szCs w:val="24"/>
          <w:lang w:val="bg-BG" w:eastAsia="hr-HR"/>
        </w:rPr>
      </w:pPr>
      <w:r w:rsidRPr="000D65D4">
        <w:rPr>
          <w:i/>
          <w:sz w:val="24"/>
          <w:szCs w:val="24"/>
          <w:lang w:val="bg-BG" w:eastAsia="hr-HR"/>
        </w:rPr>
        <w:t xml:space="preserve">                - 9170 Дъбово-габърови гори от типа Galio-Carpinetum (Galio-Carpinetum </w:t>
      </w:r>
      <w:proofErr w:type="spellStart"/>
      <w:r w:rsidRPr="000D65D4">
        <w:rPr>
          <w:i/>
          <w:sz w:val="24"/>
          <w:szCs w:val="24"/>
          <w:lang w:val="bg-BG" w:eastAsia="hr-HR"/>
        </w:rPr>
        <w:t>oak</w:t>
      </w:r>
      <w:proofErr w:type="spellEnd"/>
      <w:r w:rsidRPr="000D65D4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D65D4">
        <w:rPr>
          <w:i/>
          <w:sz w:val="24"/>
          <w:szCs w:val="24"/>
          <w:lang w:val="bg-BG" w:eastAsia="hr-HR"/>
        </w:rPr>
        <w:t>hornbeam</w:t>
      </w:r>
      <w:proofErr w:type="spellEnd"/>
      <w:r w:rsidRPr="000D65D4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D65D4">
        <w:rPr>
          <w:i/>
          <w:sz w:val="24"/>
          <w:szCs w:val="24"/>
          <w:lang w:val="bg-BG" w:eastAsia="hr-HR"/>
        </w:rPr>
        <w:t>forests</w:t>
      </w:r>
      <w:proofErr w:type="spellEnd"/>
      <w:r w:rsidRPr="000D65D4">
        <w:rPr>
          <w:i/>
          <w:sz w:val="24"/>
          <w:szCs w:val="24"/>
          <w:lang w:val="bg-BG" w:eastAsia="hr-HR"/>
        </w:rPr>
        <w:t xml:space="preserve">) </w:t>
      </w:r>
      <w:r w:rsidRPr="000D65D4">
        <w:rPr>
          <w:b/>
          <w:i/>
          <w:sz w:val="24"/>
          <w:szCs w:val="24"/>
          <w:lang w:val="bg-BG" w:eastAsia="hr-HR"/>
        </w:rPr>
        <w:t>–  с площ 6,8 ха</w:t>
      </w:r>
      <w:r w:rsidRPr="000D65D4">
        <w:rPr>
          <w:i/>
          <w:sz w:val="24"/>
          <w:szCs w:val="24"/>
          <w:lang w:val="bg-BG" w:eastAsia="hr-HR"/>
        </w:rPr>
        <w:t xml:space="preserve"> и площ на ГФС 3,7 ха</w:t>
      </w:r>
    </w:p>
    <w:p w:rsidR="000D65D4" w:rsidRPr="000D65D4" w:rsidRDefault="000D65D4" w:rsidP="000D65D4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i/>
          <w:sz w:val="24"/>
          <w:szCs w:val="24"/>
          <w:lang w:val="bg-BG" w:eastAsia="hr-HR"/>
        </w:rPr>
      </w:pPr>
      <w:r w:rsidRPr="000D65D4">
        <w:rPr>
          <w:i/>
          <w:sz w:val="24"/>
          <w:szCs w:val="24"/>
          <w:lang w:val="bg-BG" w:eastAsia="hr-HR"/>
        </w:rPr>
        <w:t xml:space="preserve">              - 91</w:t>
      </w:r>
      <w:r w:rsidRPr="000D65D4">
        <w:rPr>
          <w:i/>
          <w:sz w:val="24"/>
          <w:szCs w:val="24"/>
          <w:lang w:eastAsia="hr-HR"/>
        </w:rPr>
        <w:t>Z</w:t>
      </w:r>
      <w:r w:rsidRPr="000D65D4">
        <w:rPr>
          <w:i/>
          <w:sz w:val="24"/>
          <w:szCs w:val="24"/>
          <w:lang w:val="bg-BG" w:eastAsia="hr-HR"/>
        </w:rPr>
        <w:t>0 Мизийски гори от сребролистна липа (</w:t>
      </w:r>
      <w:r w:rsidRPr="000D65D4">
        <w:rPr>
          <w:i/>
          <w:sz w:val="24"/>
          <w:szCs w:val="24"/>
          <w:lang w:eastAsia="hr-HR"/>
        </w:rPr>
        <w:t>Moesian</w:t>
      </w:r>
      <w:r w:rsidRPr="000D65D4">
        <w:rPr>
          <w:i/>
          <w:sz w:val="24"/>
          <w:szCs w:val="24"/>
          <w:lang w:val="bg-BG" w:eastAsia="hr-HR"/>
        </w:rPr>
        <w:t xml:space="preserve"> </w:t>
      </w:r>
      <w:r w:rsidRPr="000D65D4">
        <w:rPr>
          <w:i/>
          <w:sz w:val="24"/>
          <w:szCs w:val="24"/>
          <w:lang w:eastAsia="hr-HR"/>
        </w:rPr>
        <w:t>silver</w:t>
      </w:r>
      <w:r w:rsidRPr="000D65D4">
        <w:rPr>
          <w:i/>
          <w:sz w:val="24"/>
          <w:szCs w:val="24"/>
          <w:lang w:val="bg-BG" w:eastAsia="hr-HR"/>
        </w:rPr>
        <w:t xml:space="preserve"> </w:t>
      </w:r>
      <w:r w:rsidRPr="000D65D4">
        <w:rPr>
          <w:i/>
          <w:sz w:val="24"/>
          <w:szCs w:val="24"/>
          <w:lang w:eastAsia="hr-HR"/>
        </w:rPr>
        <w:t>lime</w:t>
      </w:r>
      <w:r w:rsidRPr="000D65D4">
        <w:rPr>
          <w:i/>
          <w:sz w:val="24"/>
          <w:szCs w:val="24"/>
          <w:lang w:val="bg-BG" w:eastAsia="hr-HR"/>
        </w:rPr>
        <w:t xml:space="preserve"> </w:t>
      </w:r>
      <w:r w:rsidRPr="000D65D4">
        <w:rPr>
          <w:i/>
          <w:sz w:val="24"/>
          <w:szCs w:val="24"/>
          <w:lang w:eastAsia="hr-HR"/>
        </w:rPr>
        <w:t>woods</w:t>
      </w:r>
      <w:r w:rsidRPr="000D65D4">
        <w:rPr>
          <w:i/>
          <w:sz w:val="24"/>
          <w:szCs w:val="24"/>
          <w:lang w:val="bg-BG" w:eastAsia="hr-HR"/>
        </w:rPr>
        <w:t>) –</w:t>
      </w:r>
      <w:r w:rsidRPr="000D65D4">
        <w:rPr>
          <w:b/>
          <w:i/>
          <w:sz w:val="24"/>
          <w:szCs w:val="24"/>
          <w:lang w:val="bg-BG" w:eastAsia="hr-HR"/>
        </w:rPr>
        <w:t>с площ 154,9 ха</w:t>
      </w:r>
      <w:r>
        <w:rPr>
          <w:i/>
          <w:sz w:val="24"/>
          <w:szCs w:val="24"/>
          <w:lang w:val="bg-BG" w:eastAsia="hr-HR"/>
        </w:rPr>
        <w:t xml:space="preserve"> </w:t>
      </w:r>
      <w:r w:rsidRPr="000D65D4">
        <w:rPr>
          <w:i/>
          <w:sz w:val="24"/>
          <w:szCs w:val="24"/>
          <w:lang w:val="bg-BG"/>
        </w:rPr>
        <w:t>и площ  на ГФС 14,9 ха.</w:t>
      </w:r>
    </w:p>
    <w:p w:rsidR="000D65D4" w:rsidRPr="000D65D4" w:rsidRDefault="000D65D4" w:rsidP="000D65D4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b/>
          <w:i/>
          <w:sz w:val="24"/>
          <w:szCs w:val="24"/>
          <w:lang w:val="bg-BG" w:eastAsia="hr-HR"/>
        </w:rPr>
      </w:pPr>
      <w:r w:rsidRPr="000D65D4">
        <w:rPr>
          <w:i/>
          <w:sz w:val="24"/>
          <w:szCs w:val="24"/>
          <w:lang w:val="bg-BG" w:eastAsia="hr-HR"/>
        </w:rPr>
        <w:t xml:space="preserve">              - 91АА Източни гори от космат дъб (</w:t>
      </w:r>
      <w:r w:rsidRPr="000D65D4">
        <w:rPr>
          <w:i/>
          <w:sz w:val="24"/>
          <w:szCs w:val="24"/>
          <w:lang w:eastAsia="hr-HR"/>
        </w:rPr>
        <w:t>Eastern</w:t>
      </w:r>
      <w:r w:rsidRPr="000D65D4">
        <w:rPr>
          <w:i/>
          <w:sz w:val="24"/>
          <w:szCs w:val="24"/>
          <w:lang w:val="bg-BG" w:eastAsia="hr-HR"/>
        </w:rPr>
        <w:t xml:space="preserve"> </w:t>
      </w:r>
      <w:r w:rsidRPr="000D65D4">
        <w:rPr>
          <w:i/>
          <w:sz w:val="24"/>
          <w:szCs w:val="24"/>
          <w:lang w:eastAsia="hr-HR"/>
        </w:rPr>
        <w:t>white</w:t>
      </w:r>
      <w:r w:rsidRPr="000D65D4">
        <w:rPr>
          <w:i/>
          <w:sz w:val="24"/>
          <w:szCs w:val="24"/>
          <w:lang w:val="bg-BG" w:eastAsia="hr-HR"/>
        </w:rPr>
        <w:t xml:space="preserve"> </w:t>
      </w:r>
      <w:r w:rsidRPr="000D65D4">
        <w:rPr>
          <w:i/>
          <w:sz w:val="24"/>
          <w:szCs w:val="24"/>
          <w:lang w:eastAsia="hr-HR"/>
        </w:rPr>
        <w:t>oak</w:t>
      </w:r>
      <w:r w:rsidRPr="000D65D4">
        <w:rPr>
          <w:i/>
          <w:sz w:val="24"/>
          <w:szCs w:val="24"/>
          <w:lang w:val="bg-BG" w:eastAsia="hr-HR"/>
        </w:rPr>
        <w:t xml:space="preserve"> </w:t>
      </w:r>
      <w:r w:rsidRPr="000D65D4">
        <w:rPr>
          <w:i/>
          <w:sz w:val="24"/>
          <w:szCs w:val="24"/>
          <w:lang w:eastAsia="hr-HR"/>
        </w:rPr>
        <w:t>forests</w:t>
      </w:r>
      <w:r w:rsidRPr="000D65D4">
        <w:rPr>
          <w:i/>
          <w:sz w:val="24"/>
          <w:szCs w:val="24"/>
          <w:lang w:val="bg-BG" w:eastAsia="hr-HR"/>
        </w:rPr>
        <w:t>) –</w:t>
      </w:r>
      <w:r w:rsidRPr="000D65D4">
        <w:rPr>
          <w:b/>
          <w:i/>
          <w:sz w:val="24"/>
          <w:szCs w:val="24"/>
          <w:lang w:val="bg-BG" w:eastAsia="hr-HR"/>
        </w:rPr>
        <w:t>с площ 100,0 ха.</w:t>
      </w:r>
    </w:p>
    <w:p w:rsidR="000D65D4" w:rsidRDefault="000D65D4" w:rsidP="000D65D4">
      <w:pPr>
        <w:overflowPunct w:val="0"/>
        <w:autoSpaceDE w:val="0"/>
        <w:autoSpaceDN w:val="0"/>
        <w:adjustRightInd w:val="0"/>
        <w:ind w:firstLine="284"/>
        <w:jc w:val="both"/>
        <w:textAlignment w:val="baseline"/>
      </w:pPr>
      <w:r w:rsidRPr="000D65D4">
        <w:rPr>
          <w:i/>
          <w:sz w:val="24"/>
          <w:szCs w:val="24"/>
          <w:lang w:val="bg-BG" w:eastAsia="hr-HR"/>
        </w:rPr>
        <w:t>и</w:t>
      </w:r>
      <w:r w:rsidRPr="000D65D4">
        <w:rPr>
          <w:i/>
          <w:sz w:val="24"/>
          <w:szCs w:val="24"/>
          <w:lang w:val="bg-BG"/>
        </w:rPr>
        <w:t xml:space="preserve"> с площ на ГФС 11.3 ха.</w:t>
      </w:r>
      <w:r w:rsidRPr="000D65D4">
        <w:t xml:space="preserve"> </w:t>
      </w:r>
    </w:p>
    <w:p w:rsidR="00774F71" w:rsidRPr="008D3320" w:rsidRDefault="000D65D4" w:rsidP="008D3320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i/>
          <w:sz w:val="24"/>
          <w:szCs w:val="24"/>
          <w:lang w:val="bg-BG"/>
        </w:rPr>
      </w:pPr>
      <w:r>
        <w:rPr>
          <w:lang w:val="bg-BG"/>
        </w:rPr>
        <w:t xml:space="preserve">                 </w:t>
      </w:r>
      <w:r w:rsidRPr="000D65D4">
        <w:rPr>
          <w:i/>
          <w:sz w:val="24"/>
          <w:szCs w:val="24"/>
          <w:lang w:val="bg-BG"/>
        </w:rPr>
        <w:t>- 91М0 Балкано-панонски церово-горунови гори (</w:t>
      </w:r>
      <w:proofErr w:type="spellStart"/>
      <w:r w:rsidRPr="000D65D4">
        <w:rPr>
          <w:i/>
          <w:sz w:val="24"/>
          <w:szCs w:val="24"/>
          <w:lang w:val="bg-BG"/>
        </w:rPr>
        <w:t>Pannonian-Balkanic</w:t>
      </w:r>
      <w:proofErr w:type="spellEnd"/>
      <w:r w:rsidRPr="000D65D4">
        <w:rPr>
          <w:i/>
          <w:sz w:val="24"/>
          <w:szCs w:val="24"/>
          <w:lang w:val="bg-BG"/>
        </w:rPr>
        <w:t xml:space="preserve"> </w:t>
      </w:r>
      <w:proofErr w:type="spellStart"/>
      <w:r w:rsidRPr="000D65D4">
        <w:rPr>
          <w:i/>
          <w:sz w:val="24"/>
          <w:szCs w:val="24"/>
          <w:lang w:val="bg-BG"/>
        </w:rPr>
        <w:t>turkey</w:t>
      </w:r>
      <w:proofErr w:type="spellEnd"/>
      <w:r w:rsidRPr="000D65D4">
        <w:rPr>
          <w:i/>
          <w:sz w:val="24"/>
          <w:szCs w:val="24"/>
          <w:lang w:val="bg-BG"/>
        </w:rPr>
        <w:t xml:space="preserve"> </w:t>
      </w:r>
      <w:proofErr w:type="spellStart"/>
      <w:r w:rsidRPr="000D65D4">
        <w:rPr>
          <w:i/>
          <w:sz w:val="24"/>
          <w:szCs w:val="24"/>
          <w:lang w:val="bg-BG"/>
        </w:rPr>
        <w:t>oak</w:t>
      </w:r>
      <w:proofErr w:type="spellEnd"/>
      <w:r w:rsidRPr="000D65D4">
        <w:rPr>
          <w:i/>
          <w:sz w:val="24"/>
          <w:szCs w:val="24"/>
          <w:lang w:val="bg-BG"/>
        </w:rPr>
        <w:t xml:space="preserve"> – </w:t>
      </w:r>
      <w:proofErr w:type="spellStart"/>
      <w:r w:rsidRPr="000D65D4">
        <w:rPr>
          <w:i/>
          <w:sz w:val="24"/>
          <w:szCs w:val="24"/>
          <w:lang w:val="bg-BG"/>
        </w:rPr>
        <w:t>sessile</w:t>
      </w:r>
      <w:proofErr w:type="spellEnd"/>
      <w:r w:rsidRPr="000D65D4">
        <w:rPr>
          <w:i/>
          <w:sz w:val="24"/>
          <w:szCs w:val="24"/>
          <w:lang w:val="bg-BG"/>
        </w:rPr>
        <w:t xml:space="preserve"> </w:t>
      </w:r>
      <w:proofErr w:type="spellStart"/>
      <w:r w:rsidRPr="000D65D4">
        <w:rPr>
          <w:i/>
          <w:sz w:val="24"/>
          <w:szCs w:val="24"/>
          <w:lang w:val="bg-BG"/>
        </w:rPr>
        <w:t>oak</w:t>
      </w:r>
      <w:proofErr w:type="spellEnd"/>
      <w:r w:rsidRPr="000D65D4">
        <w:rPr>
          <w:i/>
          <w:sz w:val="24"/>
          <w:szCs w:val="24"/>
          <w:lang w:val="bg-BG"/>
        </w:rPr>
        <w:t xml:space="preserve"> </w:t>
      </w:r>
      <w:proofErr w:type="spellStart"/>
      <w:r w:rsidRPr="000D65D4">
        <w:rPr>
          <w:i/>
          <w:sz w:val="24"/>
          <w:szCs w:val="24"/>
          <w:lang w:val="bg-BG"/>
        </w:rPr>
        <w:t>forest</w:t>
      </w:r>
      <w:proofErr w:type="spellEnd"/>
      <w:r w:rsidRPr="000D65D4">
        <w:rPr>
          <w:i/>
          <w:sz w:val="24"/>
          <w:szCs w:val="24"/>
          <w:lang w:val="bg-BG"/>
        </w:rPr>
        <w:t>) – с площ 8239,0 и площ на ГФС 855,3 ха</w:t>
      </w:r>
      <w:r>
        <w:rPr>
          <w:i/>
          <w:sz w:val="24"/>
          <w:szCs w:val="24"/>
          <w:lang w:val="bg-BG"/>
        </w:rPr>
        <w:t>.</w:t>
      </w:r>
    </w:p>
    <w:p w:rsidR="0046702A" w:rsidRDefault="0046702A" w:rsidP="00936217">
      <w:pPr>
        <w:ind w:left="720" w:firstLine="720"/>
        <w:jc w:val="both"/>
        <w:rPr>
          <w:sz w:val="24"/>
          <w:szCs w:val="24"/>
          <w:lang w:val="bg-BG"/>
        </w:rPr>
      </w:pPr>
      <w:r w:rsidRPr="00936217">
        <w:rPr>
          <w:b/>
          <w:sz w:val="24"/>
          <w:szCs w:val="24"/>
          <w:lang w:val="bg-BG"/>
        </w:rPr>
        <w:t>Площта на държавните горски територии е</w:t>
      </w:r>
      <w:r w:rsidR="00774F71">
        <w:rPr>
          <w:b/>
          <w:sz w:val="24"/>
          <w:szCs w:val="24"/>
          <w:lang w:val="bg-BG"/>
        </w:rPr>
        <w:t xml:space="preserve"> 7215,5</w:t>
      </w:r>
      <w:r w:rsidRPr="00936217">
        <w:rPr>
          <w:b/>
          <w:sz w:val="24"/>
          <w:szCs w:val="24"/>
          <w:lang w:val="bg-BG"/>
        </w:rPr>
        <w:t xml:space="preserve"> ха</w:t>
      </w:r>
      <w:r w:rsidRPr="00936217">
        <w:rPr>
          <w:sz w:val="24"/>
          <w:szCs w:val="24"/>
          <w:lang w:val="bg-BG"/>
        </w:rPr>
        <w:t xml:space="preserve">  и площ на</w:t>
      </w:r>
      <w:r>
        <w:rPr>
          <w:sz w:val="24"/>
          <w:szCs w:val="24"/>
          <w:lang w:val="bg-BG"/>
        </w:rPr>
        <w:t xml:space="preserve"> мес</w:t>
      </w:r>
      <w:r w:rsidR="00FB45C8">
        <w:rPr>
          <w:sz w:val="24"/>
          <w:szCs w:val="24"/>
          <w:lang w:val="bg-BG"/>
        </w:rPr>
        <w:t xml:space="preserve">тообитанията </w:t>
      </w:r>
      <w:r w:rsidR="0071741F">
        <w:rPr>
          <w:sz w:val="24"/>
          <w:szCs w:val="24"/>
          <w:lang w:val="bg-BG"/>
        </w:rPr>
        <w:t>3</w:t>
      </w:r>
      <w:r w:rsidR="00787233">
        <w:rPr>
          <w:sz w:val="24"/>
          <w:szCs w:val="24"/>
          <w:lang w:val="bg-BG"/>
        </w:rPr>
        <w:t>13,3</w:t>
      </w:r>
      <w:r>
        <w:rPr>
          <w:sz w:val="24"/>
          <w:szCs w:val="24"/>
          <w:lang w:val="bg-BG"/>
        </w:rPr>
        <w:t xml:space="preserve"> ха</w:t>
      </w:r>
    </w:p>
    <w:p w:rsidR="00936217" w:rsidRDefault="00936217" w:rsidP="0046702A">
      <w:pPr>
        <w:ind w:left="720" w:firstLine="720"/>
        <w:jc w:val="both"/>
        <w:rPr>
          <w:sz w:val="24"/>
          <w:szCs w:val="24"/>
          <w:lang w:val="bg-BG"/>
        </w:rPr>
      </w:pPr>
    </w:p>
    <w:p w:rsidR="0030334B" w:rsidRDefault="000C5B8E" w:rsidP="00113361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>
        <w:rPr>
          <w:b/>
          <w:sz w:val="24"/>
          <w:szCs w:val="24"/>
          <w:lang w:val="bg-BG"/>
        </w:rPr>
        <w:t>Б</w:t>
      </w:r>
      <w:r w:rsidR="00C935AD" w:rsidRPr="00BD2FF5">
        <w:rPr>
          <w:b/>
          <w:sz w:val="24"/>
          <w:szCs w:val="24"/>
        </w:rPr>
        <w:t xml:space="preserve">). </w:t>
      </w:r>
      <w:r w:rsidR="00DB0F0E" w:rsidRPr="00BD2FF5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="00DB0F0E" w:rsidRPr="00BD2FF5">
        <w:rPr>
          <w:rFonts w:eastAsia="Symbol"/>
          <w:b/>
          <w:sz w:val="24"/>
          <w:szCs w:val="24"/>
        </w:rPr>
        <w:t>BG</w:t>
      </w:r>
      <w:r w:rsidR="00DB0F0E" w:rsidRPr="00BD2FF5">
        <w:rPr>
          <w:rFonts w:eastAsia="Symbol"/>
          <w:b/>
          <w:sz w:val="24"/>
          <w:szCs w:val="24"/>
          <w:lang w:val="bg-BG"/>
        </w:rPr>
        <w:t xml:space="preserve">0001034 “Остър Камък” – </w:t>
      </w:r>
      <w:r w:rsidR="00DB0F0E" w:rsidRPr="00BD2FF5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–</w:t>
      </w:r>
      <w:r w:rsidR="00DB0F0E" w:rsidRPr="00C41362">
        <w:rPr>
          <w:rFonts w:eastAsia="Symbol"/>
          <w:b/>
          <w:sz w:val="24"/>
          <w:szCs w:val="24"/>
          <w:lang w:val="bg-BG" w:eastAsia="zh-CN"/>
        </w:rPr>
        <w:t>обявена със заповед на МОСВ № РД 305/31.03.2021 г (ДВ бр. 50 от 21 г)</w:t>
      </w:r>
      <w:r w:rsidR="00DB0F0E" w:rsidRPr="00BD2FF5">
        <w:rPr>
          <w:rFonts w:eastAsia="Symbol"/>
          <w:sz w:val="24"/>
          <w:szCs w:val="24"/>
          <w:lang w:val="bg-BG" w:eastAsia="zh-CN"/>
        </w:rPr>
        <w:t xml:space="preserve"> </w:t>
      </w:r>
    </w:p>
    <w:p w:rsidR="00BD2FF5" w:rsidRDefault="00DB0F0E" w:rsidP="00113361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BD2FF5">
        <w:rPr>
          <w:rFonts w:eastAsia="Symbol"/>
          <w:sz w:val="24"/>
          <w:szCs w:val="24"/>
          <w:lang w:val="bg-BG" w:eastAsia="zh-CN"/>
        </w:rPr>
        <w:t xml:space="preserve"> В защитената зона попадат следните отдели и подотдели:</w:t>
      </w:r>
      <w:r w:rsidRPr="00BD2FF5">
        <w:rPr>
          <w:rFonts w:eastAsia="Symbol"/>
          <w:sz w:val="24"/>
          <w:szCs w:val="24"/>
          <w:lang w:val="bg-BG"/>
        </w:rPr>
        <w:t xml:space="preserve"> </w:t>
      </w:r>
      <w:r w:rsidR="000C5B8E">
        <w:rPr>
          <w:rFonts w:ascii="Arial" w:hAnsi="Arial" w:cs="Arial"/>
          <w:b/>
          <w:bCs/>
          <w:color w:val="000000"/>
          <w:sz w:val="18"/>
          <w:szCs w:val="18"/>
        </w:rPr>
        <w:t>443</w:t>
      </w:r>
      <w:r w:rsidR="000C5B8E">
        <w:rPr>
          <w:rFonts w:ascii="Arial" w:hAnsi="Arial" w:cs="Arial"/>
          <w:color w:val="000000"/>
          <w:sz w:val="18"/>
          <w:szCs w:val="18"/>
        </w:rPr>
        <w:t xml:space="preserve">: а, в, г; </w:t>
      </w:r>
      <w:r w:rsidR="000C5B8E">
        <w:rPr>
          <w:rFonts w:ascii="Arial" w:hAnsi="Arial" w:cs="Arial"/>
          <w:b/>
          <w:bCs/>
          <w:color w:val="000000"/>
          <w:sz w:val="18"/>
          <w:szCs w:val="18"/>
        </w:rPr>
        <w:t>478</w:t>
      </w:r>
      <w:r w:rsidR="000C5B8E">
        <w:rPr>
          <w:rFonts w:ascii="Arial" w:hAnsi="Arial" w:cs="Arial"/>
          <w:b/>
          <w:bCs/>
          <w:color w:val="000000"/>
          <w:sz w:val="18"/>
          <w:szCs w:val="18"/>
          <w:lang w:val="bg-BG"/>
        </w:rPr>
        <w:t xml:space="preserve"> -</w:t>
      </w:r>
      <w:r w:rsidR="000C5B8E">
        <w:rPr>
          <w:rFonts w:eastAsia="Symbol"/>
          <w:b/>
          <w:sz w:val="24"/>
          <w:szCs w:val="24"/>
          <w:lang w:val="bg-BG" w:eastAsia="zh-CN"/>
        </w:rPr>
        <w:t xml:space="preserve"> с обща площ 19,6</w:t>
      </w:r>
      <w:r w:rsidRPr="00BD2FF5">
        <w:rPr>
          <w:rFonts w:eastAsia="Symbol"/>
          <w:b/>
          <w:sz w:val="24"/>
          <w:szCs w:val="24"/>
          <w:lang w:val="bg-BG" w:eastAsia="zh-CN"/>
        </w:rPr>
        <w:t xml:space="preserve"> ха, </w:t>
      </w:r>
      <w:r w:rsidRPr="00BD2FF5">
        <w:rPr>
          <w:rFonts w:eastAsia="Symbol"/>
          <w:sz w:val="24"/>
          <w:szCs w:val="24"/>
          <w:lang w:val="bg-BG" w:eastAsia="zh-CN"/>
        </w:rPr>
        <w:t>с водеща категория</w:t>
      </w:r>
    </w:p>
    <w:p w:rsidR="0046702A" w:rsidRDefault="0046702A" w:rsidP="0046702A">
      <w:pPr>
        <w:ind w:left="720" w:firstLine="720"/>
        <w:jc w:val="both"/>
        <w:rPr>
          <w:sz w:val="24"/>
          <w:szCs w:val="24"/>
          <w:lang w:val="bg-BG"/>
        </w:rPr>
      </w:pPr>
      <w:r w:rsidRPr="0046183B">
        <w:rPr>
          <w:b/>
          <w:sz w:val="24"/>
          <w:szCs w:val="24"/>
          <w:lang w:val="bg-BG"/>
        </w:rPr>
        <w:t>Площта на държавните горски територии е</w:t>
      </w:r>
      <w:r w:rsidR="000D65D4">
        <w:rPr>
          <w:b/>
          <w:sz w:val="24"/>
          <w:szCs w:val="24"/>
          <w:lang w:val="bg-BG"/>
        </w:rPr>
        <w:t xml:space="preserve"> 0,4</w:t>
      </w:r>
      <w:r>
        <w:rPr>
          <w:b/>
          <w:sz w:val="24"/>
          <w:szCs w:val="24"/>
          <w:lang w:val="bg-BG"/>
        </w:rPr>
        <w:t xml:space="preserve"> </w:t>
      </w:r>
      <w:r w:rsidRPr="0046183B">
        <w:rPr>
          <w:b/>
          <w:sz w:val="24"/>
          <w:szCs w:val="24"/>
          <w:lang w:val="bg-BG"/>
        </w:rPr>
        <w:t>ха</w:t>
      </w:r>
      <w:r w:rsidRPr="0046183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</w:t>
      </w:r>
    </w:p>
    <w:p w:rsidR="00C935AD" w:rsidRPr="000C5B8E" w:rsidRDefault="00C935AD" w:rsidP="000C5B8E">
      <w:pPr>
        <w:pStyle w:val="SilvaText"/>
        <w:rPr>
          <w:rFonts w:ascii="Times New Roman" w:hAnsi="Times New Roman"/>
          <w:sz w:val="24"/>
          <w:szCs w:val="24"/>
        </w:rPr>
      </w:pPr>
    </w:p>
    <w:p w:rsidR="00BD2FF5" w:rsidRPr="000C5B8E" w:rsidRDefault="000C5B8E" w:rsidP="00BD2FF5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sz w:val="24"/>
          <w:szCs w:val="24"/>
          <w:lang w:val="bg-BG"/>
        </w:rPr>
      </w:pPr>
      <w:r w:rsidRPr="000C5B8E">
        <w:rPr>
          <w:b/>
          <w:sz w:val="24"/>
          <w:szCs w:val="24"/>
          <w:lang w:val="bg-BG"/>
        </w:rPr>
        <w:t>В</w:t>
      </w:r>
      <w:r w:rsidR="00DB0F0E" w:rsidRPr="000C5B8E">
        <w:rPr>
          <w:b/>
          <w:sz w:val="24"/>
          <w:szCs w:val="24"/>
        </w:rPr>
        <w:t>)</w:t>
      </w:r>
      <w:r w:rsidR="00BD2FF5" w:rsidRPr="000C5B8E">
        <w:rPr>
          <w:rFonts w:eastAsia="Symbol"/>
          <w:b/>
          <w:sz w:val="24"/>
          <w:szCs w:val="24"/>
          <w:lang w:val="bg-BG"/>
        </w:rPr>
        <w:t xml:space="preserve"> Защитена зона </w:t>
      </w:r>
      <w:r w:rsidR="00BD2FF5" w:rsidRPr="000C5B8E">
        <w:rPr>
          <w:rFonts w:eastAsia="Symbol"/>
          <w:b/>
          <w:sz w:val="24"/>
          <w:szCs w:val="24"/>
        </w:rPr>
        <w:t>BG</w:t>
      </w:r>
      <w:r w:rsidR="00BD2FF5" w:rsidRPr="000C5B8E">
        <w:rPr>
          <w:rFonts w:eastAsia="Symbol"/>
          <w:b/>
          <w:sz w:val="24"/>
          <w:szCs w:val="24"/>
          <w:lang w:val="bg-BG"/>
        </w:rPr>
        <w:t>000</w:t>
      </w:r>
      <w:r w:rsidR="003C5549" w:rsidRPr="000C5B8E">
        <w:rPr>
          <w:rFonts w:eastAsia="Symbol"/>
          <w:b/>
          <w:sz w:val="24"/>
          <w:szCs w:val="24"/>
          <w:lang w:val="bg-BG"/>
        </w:rPr>
        <w:t>2020 “Р</w:t>
      </w:r>
      <w:r w:rsidRPr="000C5B8E">
        <w:rPr>
          <w:rFonts w:eastAsia="Symbol"/>
          <w:b/>
          <w:sz w:val="24"/>
          <w:szCs w:val="24"/>
          <w:lang w:val="bg-BG"/>
        </w:rPr>
        <w:t>адинчево</w:t>
      </w:r>
      <w:r w:rsidR="00BD2FF5" w:rsidRPr="000C5B8E">
        <w:rPr>
          <w:rFonts w:eastAsia="Symbol"/>
          <w:b/>
          <w:sz w:val="24"/>
          <w:szCs w:val="24"/>
          <w:lang w:val="bg-BG"/>
        </w:rPr>
        <w:t>”</w:t>
      </w:r>
      <w:r w:rsidR="00BD2FF5" w:rsidRPr="000C5B8E">
        <w:rPr>
          <w:rFonts w:eastAsia="Symbol"/>
          <w:sz w:val="24"/>
          <w:szCs w:val="24"/>
          <w:lang w:val="bg-BG"/>
        </w:rPr>
        <w:t xml:space="preserve"> – </w:t>
      </w:r>
      <w:r w:rsidR="00BD2FF5" w:rsidRPr="000C5B8E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- </w:t>
      </w:r>
      <w:r w:rsidR="00BD2FF5" w:rsidRPr="000C5B8E">
        <w:rPr>
          <w:rFonts w:eastAsia="Symbol"/>
          <w:b/>
          <w:sz w:val="24"/>
          <w:szCs w:val="24"/>
          <w:lang w:val="bg-BG" w:eastAsia="zh-CN"/>
        </w:rPr>
        <w:t xml:space="preserve">обявена със заповед </w:t>
      </w:r>
      <w:r w:rsidR="003C5549" w:rsidRPr="000C5B8E">
        <w:rPr>
          <w:rFonts w:eastAsia="Symbol"/>
          <w:b/>
          <w:sz w:val="24"/>
          <w:szCs w:val="24"/>
          <w:lang w:val="bg-BG" w:eastAsia="zh-CN"/>
        </w:rPr>
        <w:t>на МОСВ № РД 783</w:t>
      </w:r>
      <w:r w:rsidR="00BD2FF5" w:rsidRPr="000C5B8E">
        <w:rPr>
          <w:rFonts w:eastAsia="Symbol"/>
          <w:b/>
          <w:sz w:val="24"/>
          <w:szCs w:val="24"/>
          <w:lang w:val="bg-BG" w:eastAsia="zh-CN"/>
        </w:rPr>
        <w:t>/</w:t>
      </w:r>
      <w:r w:rsidR="003C5549" w:rsidRPr="000C5B8E">
        <w:rPr>
          <w:rFonts w:eastAsia="Symbol"/>
          <w:b/>
          <w:sz w:val="24"/>
          <w:szCs w:val="24"/>
          <w:lang w:val="bg-BG" w:eastAsia="zh-CN"/>
        </w:rPr>
        <w:t>29</w:t>
      </w:r>
      <w:r w:rsidR="00D85C87" w:rsidRPr="000C5B8E">
        <w:rPr>
          <w:rFonts w:eastAsia="Symbol"/>
          <w:b/>
          <w:sz w:val="24"/>
          <w:szCs w:val="24"/>
          <w:lang w:val="bg-BG" w:eastAsia="zh-CN"/>
        </w:rPr>
        <w:t>.10.2008 г (ДВ бр. 10</w:t>
      </w:r>
      <w:r w:rsidR="003C5549" w:rsidRPr="000C5B8E">
        <w:rPr>
          <w:rFonts w:eastAsia="Symbol"/>
          <w:b/>
          <w:sz w:val="24"/>
          <w:szCs w:val="24"/>
          <w:lang w:val="bg-BG" w:eastAsia="zh-CN"/>
        </w:rPr>
        <w:t>4</w:t>
      </w:r>
      <w:r w:rsidR="00D85C87" w:rsidRPr="000C5B8E">
        <w:rPr>
          <w:rFonts w:eastAsia="Symbol"/>
          <w:b/>
          <w:sz w:val="24"/>
          <w:szCs w:val="24"/>
          <w:lang w:val="bg-BG" w:eastAsia="zh-CN"/>
        </w:rPr>
        <w:t xml:space="preserve"> от </w:t>
      </w:r>
      <w:r w:rsidR="003C5549" w:rsidRPr="000C5B8E">
        <w:rPr>
          <w:rFonts w:eastAsia="Symbol"/>
          <w:b/>
          <w:sz w:val="24"/>
          <w:szCs w:val="24"/>
          <w:lang w:val="bg-BG" w:eastAsia="zh-CN"/>
        </w:rPr>
        <w:t xml:space="preserve">5. 12. </w:t>
      </w:r>
      <w:r w:rsidR="00D85C87" w:rsidRPr="000C5B8E">
        <w:rPr>
          <w:rFonts w:eastAsia="Symbol"/>
          <w:b/>
          <w:sz w:val="24"/>
          <w:szCs w:val="24"/>
          <w:lang w:val="bg-BG" w:eastAsia="zh-CN"/>
        </w:rPr>
        <w:t>2008</w:t>
      </w:r>
      <w:r w:rsidR="00BD2FF5" w:rsidRPr="000C5B8E">
        <w:rPr>
          <w:rFonts w:eastAsia="Symbol"/>
          <w:b/>
          <w:sz w:val="24"/>
          <w:szCs w:val="24"/>
          <w:lang w:val="bg-BG" w:eastAsia="zh-CN"/>
        </w:rPr>
        <w:t>г)</w:t>
      </w:r>
      <w:r w:rsidR="00BD2FF5" w:rsidRPr="000C5B8E">
        <w:rPr>
          <w:rFonts w:eastAsia="Symbol"/>
          <w:sz w:val="24"/>
          <w:szCs w:val="24"/>
          <w:lang w:val="bg-BG" w:eastAsia="zh-CN"/>
        </w:rPr>
        <w:t xml:space="preserve"> В защитената зона попадат следните отдели и подотдели:</w:t>
      </w:r>
      <w:r w:rsidR="00BD2FF5" w:rsidRPr="000C5B8E">
        <w:rPr>
          <w:rFonts w:eastAsia="Symbol"/>
          <w:sz w:val="24"/>
          <w:szCs w:val="24"/>
          <w:lang w:val="bg-BG"/>
        </w:rPr>
        <w:t xml:space="preserve"> </w:t>
      </w:r>
      <w:r w:rsidRPr="000C5B8E">
        <w:rPr>
          <w:b/>
          <w:bCs/>
          <w:color w:val="000000"/>
          <w:sz w:val="24"/>
          <w:szCs w:val="24"/>
        </w:rPr>
        <w:t>4</w:t>
      </w:r>
      <w:r w:rsidRPr="000C5B8E">
        <w:rPr>
          <w:color w:val="000000"/>
          <w:sz w:val="24"/>
          <w:szCs w:val="24"/>
        </w:rPr>
        <w:t xml:space="preserve">: и2, к2, л2, м2, н2, о2, п2, р2, с2, т2, у2, ф2, х2, ц2, 5, 6; </w:t>
      </w:r>
      <w:r w:rsidRPr="000C5B8E">
        <w:rPr>
          <w:b/>
          <w:bCs/>
          <w:color w:val="000000"/>
          <w:sz w:val="24"/>
          <w:szCs w:val="24"/>
        </w:rPr>
        <w:t>5</w:t>
      </w:r>
      <w:r w:rsidRPr="000C5B8E">
        <w:rPr>
          <w:color w:val="000000"/>
          <w:sz w:val="24"/>
          <w:szCs w:val="24"/>
        </w:rPr>
        <w:t xml:space="preserve">: з1, и1; </w:t>
      </w:r>
      <w:r w:rsidRPr="000C5B8E">
        <w:rPr>
          <w:b/>
          <w:bCs/>
          <w:color w:val="000000"/>
          <w:sz w:val="24"/>
          <w:szCs w:val="24"/>
        </w:rPr>
        <w:t>158</w:t>
      </w:r>
      <w:r w:rsidRPr="000C5B8E">
        <w:rPr>
          <w:color w:val="000000"/>
          <w:sz w:val="24"/>
          <w:szCs w:val="24"/>
        </w:rPr>
        <w:t xml:space="preserve">: п, р, с, т, у, ф, х, ц, ч, ш, щ, ю, я, а1, б1, в1, г1, д1, е1, ж1, з1, и1, к1, л1, м1, н1, о1, п1, р1, с1, т1, у1, ф1, х1, ц1, ч1, ш1, щ1, ю1, я1, а2, б2, в2, г2, е2, 3, 4, 5, 6, 7, 8, 9; </w:t>
      </w:r>
      <w:r w:rsidRPr="000C5B8E">
        <w:rPr>
          <w:b/>
          <w:bCs/>
          <w:color w:val="000000"/>
          <w:sz w:val="24"/>
          <w:szCs w:val="24"/>
        </w:rPr>
        <w:t>159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160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161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162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456</w:t>
      </w:r>
      <w:r w:rsidRPr="000C5B8E">
        <w:rPr>
          <w:color w:val="000000"/>
          <w:sz w:val="24"/>
          <w:szCs w:val="24"/>
        </w:rPr>
        <w:t>: м, н, о, п, р</w:t>
      </w:r>
      <w:r w:rsidRPr="000C5B8E">
        <w:rPr>
          <w:rFonts w:eastAsia="Symbol"/>
          <w:b/>
          <w:sz w:val="24"/>
          <w:szCs w:val="24"/>
          <w:lang w:val="bg-BG" w:eastAsia="zh-CN"/>
        </w:rPr>
        <w:t xml:space="preserve">  - с обща площ</w:t>
      </w:r>
      <w:r w:rsidR="008F4786">
        <w:rPr>
          <w:rFonts w:eastAsia="Symbol"/>
          <w:b/>
          <w:sz w:val="24"/>
          <w:szCs w:val="24"/>
          <w:lang w:val="bg-BG" w:eastAsia="zh-CN"/>
        </w:rPr>
        <w:t xml:space="preserve"> 415,2</w:t>
      </w:r>
      <w:r w:rsidR="00320300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="00BD2FF5" w:rsidRPr="000C5B8E">
        <w:rPr>
          <w:rFonts w:eastAsia="Symbol"/>
          <w:b/>
          <w:sz w:val="24"/>
          <w:szCs w:val="24"/>
          <w:lang w:val="bg-BG" w:eastAsia="zh-CN"/>
        </w:rPr>
        <w:t xml:space="preserve"> </w:t>
      </w:r>
      <w:r w:rsidR="00BD2FF5" w:rsidRPr="000C5B8E">
        <w:rPr>
          <w:rFonts w:eastAsia="Symbol"/>
          <w:sz w:val="24"/>
          <w:szCs w:val="24"/>
          <w:lang w:val="bg-BG" w:eastAsia="zh-CN"/>
        </w:rPr>
        <w:t>в друга категория</w:t>
      </w:r>
    </w:p>
    <w:p w:rsidR="00BD2FF5" w:rsidRPr="000C5B8E" w:rsidRDefault="00BD2FF5" w:rsidP="00113361">
      <w:pPr>
        <w:pStyle w:val="SilvaText"/>
        <w:rPr>
          <w:rFonts w:ascii="Times New Roman" w:hAnsi="Times New Roman"/>
          <w:b/>
          <w:sz w:val="24"/>
          <w:szCs w:val="24"/>
        </w:rPr>
      </w:pPr>
      <w:r w:rsidRPr="000C5B8E">
        <w:rPr>
          <w:rFonts w:ascii="Times New Roman" w:hAnsi="Times New Roman"/>
          <w:b/>
          <w:sz w:val="24"/>
          <w:szCs w:val="24"/>
        </w:rPr>
        <w:t>Площта на дъ</w:t>
      </w:r>
      <w:r w:rsidR="00925A2F" w:rsidRPr="000C5B8E">
        <w:rPr>
          <w:rFonts w:ascii="Times New Roman" w:hAnsi="Times New Roman"/>
          <w:b/>
          <w:sz w:val="24"/>
          <w:szCs w:val="24"/>
        </w:rPr>
        <w:t>р</w:t>
      </w:r>
      <w:r w:rsidR="008D3320">
        <w:rPr>
          <w:rFonts w:ascii="Times New Roman" w:hAnsi="Times New Roman"/>
          <w:b/>
          <w:sz w:val="24"/>
          <w:szCs w:val="24"/>
        </w:rPr>
        <w:t xml:space="preserve">жавните горски територии е 263,6 </w:t>
      </w:r>
      <w:r w:rsidRPr="000C5B8E">
        <w:rPr>
          <w:rFonts w:ascii="Times New Roman" w:hAnsi="Times New Roman"/>
          <w:b/>
          <w:sz w:val="24"/>
          <w:szCs w:val="24"/>
        </w:rPr>
        <w:t>ха.</w:t>
      </w:r>
    </w:p>
    <w:p w:rsidR="00936217" w:rsidRPr="000C5B8E" w:rsidRDefault="00936217" w:rsidP="00113361">
      <w:pPr>
        <w:pStyle w:val="SilvaText"/>
        <w:rPr>
          <w:rFonts w:ascii="Times New Roman" w:hAnsi="Times New Roman"/>
          <w:b/>
          <w:sz w:val="24"/>
          <w:szCs w:val="24"/>
        </w:rPr>
      </w:pPr>
    </w:p>
    <w:p w:rsidR="00BD2FF5" w:rsidRPr="000C5B8E" w:rsidRDefault="000C5B8E" w:rsidP="00936217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sz w:val="24"/>
          <w:szCs w:val="24"/>
          <w:lang w:val="bg-BG"/>
        </w:rPr>
      </w:pPr>
      <w:r w:rsidRPr="000C5B8E">
        <w:rPr>
          <w:b/>
          <w:sz w:val="24"/>
          <w:szCs w:val="24"/>
          <w:lang w:val="bg-BG"/>
        </w:rPr>
        <w:lastRenderedPageBreak/>
        <w:t>Г</w:t>
      </w:r>
      <w:r w:rsidR="00BD2FF5" w:rsidRPr="000C5B8E">
        <w:rPr>
          <w:b/>
          <w:sz w:val="24"/>
          <w:szCs w:val="24"/>
        </w:rPr>
        <w:t>)</w:t>
      </w:r>
      <w:r w:rsidR="00BD2FF5" w:rsidRPr="000C5B8E">
        <w:rPr>
          <w:rFonts w:eastAsia="Symbol"/>
          <w:b/>
          <w:sz w:val="24"/>
          <w:szCs w:val="24"/>
          <w:lang w:val="bg-BG"/>
        </w:rPr>
        <w:t xml:space="preserve"> Защитена зона </w:t>
      </w:r>
      <w:r w:rsidR="00BD2FF5" w:rsidRPr="000C5B8E">
        <w:rPr>
          <w:rFonts w:eastAsia="Symbol"/>
          <w:b/>
          <w:sz w:val="24"/>
          <w:szCs w:val="24"/>
        </w:rPr>
        <w:t>BG</w:t>
      </w:r>
      <w:r w:rsidR="003C5549" w:rsidRPr="000C5B8E">
        <w:rPr>
          <w:rFonts w:eastAsia="Symbol"/>
          <w:b/>
          <w:sz w:val="24"/>
          <w:szCs w:val="24"/>
          <w:lang w:val="bg-BG"/>
        </w:rPr>
        <w:t>0002021 “Сакар</w:t>
      </w:r>
      <w:r w:rsidR="00BD2FF5" w:rsidRPr="000C5B8E">
        <w:rPr>
          <w:rFonts w:eastAsia="Symbol"/>
          <w:b/>
          <w:sz w:val="24"/>
          <w:szCs w:val="24"/>
          <w:lang w:val="bg-BG"/>
        </w:rPr>
        <w:t xml:space="preserve">” – </w:t>
      </w:r>
      <w:r w:rsidR="00BD2FF5" w:rsidRPr="000C5B8E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–</w:t>
      </w:r>
      <w:r w:rsidR="00BD2FF5" w:rsidRPr="000C5B8E">
        <w:rPr>
          <w:rFonts w:eastAsia="Symbol"/>
          <w:b/>
          <w:sz w:val="24"/>
          <w:szCs w:val="24"/>
          <w:lang w:val="bg-BG" w:eastAsia="zh-CN"/>
        </w:rPr>
        <w:t>обявена със заповед на М</w:t>
      </w:r>
      <w:r w:rsidR="003C5549" w:rsidRPr="000C5B8E">
        <w:rPr>
          <w:rFonts w:eastAsia="Symbol"/>
          <w:b/>
          <w:sz w:val="24"/>
          <w:szCs w:val="24"/>
          <w:lang w:val="bg-BG" w:eastAsia="zh-CN"/>
        </w:rPr>
        <w:t>ОСВ №РД 578/19.08.2010г (ДВ бр.72 от 2010</w:t>
      </w:r>
      <w:r w:rsidR="00BD2FF5" w:rsidRPr="000C5B8E">
        <w:rPr>
          <w:rFonts w:eastAsia="Symbol"/>
          <w:b/>
          <w:sz w:val="24"/>
          <w:szCs w:val="24"/>
          <w:lang w:val="bg-BG" w:eastAsia="zh-CN"/>
        </w:rPr>
        <w:t xml:space="preserve"> г)</w:t>
      </w:r>
      <w:r w:rsidR="003C5549" w:rsidRPr="000C5B8E">
        <w:rPr>
          <w:rFonts w:eastAsia="Symbol"/>
          <w:b/>
          <w:sz w:val="24"/>
          <w:szCs w:val="24"/>
          <w:lang w:val="bg-BG" w:eastAsia="zh-CN"/>
        </w:rPr>
        <w:t xml:space="preserve">, изменена със заповед на МОСВ №РД 70/28.01.2013 г (ДВ бр.10 от 2013 г) и заповед на МОСВ № </w:t>
      </w:r>
      <w:r w:rsidRPr="000C5B8E">
        <w:rPr>
          <w:rFonts w:eastAsia="Symbol"/>
          <w:b/>
          <w:sz w:val="24"/>
          <w:szCs w:val="24"/>
          <w:lang w:val="bg-BG" w:eastAsia="zh-CN"/>
        </w:rPr>
        <w:t>РД 1130/2</w:t>
      </w:r>
      <w:r w:rsidR="003C5549" w:rsidRPr="000C5B8E">
        <w:rPr>
          <w:rFonts w:eastAsia="Symbol"/>
          <w:b/>
          <w:sz w:val="24"/>
          <w:szCs w:val="24"/>
          <w:lang w:val="bg-BG" w:eastAsia="zh-CN"/>
        </w:rPr>
        <w:t>9</w:t>
      </w:r>
      <w:r w:rsidRPr="000C5B8E">
        <w:rPr>
          <w:rFonts w:eastAsia="Symbol"/>
          <w:b/>
          <w:sz w:val="24"/>
          <w:szCs w:val="24"/>
          <w:lang w:val="bg-BG" w:eastAsia="zh-CN"/>
        </w:rPr>
        <w:t>.11.2022 г (ДВ бр.99</w:t>
      </w:r>
      <w:r w:rsidR="003C5549" w:rsidRPr="000C5B8E">
        <w:rPr>
          <w:rFonts w:eastAsia="Symbol"/>
          <w:b/>
          <w:sz w:val="24"/>
          <w:szCs w:val="24"/>
          <w:lang w:val="bg-BG" w:eastAsia="zh-CN"/>
        </w:rPr>
        <w:t xml:space="preserve"> от </w:t>
      </w:r>
      <w:r w:rsidRPr="000C5B8E">
        <w:rPr>
          <w:rFonts w:eastAsia="Symbol"/>
          <w:b/>
          <w:sz w:val="24"/>
          <w:szCs w:val="24"/>
          <w:lang w:val="bg-BG" w:eastAsia="zh-CN"/>
        </w:rPr>
        <w:t>13.12.2022</w:t>
      </w:r>
      <w:r w:rsidR="003C5549" w:rsidRPr="000C5B8E">
        <w:rPr>
          <w:rFonts w:eastAsia="Symbol"/>
          <w:b/>
          <w:sz w:val="24"/>
          <w:szCs w:val="24"/>
          <w:lang w:val="bg-BG" w:eastAsia="zh-CN"/>
        </w:rPr>
        <w:t xml:space="preserve"> г), </w:t>
      </w:r>
      <w:r w:rsidR="00BD2FF5" w:rsidRPr="000C5B8E">
        <w:rPr>
          <w:rFonts w:eastAsia="Symbol"/>
          <w:sz w:val="24"/>
          <w:szCs w:val="24"/>
          <w:lang w:val="bg-BG" w:eastAsia="zh-CN"/>
        </w:rPr>
        <w:t xml:space="preserve"> В защитената зона попадат следните отдели и подотдели</w:t>
      </w:r>
      <w:r w:rsidRPr="000C5B8E">
        <w:rPr>
          <w:b/>
          <w:bCs/>
          <w:color w:val="000000"/>
          <w:sz w:val="24"/>
          <w:szCs w:val="24"/>
        </w:rPr>
        <w:t>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2</w:t>
      </w:r>
      <w:r w:rsidRPr="000C5B8E">
        <w:rPr>
          <w:color w:val="000000"/>
          <w:sz w:val="24"/>
          <w:szCs w:val="24"/>
        </w:rPr>
        <w:t xml:space="preserve">: ж, з, и, к; </w:t>
      </w:r>
      <w:r w:rsidRPr="000C5B8E">
        <w:rPr>
          <w:b/>
          <w:bCs/>
          <w:color w:val="000000"/>
          <w:sz w:val="24"/>
          <w:szCs w:val="24"/>
        </w:rPr>
        <w:t>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24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25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26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27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28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29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50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51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52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53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54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55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56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57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58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59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60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61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62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63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64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65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66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67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68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69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79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80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81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82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83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84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85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86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87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88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89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90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92</w:t>
      </w:r>
      <w:r w:rsidRPr="000C5B8E">
        <w:rPr>
          <w:color w:val="000000"/>
          <w:sz w:val="24"/>
          <w:szCs w:val="24"/>
        </w:rPr>
        <w:t xml:space="preserve">: х, ц; </w:t>
      </w:r>
      <w:r w:rsidRPr="000C5B8E">
        <w:rPr>
          <w:b/>
          <w:bCs/>
          <w:color w:val="000000"/>
          <w:sz w:val="24"/>
          <w:szCs w:val="24"/>
        </w:rPr>
        <w:t>93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94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95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96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97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98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99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109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119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129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130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131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132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133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134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135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136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137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138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139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140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141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142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143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144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145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146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147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148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149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150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151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152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153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154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155</w:t>
      </w:r>
      <w:r w:rsidRPr="000C5B8E">
        <w:rPr>
          <w:color w:val="000000"/>
          <w:sz w:val="24"/>
          <w:szCs w:val="24"/>
        </w:rPr>
        <w:t xml:space="preserve">: а, б, в, г, 1; </w:t>
      </w:r>
      <w:r w:rsidRPr="000C5B8E">
        <w:rPr>
          <w:b/>
          <w:bCs/>
          <w:color w:val="000000"/>
          <w:sz w:val="24"/>
          <w:szCs w:val="24"/>
        </w:rPr>
        <w:t>156</w:t>
      </w:r>
      <w:r w:rsidRPr="000C5B8E">
        <w:rPr>
          <w:color w:val="000000"/>
          <w:sz w:val="24"/>
          <w:szCs w:val="24"/>
        </w:rPr>
        <w:t xml:space="preserve">: а, б, в, г, д, е, ж, з, и, к, л, м, н, о, п, р, с, т, у, ф, х, ш, 1, 2, 3, 4, 5, 6, 7, 8, 9; </w:t>
      </w:r>
      <w:r w:rsidRPr="000C5B8E">
        <w:rPr>
          <w:b/>
          <w:bCs/>
          <w:color w:val="000000"/>
          <w:sz w:val="24"/>
          <w:szCs w:val="24"/>
        </w:rPr>
        <w:t>164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165</w:t>
      </w:r>
      <w:r w:rsidRPr="000C5B8E">
        <w:rPr>
          <w:color w:val="000000"/>
          <w:sz w:val="24"/>
          <w:szCs w:val="24"/>
        </w:rPr>
        <w:t xml:space="preserve">: а, б, в; </w:t>
      </w:r>
      <w:r w:rsidRPr="000C5B8E">
        <w:rPr>
          <w:b/>
          <w:bCs/>
          <w:color w:val="000000"/>
          <w:sz w:val="24"/>
          <w:szCs w:val="24"/>
        </w:rPr>
        <w:t>166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167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168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169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170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171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172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173</w:t>
      </w:r>
      <w:r w:rsidRPr="000C5B8E">
        <w:rPr>
          <w:color w:val="000000"/>
          <w:sz w:val="24"/>
          <w:szCs w:val="24"/>
        </w:rPr>
        <w:t xml:space="preserve">: а, б, в, г, д, е, ж, з, и, к, л, м, н, о, 1, 2, 3, 4, 5, 6, 7, 8, 9; </w:t>
      </w:r>
      <w:r w:rsidRPr="000C5B8E">
        <w:rPr>
          <w:b/>
          <w:bCs/>
          <w:color w:val="000000"/>
          <w:sz w:val="24"/>
          <w:szCs w:val="24"/>
        </w:rPr>
        <w:t>174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175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176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177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178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179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180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181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182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183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184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185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186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187</w:t>
      </w:r>
      <w:r w:rsidRPr="000C5B8E">
        <w:rPr>
          <w:color w:val="000000"/>
          <w:sz w:val="24"/>
          <w:szCs w:val="24"/>
        </w:rPr>
        <w:t xml:space="preserve">: а, б, в, г, д, е, ж, з, и, р, т, у, ф, х, ц, ч, ш, щ, ю, я, а1, б1, 1, 2, 3, 4, 5, 6, 7, 8, 9, 10, 11; </w:t>
      </w:r>
      <w:r w:rsidRPr="000C5B8E">
        <w:rPr>
          <w:b/>
          <w:bCs/>
          <w:color w:val="000000"/>
          <w:sz w:val="24"/>
          <w:szCs w:val="24"/>
        </w:rPr>
        <w:t>189</w:t>
      </w:r>
      <w:r w:rsidRPr="000C5B8E">
        <w:rPr>
          <w:color w:val="000000"/>
          <w:sz w:val="24"/>
          <w:szCs w:val="24"/>
        </w:rPr>
        <w:t xml:space="preserve">: а, б, в, г, д, е, ж, з, и, к, л, м, н, р, с, т, у, ф, х, ц, ч, ш, л1, м1, н1, о1, п1, р1, 5; </w:t>
      </w:r>
      <w:r w:rsidRPr="000C5B8E">
        <w:rPr>
          <w:b/>
          <w:bCs/>
          <w:color w:val="000000"/>
          <w:sz w:val="24"/>
          <w:szCs w:val="24"/>
        </w:rPr>
        <w:t>390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391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392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393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394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395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396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397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398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399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409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410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411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412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413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414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415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416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417</w:t>
      </w:r>
      <w:r w:rsidRPr="000C5B8E">
        <w:rPr>
          <w:color w:val="000000"/>
          <w:sz w:val="24"/>
          <w:szCs w:val="24"/>
        </w:rPr>
        <w:t xml:space="preserve">: а, б, в, г, д, е, ж, з, и, к, л, м, н, о, п, р, с, т, у, х, в1, е1, 1, 2; </w:t>
      </w:r>
      <w:r w:rsidRPr="000C5B8E">
        <w:rPr>
          <w:b/>
          <w:bCs/>
          <w:color w:val="000000"/>
          <w:sz w:val="24"/>
          <w:szCs w:val="24"/>
        </w:rPr>
        <w:t>418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419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420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421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422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423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424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425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426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427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428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431</w:t>
      </w:r>
      <w:r w:rsidRPr="000C5B8E">
        <w:rPr>
          <w:color w:val="000000"/>
          <w:sz w:val="24"/>
          <w:szCs w:val="24"/>
        </w:rPr>
        <w:t xml:space="preserve">: а, б, в, г, д, е, ж, з, и, к, л, 1; </w:t>
      </w:r>
      <w:r w:rsidRPr="000C5B8E">
        <w:rPr>
          <w:b/>
          <w:bCs/>
          <w:color w:val="000000"/>
          <w:sz w:val="24"/>
          <w:szCs w:val="24"/>
        </w:rPr>
        <w:t>432</w:t>
      </w:r>
      <w:r w:rsidRPr="000C5B8E">
        <w:rPr>
          <w:color w:val="000000"/>
          <w:sz w:val="24"/>
          <w:szCs w:val="24"/>
        </w:rPr>
        <w:t xml:space="preserve">: а, б, в, г, д, е, ж, з, и, к, л, м, 1, 12; </w:t>
      </w:r>
      <w:r w:rsidRPr="000C5B8E">
        <w:rPr>
          <w:b/>
          <w:bCs/>
          <w:color w:val="000000"/>
          <w:sz w:val="24"/>
          <w:szCs w:val="24"/>
        </w:rPr>
        <w:t>433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434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441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455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458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459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466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467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468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469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470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471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472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473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474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475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481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482</w:t>
      </w:r>
      <w:r w:rsidRPr="000C5B8E">
        <w:rPr>
          <w:color w:val="000000"/>
          <w:sz w:val="24"/>
          <w:szCs w:val="24"/>
        </w:rPr>
        <w:t xml:space="preserve">: а, б, в, г, д, е, ж, з, и, к, л, м, н, о, п, р, с, т, у, ф, х, ц, ч, ш, щ, ю, я, а1, б1, в1, г1, д1, е1, ж1, з1, и1, к1, л1, л2, м2, н2, о2, п2, 1, 2, 3, 4, 5, 6, 7, 8, 9, 12, 13, 14, 15; </w:t>
      </w:r>
      <w:r w:rsidRPr="000C5B8E">
        <w:rPr>
          <w:b/>
          <w:bCs/>
          <w:color w:val="000000"/>
          <w:sz w:val="24"/>
          <w:szCs w:val="24"/>
        </w:rPr>
        <w:t>490</w:t>
      </w:r>
      <w:r w:rsidRPr="000C5B8E">
        <w:rPr>
          <w:color w:val="000000"/>
          <w:sz w:val="24"/>
          <w:szCs w:val="24"/>
        </w:rPr>
        <w:t xml:space="preserve">; </w:t>
      </w:r>
      <w:r w:rsidRPr="000C5B8E">
        <w:rPr>
          <w:b/>
          <w:bCs/>
          <w:color w:val="000000"/>
          <w:sz w:val="24"/>
          <w:szCs w:val="24"/>
        </w:rPr>
        <w:t>491</w:t>
      </w:r>
      <w:r w:rsidRPr="000C5B8E">
        <w:rPr>
          <w:color w:val="000000"/>
          <w:sz w:val="24"/>
          <w:szCs w:val="24"/>
        </w:rPr>
        <w:t>: а</w:t>
      </w:r>
      <w:r w:rsidRPr="000C5B8E">
        <w:rPr>
          <w:rFonts w:eastAsia="Symbol"/>
          <w:b/>
          <w:sz w:val="24"/>
          <w:szCs w:val="24"/>
          <w:lang w:val="bg-BG" w:eastAsia="zh-CN"/>
        </w:rPr>
        <w:t xml:space="preserve">  - </w:t>
      </w:r>
      <w:r w:rsidR="008F4786">
        <w:rPr>
          <w:rFonts w:eastAsia="Symbol"/>
          <w:b/>
          <w:sz w:val="24"/>
          <w:szCs w:val="24"/>
          <w:lang w:val="bg-BG" w:eastAsia="zh-CN"/>
        </w:rPr>
        <w:t>с обща площ 15496,6</w:t>
      </w:r>
      <w:r w:rsidR="003F21E2">
        <w:rPr>
          <w:rFonts w:eastAsia="Symbol"/>
          <w:b/>
          <w:sz w:val="24"/>
          <w:szCs w:val="24"/>
          <w:lang w:val="bg-BG" w:eastAsia="zh-CN"/>
        </w:rPr>
        <w:t xml:space="preserve"> ха </w:t>
      </w:r>
      <w:r w:rsidR="00BD2FF5" w:rsidRPr="000C5B8E">
        <w:rPr>
          <w:rFonts w:eastAsia="Symbol"/>
          <w:sz w:val="24"/>
          <w:szCs w:val="24"/>
          <w:lang w:val="bg-BG" w:eastAsia="zh-CN"/>
        </w:rPr>
        <w:t>в друга категория</w:t>
      </w:r>
      <w:r w:rsidR="003F21E2">
        <w:rPr>
          <w:rFonts w:eastAsia="Symbol"/>
          <w:sz w:val="24"/>
          <w:szCs w:val="24"/>
          <w:lang w:val="bg-BG" w:eastAsia="zh-CN"/>
        </w:rPr>
        <w:t>. (препокрива се с зона за местообитанията)</w:t>
      </w:r>
    </w:p>
    <w:p w:rsidR="00BD2FF5" w:rsidRDefault="006F58CC" w:rsidP="00936217">
      <w:pPr>
        <w:pStyle w:val="SilvaText"/>
        <w:rPr>
          <w:rFonts w:ascii="Times New Roman" w:eastAsia="Symbol" w:hAnsi="Times New Roman"/>
          <w:b/>
          <w:sz w:val="24"/>
          <w:szCs w:val="24"/>
        </w:rPr>
      </w:pPr>
      <w:r>
        <w:rPr>
          <w:rFonts w:ascii="Times New Roman" w:eastAsia="Symbol" w:hAnsi="Times New Roman"/>
          <w:b/>
          <w:sz w:val="24"/>
          <w:szCs w:val="24"/>
        </w:rPr>
        <w:t>Площ на държавните горски територии</w:t>
      </w:r>
      <w:r w:rsidR="008D3320">
        <w:rPr>
          <w:rFonts w:ascii="Times New Roman" w:eastAsia="Symbol" w:hAnsi="Times New Roman"/>
          <w:b/>
          <w:sz w:val="24"/>
          <w:szCs w:val="24"/>
        </w:rPr>
        <w:t xml:space="preserve"> 10239,4</w:t>
      </w:r>
      <w:r w:rsidR="00925A2F">
        <w:rPr>
          <w:rFonts w:ascii="Times New Roman" w:eastAsia="Symbol" w:hAnsi="Times New Roman"/>
          <w:b/>
          <w:sz w:val="24"/>
          <w:szCs w:val="24"/>
        </w:rPr>
        <w:t xml:space="preserve"> ха</w:t>
      </w:r>
    </w:p>
    <w:p w:rsidR="008D3320" w:rsidRDefault="008D3320" w:rsidP="00936217">
      <w:pPr>
        <w:pStyle w:val="SilvaText"/>
        <w:rPr>
          <w:rFonts w:ascii="Times New Roman" w:eastAsia="Symbol" w:hAnsi="Times New Roman"/>
          <w:b/>
          <w:sz w:val="24"/>
          <w:szCs w:val="24"/>
        </w:rPr>
      </w:pPr>
    </w:p>
    <w:p w:rsidR="008D3320" w:rsidRPr="008D3320" w:rsidRDefault="008D3320" w:rsidP="00936217">
      <w:pPr>
        <w:pStyle w:val="SilvaText"/>
        <w:rPr>
          <w:rFonts w:ascii="Times New Roman" w:eastAsia="Symbol" w:hAnsi="Times New Roman"/>
          <w:sz w:val="24"/>
          <w:szCs w:val="24"/>
        </w:rPr>
      </w:pPr>
      <w:r w:rsidRPr="008D3320">
        <w:rPr>
          <w:rFonts w:ascii="Times New Roman" w:hAnsi="Times New Roman"/>
          <w:b/>
          <w:spacing w:val="-4"/>
          <w:sz w:val="24"/>
          <w:szCs w:val="24"/>
        </w:rPr>
        <w:t>Д) Защитена зона ”Язовир Ивайловград” BG0002106</w:t>
      </w:r>
      <w:r w:rsidRPr="008D3320">
        <w:rPr>
          <w:rFonts w:ascii="Times New Roman" w:hAnsi="Times New Roman"/>
          <w:spacing w:val="-4"/>
          <w:sz w:val="24"/>
          <w:szCs w:val="24"/>
        </w:rPr>
        <w:t xml:space="preserve"> - обявена по Директива 79/409/ЕИО, съгласно чл. 8, ал. 1, т. 2  от Закона за биологичното разнообразие с РМС 122 от 02.03.2007 г. </w:t>
      </w:r>
      <w:r w:rsidRPr="008D3320">
        <w:rPr>
          <w:rFonts w:ascii="Times New Roman" w:hAnsi="Times New Roman"/>
          <w:sz w:val="24"/>
          <w:szCs w:val="24"/>
        </w:rPr>
        <w:t>(ДВ. брой 21 от 09.03.2007 г.), допълнено със заповед № РД-845/17.11.2008 г. (ДВ брой 12 от 13.02.2009 г.) –отдели и подотдели: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 xml:space="preserve"> 295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296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341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: а, б, в, г, д, е, и, л, м, н, ф, 1, 2, 3, 4, 10, 11;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342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343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344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345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346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347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348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349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350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351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352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353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354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355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356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357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358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359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360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361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362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363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364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365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366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367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368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369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371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372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373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374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375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376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377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378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379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380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381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382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: в, г, д, е, ж, з, и, к, л, м, н, о, п, р, с, т, у, ф, х, ц, 7, 8, 9, 10, 11;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383</w:t>
      </w:r>
      <w:r w:rsidRPr="008D3320">
        <w:rPr>
          <w:rFonts w:ascii="Times New Roman" w:hAnsi="Times New Roman"/>
          <w:color w:val="000000"/>
          <w:sz w:val="24"/>
          <w:szCs w:val="24"/>
        </w:rPr>
        <w:t xml:space="preserve">: а, б, в, г, е, ж, з, и, к, л, м, н, о, п, р, с, т, у, ф, х, ц, ч, ш, 1, 2, 5, 6, 7, 8, 9, 10, 11, 12, 13, 14, 15, 16, 17, 18, 19, 20, 21; </w:t>
      </w:r>
      <w:r w:rsidRPr="008D3320">
        <w:rPr>
          <w:rFonts w:ascii="Times New Roman" w:hAnsi="Times New Roman"/>
          <w:b/>
          <w:bCs/>
          <w:color w:val="000000"/>
          <w:sz w:val="24"/>
          <w:szCs w:val="24"/>
        </w:rPr>
        <w:t>384</w:t>
      </w:r>
      <w:r w:rsidRPr="008D33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D3320">
        <w:rPr>
          <w:rFonts w:ascii="Times New Roman" w:hAnsi="Times New Roman"/>
          <w:b/>
          <w:sz w:val="24"/>
          <w:szCs w:val="24"/>
        </w:rPr>
        <w:t>с обща площ  от 2953,1 ха,</w:t>
      </w:r>
      <w:r w:rsidRPr="008D33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друга категория</w:t>
      </w:r>
      <w:r w:rsidR="003F21E2">
        <w:rPr>
          <w:rFonts w:ascii="Times New Roman" w:hAnsi="Times New Roman"/>
          <w:sz w:val="24"/>
          <w:szCs w:val="24"/>
        </w:rPr>
        <w:t xml:space="preserve"> (препокрива се със ЗЗ  </w:t>
      </w:r>
      <w:r w:rsidR="003F21E2" w:rsidRPr="003F21E2">
        <w:rPr>
          <w:rFonts w:ascii="Times New Roman" w:eastAsia="Symbol" w:hAnsi="Times New Roman"/>
          <w:sz w:val="24"/>
          <w:szCs w:val="24"/>
        </w:rPr>
        <w:t>BG0001032 “Родопи-Източни</w:t>
      </w:r>
      <w:r w:rsidR="003F21E2" w:rsidRPr="00936217">
        <w:rPr>
          <w:rFonts w:eastAsia="Symbol"/>
          <w:b/>
          <w:sz w:val="24"/>
          <w:szCs w:val="24"/>
        </w:rPr>
        <w:t>”</w:t>
      </w:r>
      <w:r w:rsidR="003F21E2">
        <w:rPr>
          <w:rFonts w:eastAsia="Symbol"/>
          <w:b/>
          <w:sz w:val="24"/>
          <w:szCs w:val="24"/>
        </w:rPr>
        <w:t>“</w:t>
      </w:r>
    </w:p>
    <w:p w:rsidR="008D3320" w:rsidRDefault="008D3320" w:rsidP="00BD2FF5">
      <w:pPr>
        <w:pStyle w:val="SilvaText"/>
        <w:rPr>
          <w:rFonts w:ascii="Times New Roman" w:hAnsi="Times New Roman"/>
          <w:sz w:val="24"/>
          <w:szCs w:val="24"/>
        </w:rPr>
      </w:pPr>
    </w:p>
    <w:p w:rsidR="008D3320" w:rsidRDefault="008D3320" w:rsidP="008D3320">
      <w:pPr>
        <w:pStyle w:val="SilvaText"/>
        <w:rPr>
          <w:rFonts w:ascii="Times New Roman" w:eastAsia="Symbol" w:hAnsi="Times New Roman"/>
          <w:b/>
          <w:sz w:val="24"/>
          <w:szCs w:val="24"/>
        </w:rPr>
      </w:pPr>
      <w:r>
        <w:rPr>
          <w:rFonts w:ascii="Times New Roman" w:eastAsia="Symbol" w:hAnsi="Times New Roman"/>
          <w:b/>
          <w:sz w:val="24"/>
          <w:szCs w:val="24"/>
        </w:rPr>
        <w:t>Площ на държавните горски територии 2820,3 ха</w:t>
      </w:r>
    </w:p>
    <w:p w:rsidR="008D3320" w:rsidRPr="008D3320" w:rsidRDefault="008D3320" w:rsidP="00BD2FF5">
      <w:pPr>
        <w:pStyle w:val="SilvaText"/>
        <w:rPr>
          <w:rFonts w:ascii="Times New Roman" w:hAnsi="Times New Roman"/>
          <w:sz w:val="24"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Списък на подотделите попадащи в съответната зона за опазване на природните местообитания и местообитанията на видовете е поместен и в приложение към заданието.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Част от изброените подотдели в защитните и специални горски територии попадат едновременно в няколко категории. Всяка от категориите е описана в целия си обхват, поради което се получава дублиране на площите (препокриването е дадено в това число).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Default="00C935AD" w:rsidP="005F6F6E">
      <w:pPr>
        <w:pStyle w:val="24"/>
        <w:tabs>
          <w:tab w:val="clear" w:pos="-90"/>
          <w:tab w:val="center" w:pos="1170"/>
        </w:tabs>
        <w:rPr>
          <w:b/>
          <w:szCs w:val="24"/>
        </w:rPr>
      </w:pPr>
      <w:r w:rsidRPr="00EE331C">
        <w:rPr>
          <w:b/>
          <w:szCs w:val="24"/>
        </w:rPr>
        <w:lastRenderedPageBreak/>
        <w:t>В записката на инвентаризацията, описването на защитните и специалните горски територии да е в пълният им обхват общо за всички горски територии и отделно за държавните горски територии (в това число).</w:t>
      </w:r>
    </w:p>
    <w:p w:rsidR="005F6F6E" w:rsidRPr="005F6F6E" w:rsidRDefault="005F6F6E" w:rsidP="005F6F6E">
      <w:pPr>
        <w:pStyle w:val="24"/>
        <w:tabs>
          <w:tab w:val="clear" w:pos="-90"/>
          <w:tab w:val="center" w:pos="1170"/>
        </w:tabs>
        <w:rPr>
          <w:b/>
          <w:szCs w:val="24"/>
        </w:rPr>
      </w:pPr>
    </w:p>
    <w:p w:rsidR="00C935AD" w:rsidRPr="00BD5151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7A67">
        <w:rPr>
          <w:szCs w:val="24"/>
        </w:rPr>
        <w:t xml:space="preserve">           </w:t>
      </w:r>
      <w:r w:rsidRPr="00BD5151">
        <w:rPr>
          <w:szCs w:val="24"/>
        </w:rPr>
        <w:t>В изпълнение на изискванията на чл. 43, ал. 1, т. 1 и 2 от Наредба № 18 за инвентаризация и планиране в горските територии и в категории гори „за защита на почвата“  (допълнителни защитни гори) да се включат  и горските територии с наклон над 30 градуса, както и тези върху твърде плитки почви с наклон над</w:t>
      </w:r>
      <w:r w:rsidR="006E2915">
        <w:rPr>
          <w:szCs w:val="24"/>
        </w:rPr>
        <w:t xml:space="preserve"> 20 градуса (площа не тези територии е 654,3 ха).</w:t>
      </w:r>
      <w:r w:rsidRPr="00BD5151">
        <w:rPr>
          <w:szCs w:val="24"/>
        </w:rPr>
        <w:t xml:space="preserve"> Подотделите се дублират  с други защитни или специални категории и при категоризирането им, същите  да се отнесе към тази с по- тежък режим на стопанисване, а в „това число“ да с</w:t>
      </w:r>
      <w:r w:rsidR="00BD5151">
        <w:rPr>
          <w:szCs w:val="24"/>
        </w:rPr>
        <w:t>е посочат останалите категории.</w:t>
      </w:r>
      <w:r>
        <w:rPr>
          <w:color w:val="FF0000"/>
          <w:szCs w:val="24"/>
        </w:rPr>
        <w:tab/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В таблиците и в баланса на горските територии (отчетните форми) площта на дублиращите се категории да се отнесе към тази с по- тежък режим на стопанисване.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EC7A91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Pr="00EC7A91">
        <w:rPr>
          <w:b/>
          <w:szCs w:val="24"/>
        </w:rPr>
        <w:t xml:space="preserve">   2.2.2.3.</w:t>
      </w:r>
      <w:r w:rsidRPr="00EC7A91">
        <w:rPr>
          <w:szCs w:val="24"/>
        </w:rPr>
        <w:t xml:space="preserve"> </w:t>
      </w:r>
      <w:r w:rsidRPr="00EC7A91">
        <w:rPr>
          <w:b/>
          <w:szCs w:val="24"/>
        </w:rPr>
        <w:t>Базови източници за горски репродуктивни материали</w:t>
      </w:r>
      <w:r w:rsidRPr="00EC7A91">
        <w:rPr>
          <w:szCs w:val="24"/>
        </w:rPr>
        <w:t xml:space="preserve"> (Семепроизводствени насаждения); </w:t>
      </w:r>
      <w:r w:rsidRPr="00EC7A91">
        <w:rPr>
          <w:b/>
          <w:szCs w:val="24"/>
        </w:rPr>
        <w:t xml:space="preserve">географски култури; разсадници - обща площ </w:t>
      </w:r>
      <w:r w:rsidR="00EC7A91" w:rsidRPr="00EC7A91">
        <w:rPr>
          <w:b/>
          <w:szCs w:val="24"/>
        </w:rPr>
        <w:t>59,1ха, от която 1,1</w:t>
      </w:r>
      <w:r w:rsidR="004E47C8" w:rsidRPr="00EC7A91">
        <w:rPr>
          <w:b/>
          <w:szCs w:val="24"/>
        </w:rPr>
        <w:t xml:space="preserve"> ха с водеща категория и </w:t>
      </w:r>
      <w:r w:rsidR="00EC7A91" w:rsidRPr="00EC7A91">
        <w:rPr>
          <w:b/>
          <w:szCs w:val="24"/>
        </w:rPr>
        <w:t>58,0</w:t>
      </w:r>
      <w:r w:rsidR="00D81DCF" w:rsidRPr="00EC7A91">
        <w:rPr>
          <w:b/>
          <w:szCs w:val="24"/>
        </w:rPr>
        <w:t xml:space="preserve"> ха в друга</w:t>
      </w:r>
      <w:r w:rsidRPr="00EC7A91">
        <w:rPr>
          <w:b/>
          <w:szCs w:val="24"/>
        </w:rPr>
        <w:t>:</w:t>
      </w:r>
    </w:p>
    <w:p w:rsidR="00D81DCF" w:rsidRPr="00EC7A91" w:rsidRDefault="00D81DCF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BD2FF5" w:rsidRPr="00C81C32" w:rsidRDefault="00C935AD" w:rsidP="00BD2FF5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EC7A91">
        <w:rPr>
          <w:sz w:val="24"/>
          <w:szCs w:val="24"/>
        </w:rPr>
        <w:t>-</w:t>
      </w:r>
      <w:r w:rsidRPr="00EC7A91">
        <w:rPr>
          <w:b/>
          <w:sz w:val="24"/>
          <w:szCs w:val="24"/>
        </w:rPr>
        <w:t xml:space="preserve"> </w:t>
      </w:r>
      <w:r w:rsidRPr="00C81C32">
        <w:rPr>
          <w:b/>
          <w:sz w:val="24"/>
          <w:szCs w:val="24"/>
          <w:lang w:val="bg-BG"/>
        </w:rPr>
        <w:t>Базови източници за горски репродуктивни материали</w:t>
      </w:r>
      <w:r w:rsidR="00BD2FF5" w:rsidRPr="00C81C32">
        <w:rPr>
          <w:rFonts w:eastAsia="Symbol"/>
          <w:sz w:val="24"/>
          <w:szCs w:val="24"/>
          <w:lang w:val="bg-BG" w:eastAsia="zh-CN"/>
        </w:rPr>
        <w:t xml:space="preserve"> обособени </w:t>
      </w:r>
      <w:r w:rsidR="00C81C32" w:rsidRPr="00C81C32">
        <w:rPr>
          <w:rFonts w:eastAsia="Symbol"/>
          <w:sz w:val="24"/>
          <w:szCs w:val="24"/>
          <w:lang w:val="bg-BG" w:eastAsia="zh-CN"/>
        </w:rPr>
        <w:t xml:space="preserve">съгласно чл.5, ал.3, т.2 от ЗГ, и </w:t>
      </w:r>
      <w:r w:rsidR="00BD2FF5" w:rsidRPr="00C81C32">
        <w:rPr>
          <w:rFonts w:eastAsia="Symbol"/>
          <w:sz w:val="24"/>
          <w:szCs w:val="24"/>
          <w:lang w:val="bg-BG" w:eastAsia="zh-CN"/>
        </w:rPr>
        <w:t xml:space="preserve"> Протоколи за актуализиране на базови източници на горс</w:t>
      </w:r>
      <w:r w:rsidR="00F46B75" w:rsidRPr="00C81C32">
        <w:rPr>
          <w:rFonts w:eastAsia="Symbol"/>
          <w:sz w:val="24"/>
          <w:szCs w:val="24"/>
          <w:lang w:val="bg-BG" w:eastAsia="zh-CN"/>
        </w:rPr>
        <w:t>ки репродуктивни материали от 30</w:t>
      </w:r>
      <w:r w:rsidR="00C81C32" w:rsidRPr="00C81C32">
        <w:rPr>
          <w:rFonts w:eastAsia="Symbol"/>
          <w:sz w:val="24"/>
          <w:szCs w:val="24"/>
          <w:lang w:val="bg-BG" w:eastAsia="zh-CN"/>
        </w:rPr>
        <w:t xml:space="preserve">.04.2015 г. </w:t>
      </w:r>
      <w:r w:rsidR="00BD2FF5" w:rsidRPr="00C81C32">
        <w:rPr>
          <w:rFonts w:eastAsia="Symbol"/>
          <w:sz w:val="24"/>
          <w:szCs w:val="24"/>
          <w:lang w:val="bg-BG" w:eastAsia="zh-CN"/>
        </w:rPr>
        <w:t xml:space="preserve"> на ГСС Пловдив </w:t>
      </w:r>
      <w:r w:rsidR="00C81C32" w:rsidRPr="00C81C32">
        <w:rPr>
          <w:rFonts w:eastAsia="Symbol"/>
          <w:sz w:val="24"/>
          <w:szCs w:val="24"/>
          <w:lang w:val="bg-BG" w:eastAsia="zh-CN"/>
        </w:rPr>
        <w:t xml:space="preserve">и </w:t>
      </w:r>
      <w:r w:rsidR="00BD2FF5" w:rsidRPr="00C81C32">
        <w:rPr>
          <w:rFonts w:eastAsia="Symbol"/>
          <w:sz w:val="24"/>
          <w:szCs w:val="24"/>
          <w:lang w:val="bg-BG" w:eastAsia="zh-CN"/>
        </w:rPr>
        <w:t xml:space="preserve"> </w:t>
      </w:r>
      <w:r w:rsidR="00C81C32" w:rsidRPr="00C81C32">
        <w:rPr>
          <w:rFonts w:eastAsia="Symbol"/>
          <w:sz w:val="24"/>
          <w:szCs w:val="24"/>
          <w:lang w:val="bg-BG" w:eastAsia="zh-CN"/>
        </w:rPr>
        <w:t xml:space="preserve">Удостоверение № 70 /12,02.2013г </w:t>
      </w:r>
      <w:r w:rsidR="00BD2FF5" w:rsidRPr="00C81C32">
        <w:rPr>
          <w:rFonts w:eastAsia="Symbol"/>
          <w:sz w:val="24"/>
          <w:szCs w:val="24"/>
          <w:lang w:val="bg-BG" w:eastAsia="zh-CN"/>
        </w:rPr>
        <w:t xml:space="preserve">за </w:t>
      </w:r>
      <w:r w:rsidR="00C81C32" w:rsidRPr="00C81C32">
        <w:rPr>
          <w:rFonts w:eastAsia="Symbol"/>
          <w:sz w:val="24"/>
          <w:szCs w:val="24"/>
          <w:lang w:val="bg-BG" w:eastAsia="zh-CN"/>
        </w:rPr>
        <w:t>вписване в публичния регистър на Изпълнителна агенция по горите</w:t>
      </w:r>
      <w:r w:rsidR="00BD2FF5" w:rsidRPr="00C81C32">
        <w:rPr>
          <w:rFonts w:eastAsia="Symbol"/>
          <w:sz w:val="24"/>
          <w:szCs w:val="24"/>
          <w:lang w:val="bg-BG" w:eastAsia="zh-CN"/>
        </w:rPr>
        <w:t xml:space="preserve"> – отдели и подотдели: </w:t>
      </w:r>
      <w:r w:rsidR="00EC7A91" w:rsidRPr="00C81C32">
        <w:rPr>
          <w:b/>
          <w:bCs/>
          <w:color w:val="000000"/>
          <w:sz w:val="24"/>
          <w:szCs w:val="24"/>
        </w:rPr>
        <w:t>47</w:t>
      </w:r>
      <w:r w:rsidR="00EC7A91" w:rsidRPr="00C81C32">
        <w:rPr>
          <w:color w:val="000000"/>
          <w:sz w:val="24"/>
          <w:szCs w:val="24"/>
        </w:rPr>
        <w:t xml:space="preserve">:д; </w:t>
      </w:r>
      <w:r w:rsidR="00EC7A91" w:rsidRPr="00C81C32">
        <w:rPr>
          <w:b/>
          <w:bCs/>
          <w:color w:val="000000"/>
          <w:sz w:val="24"/>
          <w:szCs w:val="24"/>
        </w:rPr>
        <w:t>241</w:t>
      </w:r>
      <w:r w:rsidR="00EC7A91" w:rsidRPr="00C81C32">
        <w:rPr>
          <w:color w:val="000000"/>
          <w:sz w:val="24"/>
          <w:szCs w:val="24"/>
        </w:rPr>
        <w:t xml:space="preserve">:з; </w:t>
      </w:r>
      <w:r w:rsidR="00EC7A91" w:rsidRPr="00C81C32">
        <w:rPr>
          <w:b/>
          <w:bCs/>
          <w:color w:val="000000"/>
          <w:sz w:val="24"/>
          <w:szCs w:val="24"/>
        </w:rPr>
        <w:t>242</w:t>
      </w:r>
      <w:r w:rsidR="00EC7A91" w:rsidRPr="00C81C32">
        <w:rPr>
          <w:color w:val="000000"/>
          <w:sz w:val="24"/>
          <w:szCs w:val="24"/>
        </w:rPr>
        <w:t xml:space="preserve">:е; </w:t>
      </w:r>
      <w:r w:rsidR="00EC7A91" w:rsidRPr="00C81C32">
        <w:rPr>
          <w:b/>
          <w:bCs/>
          <w:color w:val="000000"/>
          <w:sz w:val="24"/>
          <w:szCs w:val="24"/>
        </w:rPr>
        <w:t>329</w:t>
      </w:r>
      <w:r w:rsidR="00EC7A91" w:rsidRPr="00C81C32">
        <w:rPr>
          <w:color w:val="000000"/>
          <w:sz w:val="24"/>
          <w:szCs w:val="24"/>
        </w:rPr>
        <w:t xml:space="preserve">:б; </w:t>
      </w:r>
      <w:r w:rsidR="00EC7A91" w:rsidRPr="00C81C32">
        <w:rPr>
          <w:b/>
          <w:bCs/>
          <w:color w:val="000000"/>
          <w:sz w:val="24"/>
          <w:szCs w:val="24"/>
        </w:rPr>
        <w:t>335</w:t>
      </w:r>
      <w:r w:rsidR="00EC7A91" w:rsidRPr="00C81C32">
        <w:rPr>
          <w:color w:val="000000"/>
          <w:sz w:val="24"/>
          <w:szCs w:val="24"/>
        </w:rPr>
        <w:t>:в;</w:t>
      </w:r>
      <w:r w:rsidR="00BD2FF5" w:rsidRPr="00C81C32">
        <w:rPr>
          <w:rFonts w:eastAsia="Symbol"/>
          <w:sz w:val="24"/>
          <w:szCs w:val="24"/>
          <w:lang w:val="bg-BG" w:eastAsia="zh-CN"/>
        </w:rPr>
        <w:t xml:space="preserve">; с </w:t>
      </w:r>
      <w:r w:rsidR="00BD2FF5" w:rsidRPr="00C81C32">
        <w:rPr>
          <w:rFonts w:eastAsia="Symbol"/>
          <w:b/>
          <w:sz w:val="24"/>
          <w:szCs w:val="24"/>
          <w:lang w:val="bg-BG" w:eastAsia="zh-CN"/>
        </w:rPr>
        <w:t>об</w:t>
      </w:r>
      <w:r w:rsidR="00EC7A91" w:rsidRPr="00C81C32">
        <w:rPr>
          <w:rFonts w:eastAsia="Symbol"/>
          <w:b/>
          <w:sz w:val="24"/>
          <w:szCs w:val="24"/>
          <w:lang w:val="bg-BG" w:eastAsia="zh-CN"/>
        </w:rPr>
        <w:t>ща площ 46,0</w:t>
      </w:r>
      <w:r w:rsidR="004648FC" w:rsidRPr="00C81C32">
        <w:rPr>
          <w:rFonts w:eastAsia="Symbol"/>
          <w:b/>
          <w:sz w:val="24"/>
          <w:szCs w:val="24"/>
          <w:lang w:val="bg-BG" w:eastAsia="zh-CN"/>
        </w:rPr>
        <w:t xml:space="preserve"> ха, от коя</w:t>
      </w:r>
      <w:r w:rsidR="00EC7A91" w:rsidRPr="00C81C32">
        <w:rPr>
          <w:rFonts w:eastAsia="Symbol"/>
          <w:b/>
          <w:sz w:val="24"/>
          <w:szCs w:val="24"/>
          <w:lang w:val="bg-BG" w:eastAsia="zh-CN"/>
        </w:rPr>
        <w:t>то 1,1</w:t>
      </w:r>
      <w:r w:rsidR="00BD2FF5" w:rsidRPr="00C81C32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="00BD2FF5" w:rsidRPr="00C81C32">
        <w:rPr>
          <w:rFonts w:eastAsia="Symbol"/>
          <w:sz w:val="24"/>
          <w:szCs w:val="24"/>
          <w:lang w:val="bg-BG" w:eastAsia="zh-CN"/>
        </w:rPr>
        <w:t xml:space="preserve">, - с водеща и </w:t>
      </w:r>
      <w:r w:rsidR="00EC7A91" w:rsidRPr="00C81C32">
        <w:rPr>
          <w:rFonts w:eastAsia="Symbol"/>
          <w:b/>
          <w:sz w:val="24"/>
          <w:szCs w:val="24"/>
          <w:lang w:val="bg-BG" w:eastAsia="zh-CN"/>
        </w:rPr>
        <w:t>44,9</w:t>
      </w:r>
      <w:r w:rsidR="00BD2FF5" w:rsidRPr="00C81C32">
        <w:rPr>
          <w:rFonts w:eastAsia="Symbol"/>
          <w:b/>
          <w:sz w:val="24"/>
          <w:szCs w:val="24"/>
          <w:lang w:val="bg-BG" w:eastAsia="zh-CN"/>
        </w:rPr>
        <w:t xml:space="preserve"> ха</w:t>
      </w:r>
      <w:r w:rsidR="00BD2FF5" w:rsidRPr="00C81C32">
        <w:rPr>
          <w:rFonts w:eastAsia="Symbol"/>
          <w:sz w:val="24"/>
          <w:szCs w:val="24"/>
          <w:lang w:val="bg-BG" w:eastAsia="zh-CN"/>
        </w:rPr>
        <w:t xml:space="preserve"> в друга категория </w:t>
      </w:r>
    </w:p>
    <w:p w:rsidR="00C935AD" w:rsidRPr="00C81C32" w:rsidRDefault="00C935AD" w:rsidP="00BD2FF5">
      <w:pPr>
        <w:pStyle w:val="SilvaText"/>
        <w:rPr>
          <w:rFonts w:ascii="Times New Roman" w:hAnsi="Times New Roman"/>
          <w:sz w:val="24"/>
          <w:szCs w:val="24"/>
        </w:rPr>
      </w:pPr>
    </w:p>
    <w:p w:rsidR="00BD2FF5" w:rsidRPr="00EC7A91" w:rsidRDefault="00BD2FF5" w:rsidP="00BD2FF5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EC7A91">
        <w:rPr>
          <w:rFonts w:eastAsia="Symbol"/>
          <w:b/>
          <w:sz w:val="24"/>
          <w:szCs w:val="24"/>
          <w:lang w:val="bg-BG" w:eastAsia="zh-CN"/>
        </w:rPr>
        <w:t>- Горски разсадник,</w:t>
      </w:r>
      <w:r w:rsidRPr="00EC7A91">
        <w:rPr>
          <w:rFonts w:eastAsia="Symbol"/>
          <w:sz w:val="24"/>
          <w:szCs w:val="24"/>
          <w:lang w:val="bg-BG" w:eastAsia="zh-CN"/>
        </w:rPr>
        <w:t xml:space="preserve"> обособен съгласно чл. 5, ал. 3, т. 2 от ЗГ (ДВ бр. 19/08.03.2011 г., изм. и доп. бр. 60/07.08.2012 г.) – отдел и подотдел: </w:t>
      </w:r>
      <w:r w:rsidR="00EC7A91">
        <w:rPr>
          <w:rFonts w:eastAsia="Symbol"/>
          <w:b/>
          <w:sz w:val="24"/>
          <w:szCs w:val="24"/>
          <w:lang w:val="bg-BG" w:eastAsia="zh-CN"/>
        </w:rPr>
        <w:t>436 -4</w:t>
      </w:r>
      <w:r w:rsidRPr="00EC7A91">
        <w:rPr>
          <w:rFonts w:eastAsia="Symbol"/>
          <w:sz w:val="24"/>
          <w:szCs w:val="24"/>
          <w:lang w:val="bg-BG" w:eastAsia="zh-CN"/>
        </w:rPr>
        <w:t>;</w:t>
      </w:r>
      <w:r w:rsidR="00EC7A91" w:rsidRPr="00EC7A91">
        <w:rPr>
          <w:rFonts w:eastAsia="Symbol"/>
          <w:b/>
          <w:sz w:val="24"/>
          <w:szCs w:val="24"/>
          <w:lang w:val="bg-BG" w:eastAsia="zh-CN"/>
        </w:rPr>
        <w:t xml:space="preserve"> с обща площ 9,1</w:t>
      </w:r>
      <w:r w:rsidRPr="00EC7A91">
        <w:rPr>
          <w:rFonts w:eastAsia="Symbol"/>
          <w:b/>
          <w:sz w:val="24"/>
          <w:szCs w:val="24"/>
          <w:lang w:val="bg-BG" w:eastAsia="zh-CN"/>
        </w:rPr>
        <w:t xml:space="preserve"> ха – </w:t>
      </w:r>
      <w:r w:rsidRPr="00EC7A91">
        <w:rPr>
          <w:rFonts w:eastAsia="Symbol"/>
          <w:sz w:val="24"/>
          <w:szCs w:val="24"/>
          <w:lang w:val="bg-BG" w:eastAsia="zh-CN"/>
        </w:rPr>
        <w:t>в друга категория</w:t>
      </w:r>
    </w:p>
    <w:p w:rsidR="00AB1E3F" w:rsidRDefault="00EC7A91" w:rsidP="00F2401C">
      <w:pPr>
        <w:pStyle w:val="SilvaText"/>
        <w:ind w:firstLine="0"/>
        <w:rPr>
          <w:rFonts w:ascii="Times New Roman" w:hAnsi="Times New Roman"/>
          <w:sz w:val="24"/>
          <w:szCs w:val="24"/>
        </w:rPr>
      </w:pPr>
      <w:r w:rsidRPr="00EC7A91">
        <w:rPr>
          <w:rFonts w:ascii="Times New Roman" w:hAnsi="Times New Roman"/>
          <w:sz w:val="24"/>
          <w:szCs w:val="24"/>
        </w:rPr>
        <w:tab/>
      </w:r>
      <w:r w:rsidRPr="006E2915">
        <w:rPr>
          <w:rFonts w:ascii="Times New Roman" w:hAnsi="Times New Roman"/>
          <w:sz w:val="24"/>
          <w:szCs w:val="24"/>
        </w:rPr>
        <w:t xml:space="preserve">- </w:t>
      </w:r>
      <w:r w:rsidRPr="006E2915">
        <w:rPr>
          <w:rFonts w:ascii="Times New Roman" w:hAnsi="Times New Roman"/>
          <w:b/>
          <w:sz w:val="24"/>
          <w:szCs w:val="24"/>
        </w:rPr>
        <w:t>Географски култури</w:t>
      </w:r>
      <w:r w:rsidR="006E2915" w:rsidRPr="006E2915">
        <w:rPr>
          <w:rFonts w:ascii="Times New Roman" w:hAnsi="Times New Roman"/>
          <w:b/>
          <w:sz w:val="24"/>
          <w:szCs w:val="24"/>
        </w:rPr>
        <w:t xml:space="preserve"> –</w:t>
      </w:r>
      <w:r w:rsidR="006E2915" w:rsidRPr="006E2915">
        <w:rPr>
          <w:rFonts w:ascii="Times New Roman" w:hAnsi="Times New Roman"/>
          <w:sz w:val="24"/>
          <w:szCs w:val="24"/>
        </w:rPr>
        <w:t>съгласно</w:t>
      </w:r>
      <w:r w:rsidR="006E2915" w:rsidRPr="006E2915">
        <w:rPr>
          <w:rFonts w:ascii="Times New Roman" w:eastAsia="Symbol" w:hAnsi="Times New Roman"/>
          <w:sz w:val="24"/>
          <w:szCs w:val="24"/>
          <w:lang w:eastAsia="zh-CN"/>
        </w:rPr>
        <w:t xml:space="preserve"> чл. 5, ал. 3, т. 2 от ЗГ (ДВ бр. 19/08.03.2011 г., изм. и доп. бр. 60/07.08.2012 г.) и</w:t>
      </w:r>
      <w:r w:rsidR="006E2915" w:rsidRPr="006E2915">
        <w:rPr>
          <w:rFonts w:ascii="Times New Roman" w:hAnsi="Times New Roman"/>
          <w:sz w:val="24"/>
          <w:szCs w:val="24"/>
        </w:rPr>
        <w:t xml:space="preserve"> протокол от 28-10.2019 г, утвърден от директора на ИАГ за промяна на площа  -</w:t>
      </w:r>
      <w:r w:rsidRPr="006E2915">
        <w:rPr>
          <w:rFonts w:ascii="Times New Roman" w:hAnsi="Times New Roman"/>
          <w:sz w:val="24"/>
          <w:szCs w:val="24"/>
        </w:rPr>
        <w:t xml:space="preserve"> </w:t>
      </w:r>
      <w:r w:rsidR="003416BC" w:rsidRPr="006E2915">
        <w:rPr>
          <w:rFonts w:ascii="Times New Roman" w:hAnsi="Times New Roman"/>
          <w:sz w:val="24"/>
          <w:szCs w:val="24"/>
        </w:rPr>
        <w:t xml:space="preserve">подотдел - </w:t>
      </w:r>
      <w:r w:rsidR="003416BC" w:rsidRPr="006E2915">
        <w:rPr>
          <w:rFonts w:ascii="Times New Roman" w:hAnsi="Times New Roman"/>
          <w:b/>
          <w:bCs/>
          <w:color w:val="000000"/>
          <w:sz w:val="24"/>
          <w:szCs w:val="24"/>
        </w:rPr>
        <w:t>118</w:t>
      </w:r>
      <w:r w:rsidR="003416BC" w:rsidRPr="006E2915">
        <w:rPr>
          <w:rFonts w:ascii="Times New Roman" w:hAnsi="Times New Roman"/>
          <w:color w:val="000000"/>
          <w:sz w:val="24"/>
          <w:szCs w:val="24"/>
        </w:rPr>
        <w:t xml:space="preserve">:и; </w:t>
      </w:r>
      <w:r w:rsidR="003416BC" w:rsidRPr="006E2915">
        <w:rPr>
          <w:rFonts w:ascii="Times New Roman" w:hAnsi="Times New Roman"/>
          <w:sz w:val="24"/>
          <w:szCs w:val="24"/>
        </w:rPr>
        <w:t xml:space="preserve"> - </w:t>
      </w:r>
      <w:r w:rsidRPr="006E2915">
        <w:rPr>
          <w:rFonts w:ascii="Times New Roman" w:hAnsi="Times New Roman"/>
          <w:sz w:val="24"/>
          <w:szCs w:val="24"/>
        </w:rPr>
        <w:t>с площ от 4,0 ха в друга категория</w:t>
      </w:r>
    </w:p>
    <w:p w:rsidR="00C81C32" w:rsidRDefault="00C81C32" w:rsidP="00F2401C">
      <w:pPr>
        <w:pStyle w:val="SilvaText"/>
        <w:ind w:firstLine="0"/>
        <w:rPr>
          <w:rFonts w:ascii="Times New Roman" w:hAnsi="Times New Roman"/>
          <w:sz w:val="24"/>
          <w:szCs w:val="24"/>
        </w:rPr>
      </w:pPr>
    </w:p>
    <w:p w:rsidR="00C81C32" w:rsidRPr="006E2915" w:rsidRDefault="00C81C32" w:rsidP="00F2401C">
      <w:pPr>
        <w:pStyle w:val="SilvaText"/>
        <w:ind w:firstLine="0"/>
        <w:rPr>
          <w:rFonts w:ascii="Times New Roman" w:hAnsi="Times New Roman"/>
          <w:sz w:val="24"/>
          <w:szCs w:val="24"/>
        </w:rPr>
      </w:pPr>
    </w:p>
    <w:p w:rsidR="00C935AD" w:rsidRPr="00EC7A91" w:rsidRDefault="00781606" w:rsidP="00C935AD">
      <w:pPr>
        <w:ind w:left="720"/>
        <w:jc w:val="both"/>
        <w:rPr>
          <w:b/>
          <w:sz w:val="24"/>
          <w:szCs w:val="24"/>
          <w:lang w:val="bg-BG"/>
        </w:rPr>
      </w:pPr>
      <w:r w:rsidRPr="00EC7A91">
        <w:rPr>
          <w:b/>
          <w:sz w:val="24"/>
          <w:szCs w:val="24"/>
          <w:lang w:val="bg-BG"/>
        </w:rPr>
        <w:t>2.2.2.</w:t>
      </w:r>
      <w:r w:rsidR="00C81C32">
        <w:rPr>
          <w:b/>
          <w:sz w:val="24"/>
          <w:szCs w:val="24"/>
          <w:lang w:val="bg-BG"/>
        </w:rPr>
        <w:t>4.</w:t>
      </w:r>
      <w:r w:rsidR="007F538C" w:rsidRPr="00EC7A91">
        <w:rPr>
          <w:b/>
          <w:sz w:val="24"/>
          <w:szCs w:val="24"/>
          <w:lang w:val="bg-BG"/>
        </w:rPr>
        <w:t xml:space="preserve"> Гори с </w:t>
      </w:r>
      <w:r w:rsidR="00C935AD" w:rsidRPr="00EC7A91">
        <w:rPr>
          <w:b/>
          <w:sz w:val="24"/>
          <w:szCs w:val="24"/>
          <w:lang w:val="bg-BG"/>
        </w:rPr>
        <w:t xml:space="preserve"> рекреационно значение с обща площ</w:t>
      </w:r>
      <w:r w:rsidR="00EC7A91">
        <w:rPr>
          <w:b/>
          <w:sz w:val="24"/>
          <w:szCs w:val="24"/>
          <w:lang w:val="bg-BG"/>
        </w:rPr>
        <w:t xml:space="preserve"> 580,3</w:t>
      </w:r>
      <w:r w:rsidR="00C935AD" w:rsidRPr="00EC7A91">
        <w:rPr>
          <w:b/>
          <w:sz w:val="24"/>
          <w:szCs w:val="24"/>
          <w:lang w:val="bg-BG"/>
        </w:rPr>
        <w:t xml:space="preserve"> ха</w:t>
      </w:r>
      <w:r w:rsidR="007F538C" w:rsidRPr="00EC7A91">
        <w:rPr>
          <w:b/>
          <w:sz w:val="24"/>
          <w:szCs w:val="24"/>
          <w:lang w:val="bg-BG"/>
        </w:rPr>
        <w:t xml:space="preserve">, от които </w:t>
      </w:r>
      <w:r w:rsidR="00EC7A91">
        <w:rPr>
          <w:b/>
          <w:sz w:val="24"/>
          <w:szCs w:val="24"/>
          <w:lang w:val="bg-BG"/>
        </w:rPr>
        <w:t>38,1</w:t>
      </w:r>
      <w:r w:rsidR="007F538C" w:rsidRPr="00EC7A91">
        <w:rPr>
          <w:b/>
          <w:sz w:val="24"/>
          <w:szCs w:val="24"/>
          <w:lang w:val="bg-BG"/>
        </w:rPr>
        <w:t xml:space="preserve"> </w:t>
      </w:r>
      <w:r w:rsidR="00C935AD" w:rsidRPr="00EC7A91">
        <w:rPr>
          <w:b/>
          <w:sz w:val="24"/>
          <w:szCs w:val="24"/>
          <w:lang w:val="bg-BG"/>
        </w:rPr>
        <w:t>ха с</w:t>
      </w:r>
      <w:r w:rsidR="007F538C" w:rsidRPr="00EC7A91">
        <w:rPr>
          <w:b/>
          <w:sz w:val="24"/>
          <w:szCs w:val="24"/>
          <w:lang w:val="bg-BG"/>
        </w:rPr>
        <w:t xml:space="preserve"> водеща функция и </w:t>
      </w:r>
      <w:r w:rsidR="00EC7A91">
        <w:rPr>
          <w:b/>
          <w:sz w:val="24"/>
          <w:szCs w:val="24"/>
          <w:lang w:val="bg-BG"/>
        </w:rPr>
        <w:t>542,2</w:t>
      </w:r>
      <w:r w:rsidR="00C935AD" w:rsidRPr="00EC7A91">
        <w:rPr>
          <w:b/>
          <w:sz w:val="24"/>
          <w:szCs w:val="24"/>
          <w:lang w:val="bg-BG"/>
        </w:rPr>
        <w:t xml:space="preserve"> ха в други категории</w:t>
      </w:r>
    </w:p>
    <w:p w:rsidR="007F538C" w:rsidRDefault="007F538C" w:rsidP="00C935AD">
      <w:pPr>
        <w:ind w:left="720"/>
        <w:jc w:val="both"/>
        <w:rPr>
          <w:sz w:val="24"/>
          <w:szCs w:val="24"/>
          <w:lang w:val="bg-BG"/>
        </w:rPr>
      </w:pPr>
    </w:p>
    <w:p w:rsidR="004E47C8" w:rsidRDefault="00781606" w:rsidP="004E47C8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b/>
          <w:sz w:val="24"/>
          <w:szCs w:val="24"/>
          <w:lang w:val="bg-BG" w:eastAsia="zh-CN"/>
        </w:rPr>
      </w:pPr>
      <w:r>
        <w:rPr>
          <w:b/>
          <w:sz w:val="24"/>
          <w:szCs w:val="24"/>
          <w:lang w:val="bg-BG"/>
        </w:rPr>
        <w:t>2.2.2.4</w:t>
      </w:r>
      <w:r w:rsidR="00EC7A91">
        <w:rPr>
          <w:b/>
          <w:sz w:val="24"/>
          <w:szCs w:val="24"/>
          <w:lang w:val="bg-BG"/>
        </w:rPr>
        <w:t xml:space="preserve">.1. Лесопаркове </w:t>
      </w:r>
      <w:r w:rsidR="007F538C" w:rsidRPr="007F538C">
        <w:rPr>
          <w:b/>
          <w:sz w:val="24"/>
          <w:szCs w:val="24"/>
          <w:lang w:val="bg-BG"/>
        </w:rPr>
        <w:t xml:space="preserve"> извънселещни паркове</w:t>
      </w:r>
      <w:r w:rsidR="00EC7A91">
        <w:rPr>
          <w:b/>
          <w:sz w:val="24"/>
          <w:szCs w:val="24"/>
          <w:lang w:val="bg-BG"/>
        </w:rPr>
        <w:t xml:space="preserve"> с обща площ 137,0</w:t>
      </w:r>
      <w:r w:rsidR="004E47C8">
        <w:rPr>
          <w:b/>
          <w:sz w:val="24"/>
          <w:szCs w:val="24"/>
          <w:lang w:val="bg-BG"/>
        </w:rPr>
        <w:t xml:space="preserve"> ха,</w:t>
      </w:r>
      <w:r w:rsidR="004E47C8" w:rsidRPr="004E47C8">
        <w:rPr>
          <w:rFonts w:eastAsia="Symbol"/>
          <w:b/>
          <w:sz w:val="24"/>
          <w:szCs w:val="24"/>
          <w:lang w:val="bg-BG" w:eastAsia="zh-CN"/>
        </w:rPr>
        <w:t xml:space="preserve"> </w:t>
      </w:r>
      <w:r w:rsidR="00EC7A91">
        <w:rPr>
          <w:rFonts w:eastAsia="Symbol"/>
          <w:b/>
          <w:sz w:val="24"/>
          <w:szCs w:val="24"/>
          <w:lang w:val="bg-BG" w:eastAsia="zh-CN"/>
        </w:rPr>
        <w:t xml:space="preserve">от която 33,8 ха с водеща категория и 103,2 </w:t>
      </w:r>
      <w:r w:rsidR="004E47C8">
        <w:rPr>
          <w:rFonts w:eastAsia="Symbol"/>
          <w:b/>
          <w:sz w:val="24"/>
          <w:szCs w:val="24"/>
          <w:lang w:val="bg-BG" w:eastAsia="zh-CN"/>
        </w:rPr>
        <w:t xml:space="preserve"> ха в друга. </w:t>
      </w:r>
    </w:p>
    <w:p w:rsidR="00C935AD" w:rsidRDefault="00C935AD" w:rsidP="004E47C8">
      <w:pPr>
        <w:pStyle w:val="SilvaText"/>
        <w:ind w:firstLine="0"/>
        <w:rPr>
          <w:b/>
        </w:rPr>
      </w:pPr>
    </w:p>
    <w:p w:rsidR="007F538C" w:rsidRPr="007F538C" w:rsidRDefault="00C935AD" w:rsidP="007F538C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sz w:val="24"/>
          <w:szCs w:val="24"/>
          <w:lang w:val="bg-BG" w:eastAsia="zh-CN"/>
        </w:rPr>
      </w:pPr>
      <w:r w:rsidRPr="007F538C">
        <w:rPr>
          <w:b/>
          <w:sz w:val="24"/>
          <w:szCs w:val="24"/>
        </w:rPr>
        <w:t xml:space="preserve">- </w:t>
      </w:r>
    </w:p>
    <w:p w:rsidR="007F538C" w:rsidRPr="007F538C" w:rsidRDefault="006E2915" w:rsidP="003416BC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sz w:val="24"/>
          <w:szCs w:val="24"/>
          <w:lang w:val="bg-BG" w:eastAsia="zh-CN"/>
        </w:rPr>
      </w:pPr>
      <w:r>
        <w:rPr>
          <w:rFonts w:eastAsia="Symbol"/>
          <w:b/>
          <w:i/>
          <w:sz w:val="24"/>
          <w:szCs w:val="24"/>
          <w:lang w:val="bg-BG" w:eastAsia="zh-CN"/>
        </w:rPr>
        <w:t xml:space="preserve">    - Лесопарк -</w:t>
      </w:r>
      <w:r w:rsidR="007F538C" w:rsidRPr="007F538C">
        <w:rPr>
          <w:rFonts w:eastAsia="Symbol"/>
          <w:sz w:val="24"/>
          <w:szCs w:val="24"/>
          <w:lang w:val="bg-BG" w:eastAsia="zh-CN"/>
        </w:rPr>
        <w:t xml:space="preserve"> на основание чл. 5, ал. 3, т. 3 от ЗГ (ДВ бр. 19/08.03.2011 г., изм. и доп. бр. 60/07.08.2012 г.) – отдели и подотдели: </w:t>
      </w:r>
      <w:r w:rsidR="00EC7A91">
        <w:rPr>
          <w:rFonts w:ascii="Arial" w:hAnsi="Arial" w:cs="Arial"/>
          <w:b/>
          <w:bCs/>
          <w:color w:val="000000"/>
          <w:sz w:val="18"/>
          <w:szCs w:val="18"/>
        </w:rPr>
        <w:t>251</w:t>
      </w:r>
      <w:r w:rsidR="00EC7A91">
        <w:rPr>
          <w:rFonts w:ascii="Arial" w:hAnsi="Arial" w:cs="Arial"/>
          <w:color w:val="000000"/>
          <w:sz w:val="18"/>
          <w:szCs w:val="18"/>
        </w:rPr>
        <w:t xml:space="preserve">:б, в, г; </w:t>
      </w:r>
      <w:r w:rsidR="00EC7A91">
        <w:rPr>
          <w:rFonts w:ascii="Arial" w:hAnsi="Arial" w:cs="Arial"/>
          <w:b/>
          <w:bCs/>
          <w:color w:val="000000"/>
          <w:sz w:val="18"/>
          <w:szCs w:val="18"/>
        </w:rPr>
        <w:t>257</w:t>
      </w:r>
      <w:r w:rsidR="00EC7A91">
        <w:rPr>
          <w:rFonts w:ascii="Arial" w:hAnsi="Arial" w:cs="Arial"/>
          <w:color w:val="000000"/>
          <w:sz w:val="18"/>
          <w:szCs w:val="18"/>
        </w:rPr>
        <w:t xml:space="preserve">:г, д, е, 1, 2, 3; </w:t>
      </w:r>
      <w:r w:rsidR="00EC7A91">
        <w:rPr>
          <w:rFonts w:ascii="Arial" w:hAnsi="Arial" w:cs="Arial"/>
          <w:b/>
          <w:bCs/>
          <w:color w:val="000000"/>
          <w:sz w:val="18"/>
          <w:szCs w:val="18"/>
        </w:rPr>
        <w:t>258</w:t>
      </w:r>
      <w:r w:rsidR="00EC7A91">
        <w:rPr>
          <w:rFonts w:ascii="Arial" w:hAnsi="Arial" w:cs="Arial"/>
          <w:color w:val="000000"/>
          <w:sz w:val="18"/>
          <w:szCs w:val="18"/>
        </w:rPr>
        <w:t xml:space="preserve">:и, к, л, м, н, о, п, 1, 2, 3; </w:t>
      </w:r>
      <w:r w:rsidR="00EC7A91">
        <w:rPr>
          <w:rFonts w:ascii="Arial" w:hAnsi="Arial" w:cs="Arial"/>
          <w:b/>
          <w:bCs/>
          <w:color w:val="000000"/>
          <w:sz w:val="18"/>
          <w:szCs w:val="18"/>
        </w:rPr>
        <w:t>259</w:t>
      </w:r>
      <w:r w:rsidR="00EC7A91">
        <w:rPr>
          <w:rFonts w:ascii="Arial" w:hAnsi="Arial" w:cs="Arial"/>
          <w:color w:val="000000"/>
          <w:sz w:val="18"/>
          <w:szCs w:val="18"/>
        </w:rPr>
        <w:t xml:space="preserve">:а, б, в, г, д, е, л, 2; </w:t>
      </w:r>
      <w:r w:rsidR="00EC7A91">
        <w:rPr>
          <w:rFonts w:ascii="Arial" w:hAnsi="Arial" w:cs="Arial"/>
          <w:b/>
          <w:bCs/>
          <w:color w:val="000000"/>
          <w:sz w:val="18"/>
          <w:szCs w:val="18"/>
        </w:rPr>
        <w:t>260</w:t>
      </w:r>
      <w:r w:rsidR="00EC7A91">
        <w:rPr>
          <w:rFonts w:ascii="Arial" w:hAnsi="Arial" w:cs="Arial"/>
          <w:color w:val="000000"/>
          <w:sz w:val="18"/>
          <w:szCs w:val="18"/>
        </w:rPr>
        <w:t xml:space="preserve">:а, б, в, г; </w:t>
      </w:r>
      <w:r w:rsidR="00EC7A91">
        <w:rPr>
          <w:rFonts w:ascii="Arial" w:hAnsi="Arial" w:cs="Arial"/>
          <w:b/>
          <w:bCs/>
          <w:color w:val="000000"/>
          <w:sz w:val="18"/>
          <w:szCs w:val="18"/>
        </w:rPr>
        <w:t>266</w:t>
      </w:r>
      <w:r w:rsidR="00EC7A91">
        <w:rPr>
          <w:rFonts w:ascii="Arial" w:hAnsi="Arial" w:cs="Arial"/>
          <w:color w:val="000000"/>
          <w:sz w:val="18"/>
          <w:szCs w:val="18"/>
        </w:rPr>
        <w:t>:а, л, м;</w:t>
      </w:r>
      <w:r w:rsidR="003416BC" w:rsidRPr="003416BC">
        <w:rPr>
          <w:b/>
          <w:sz w:val="24"/>
          <w:szCs w:val="24"/>
          <w:lang w:val="bg-BG"/>
        </w:rPr>
        <w:t xml:space="preserve"> </w:t>
      </w:r>
      <w:r w:rsidR="003416BC" w:rsidRPr="003416BC">
        <w:rPr>
          <w:sz w:val="24"/>
          <w:szCs w:val="24"/>
          <w:lang w:val="bg-BG"/>
        </w:rPr>
        <w:t>обща площ 137,0 ха,</w:t>
      </w:r>
      <w:r w:rsidR="003416BC" w:rsidRPr="003416BC">
        <w:rPr>
          <w:rFonts w:eastAsia="Symbol"/>
          <w:sz w:val="24"/>
          <w:szCs w:val="24"/>
          <w:lang w:val="bg-BG" w:eastAsia="zh-CN"/>
        </w:rPr>
        <w:t xml:space="preserve"> от която 33,8 ха с водеща категория и 103,2 </w:t>
      </w:r>
      <w:r w:rsidR="003416BC">
        <w:rPr>
          <w:rFonts w:eastAsia="Symbol"/>
          <w:sz w:val="24"/>
          <w:szCs w:val="24"/>
          <w:lang w:val="bg-BG" w:eastAsia="zh-CN"/>
        </w:rPr>
        <w:t xml:space="preserve"> ха в друга. </w:t>
      </w:r>
      <w:r w:rsidR="003416BC">
        <w:rPr>
          <w:rFonts w:eastAsia="Symbol"/>
          <w:i/>
          <w:sz w:val="24"/>
          <w:szCs w:val="24"/>
          <w:lang w:val="bg-BG" w:eastAsia="zh-CN"/>
        </w:rPr>
        <w:t xml:space="preserve">  </w:t>
      </w:r>
    </w:p>
    <w:p w:rsidR="007F538C" w:rsidRPr="007F538C" w:rsidRDefault="007F538C" w:rsidP="007F538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ymbol"/>
          <w:sz w:val="24"/>
          <w:szCs w:val="24"/>
          <w:lang w:val="bg-BG" w:eastAsia="zh-CN"/>
        </w:rPr>
      </w:pPr>
    </w:p>
    <w:p w:rsidR="002749B3" w:rsidRDefault="00781606" w:rsidP="007F538C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b/>
          <w:sz w:val="24"/>
          <w:szCs w:val="24"/>
          <w:lang w:val="bg-BG" w:eastAsia="zh-CN"/>
        </w:rPr>
      </w:pPr>
      <w:r>
        <w:rPr>
          <w:rFonts w:eastAsia="Symbol"/>
          <w:b/>
          <w:sz w:val="24"/>
          <w:szCs w:val="24"/>
          <w:lang w:val="bg-BG" w:eastAsia="zh-CN"/>
        </w:rPr>
        <w:t>2.2.2.4</w:t>
      </w:r>
      <w:r w:rsidR="007F538C" w:rsidRPr="007F538C">
        <w:rPr>
          <w:rFonts w:eastAsia="Symbol"/>
          <w:b/>
          <w:sz w:val="24"/>
          <w:szCs w:val="24"/>
          <w:lang w:val="bg-BG" w:eastAsia="zh-CN"/>
        </w:rPr>
        <w:t xml:space="preserve">.2. Зелени зони </w:t>
      </w:r>
      <w:r w:rsidR="007F538C">
        <w:rPr>
          <w:rFonts w:eastAsia="Symbol"/>
          <w:b/>
          <w:sz w:val="24"/>
          <w:szCs w:val="24"/>
          <w:lang w:val="bg-BG" w:eastAsia="zh-CN"/>
        </w:rPr>
        <w:t xml:space="preserve"> и курортни гори</w:t>
      </w:r>
      <w:r w:rsidR="00EC7A91">
        <w:rPr>
          <w:rFonts w:eastAsia="Symbol"/>
          <w:b/>
          <w:sz w:val="24"/>
          <w:szCs w:val="24"/>
          <w:lang w:val="bg-BG" w:eastAsia="zh-CN"/>
        </w:rPr>
        <w:t xml:space="preserve"> с обща площ  443,3</w:t>
      </w:r>
      <w:r w:rsidR="002749B3">
        <w:rPr>
          <w:rFonts w:eastAsia="Symbol"/>
          <w:b/>
          <w:sz w:val="24"/>
          <w:szCs w:val="24"/>
          <w:lang w:val="bg-BG" w:eastAsia="zh-CN"/>
        </w:rPr>
        <w:t xml:space="preserve"> ха, от</w:t>
      </w:r>
      <w:r w:rsidR="00EC7A91">
        <w:rPr>
          <w:rFonts w:eastAsia="Symbol"/>
          <w:b/>
          <w:sz w:val="24"/>
          <w:szCs w:val="24"/>
          <w:lang w:val="bg-BG" w:eastAsia="zh-CN"/>
        </w:rPr>
        <w:t xml:space="preserve"> която с водеща категория 4,3 ха и 439,0</w:t>
      </w:r>
      <w:r w:rsidR="002749B3">
        <w:rPr>
          <w:rFonts w:eastAsia="Symbol"/>
          <w:b/>
          <w:sz w:val="24"/>
          <w:szCs w:val="24"/>
          <w:lang w:val="bg-BG" w:eastAsia="zh-CN"/>
        </w:rPr>
        <w:t xml:space="preserve">ха в друга. </w:t>
      </w:r>
    </w:p>
    <w:p w:rsidR="007F538C" w:rsidRDefault="002749B3" w:rsidP="007F538C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b/>
          <w:sz w:val="24"/>
          <w:szCs w:val="24"/>
          <w:lang w:val="bg-BG" w:eastAsia="zh-CN"/>
        </w:rPr>
      </w:pPr>
      <w:r>
        <w:rPr>
          <w:rFonts w:eastAsia="Symbol"/>
          <w:b/>
          <w:sz w:val="24"/>
          <w:szCs w:val="24"/>
          <w:lang w:val="bg-BG" w:eastAsia="zh-CN"/>
        </w:rPr>
        <w:lastRenderedPageBreak/>
        <w:t xml:space="preserve"> </w:t>
      </w:r>
    </w:p>
    <w:p w:rsidR="002749B3" w:rsidRPr="002749B3" w:rsidRDefault="002749B3" w:rsidP="00F63C43">
      <w:pPr>
        <w:ind w:firstLine="567"/>
        <w:jc w:val="both"/>
        <w:rPr>
          <w:rFonts w:eastAsia="Symbol"/>
          <w:b/>
          <w:sz w:val="24"/>
          <w:szCs w:val="24"/>
          <w:lang w:val="bg-BG"/>
        </w:rPr>
      </w:pPr>
      <w:r w:rsidRPr="002749B3">
        <w:rPr>
          <w:rFonts w:eastAsia="Symbol"/>
          <w:b/>
          <w:sz w:val="24"/>
          <w:szCs w:val="24"/>
          <w:lang w:val="bg-BG" w:eastAsia="zh-CN"/>
        </w:rPr>
        <w:t xml:space="preserve">- </w:t>
      </w:r>
      <w:r w:rsidR="006E2915">
        <w:rPr>
          <w:rFonts w:eastAsia="Symbol"/>
          <w:b/>
          <w:sz w:val="24"/>
          <w:szCs w:val="24"/>
          <w:lang w:val="bg-BG" w:eastAsia="zh-CN"/>
        </w:rPr>
        <w:t>Зелени зони -</w:t>
      </w:r>
      <w:r w:rsidRPr="002749B3">
        <w:rPr>
          <w:rFonts w:eastAsia="Symbol" w:cs="Arial"/>
          <w:sz w:val="24"/>
          <w:szCs w:val="24"/>
          <w:lang w:val="bg-BG" w:eastAsia="zh-CN"/>
        </w:rPr>
        <w:t xml:space="preserve"> на основание чл. 5, ал. 3, т. 3 от ЗГ</w:t>
      </w:r>
      <w:r w:rsidRPr="002749B3">
        <w:rPr>
          <w:rFonts w:eastAsia="Symbol"/>
          <w:sz w:val="24"/>
          <w:szCs w:val="24"/>
          <w:lang w:val="bg-BG" w:eastAsia="zh-CN"/>
        </w:rPr>
        <w:t>(ДВ бр. 19/08.03.2011 г., изм. и доп. бр. 60/07.08.2012 г</w:t>
      </w:r>
      <w:r w:rsidR="003416BC">
        <w:rPr>
          <w:rFonts w:eastAsia="Symbol"/>
          <w:sz w:val="24"/>
          <w:szCs w:val="24"/>
          <w:lang w:val="bg-BG" w:eastAsia="zh-CN"/>
        </w:rPr>
        <w:t xml:space="preserve"> отдели и подотдели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4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:ц, ш, щ, ю, я, а1, б1, в1, г1, д1, е1, ж1, з1, и1, к1, л1, м1, н1, о1, щ1, ю1, я1, а2, б2, в2, г2, д2, е2, з2, м2, 1, 2, 3, 4, 5; 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5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:в, г, д, е, ж, з, к, м, н, о, п, р, с, у, ф, х, ц, ч, ш, ю, я, а1, б1, в1, г1, д1, е1, л1, м1, н1, о1, и2, л2, о2, ш2, 1, 2, 3, 4, 5, 6, 7, 10, 13, 15; 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171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:ф, х; 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172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:а, б, в, г, д, е, 1, 2, 3; 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173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; 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431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:о, п, с, т, у, ф, х, ц, ч, ш, щ, ю, я, а1, б1, в1, г1, д1, е1, ж1, з1, к1, 3, 5, 6, 7, 8; 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432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:з, и, к, м, н, о, п, р, с, т, у, 2, 3, 4, 5, 6, 7, 8, 9, 10, 11; 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435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:а, е, 5, 9, 11, 20, 26; 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461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:к, л, м, р, ц, в1, 4, 5, 6, 7, 8, 9, 10, 11; 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477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:ф, х, ц; </w:t>
      </w:r>
      <w:r w:rsidR="003416BC">
        <w:rPr>
          <w:rFonts w:ascii="Arial" w:hAnsi="Arial" w:cs="Arial"/>
          <w:b/>
          <w:bCs/>
          <w:color w:val="000000"/>
          <w:sz w:val="18"/>
          <w:szCs w:val="18"/>
        </w:rPr>
        <w:t>479</w:t>
      </w:r>
      <w:r w:rsidR="003416BC">
        <w:rPr>
          <w:rFonts w:ascii="Arial" w:hAnsi="Arial" w:cs="Arial"/>
          <w:color w:val="000000"/>
          <w:sz w:val="18"/>
          <w:szCs w:val="18"/>
        </w:rPr>
        <w:t xml:space="preserve">; </w:t>
      </w:r>
      <w:r w:rsidR="003416BC">
        <w:rPr>
          <w:rFonts w:eastAsia="Symbol"/>
          <w:sz w:val="24"/>
          <w:szCs w:val="24"/>
          <w:lang w:val="bg-BG" w:eastAsia="zh-CN"/>
        </w:rPr>
        <w:t xml:space="preserve"> </w:t>
      </w:r>
    </w:p>
    <w:p w:rsidR="002749B3" w:rsidRPr="002749B3" w:rsidRDefault="00C935AD" w:rsidP="002749B3">
      <w:pPr>
        <w:jc w:val="both"/>
        <w:rPr>
          <w:rFonts w:eastAsia="Symbol"/>
          <w:sz w:val="24"/>
          <w:szCs w:val="24"/>
          <w:lang w:val="bg-BG" w:eastAsia="zh-CN"/>
        </w:rPr>
      </w:pPr>
      <w:r w:rsidRPr="002749B3">
        <w:rPr>
          <w:sz w:val="24"/>
          <w:szCs w:val="24"/>
        </w:rPr>
        <w:t xml:space="preserve"> </w:t>
      </w:r>
      <w:r w:rsidR="002749B3" w:rsidRPr="002749B3">
        <w:rPr>
          <w:sz w:val="24"/>
          <w:szCs w:val="24"/>
        </w:rPr>
        <w:tab/>
      </w:r>
      <w:r w:rsidR="002749B3" w:rsidRPr="002749B3">
        <w:rPr>
          <w:rFonts w:eastAsia="Symbol"/>
          <w:sz w:val="24"/>
          <w:szCs w:val="24"/>
          <w:lang w:val="bg-BG" w:eastAsia="zh-CN"/>
        </w:rPr>
        <w:t xml:space="preserve">: </w:t>
      </w:r>
    </w:p>
    <w:p w:rsidR="007F538C" w:rsidRPr="002749B3" w:rsidRDefault="007F538C" w:rsidP="0026474D">
      <w:pPr>
        <w:pStyle w:val="SilvaText"/>
        <w:ind w:firstLine="0"/>
        <w:rPr>
          <w:rFonts w:ascii="Times New Roman" w:hAnsi="Times New Roman"/>
          <w:sz w:val="24"/>
          <w:szCs w:val="24"/>
        </w:rPr>
      </w:pPr>
    </w:p>
    <w:p w:rsidR="00C935AD" w:rsidRPr="00C81C32" w:rsidRDefault="00C81C32" w:rsidP="00C935AD">
      <w:pPr>
        <w:pStyle w:val="af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2.2.2.4.3.</w:t>
      </w:r>
      <w:r w:rsidR="00C935AD" w:rsidRPr="00C81C32">
        <w:rPr>
          <w:rFonts w:ascii="Times New Roman" w:hAnsi="Times New Roman" w:cs="Times New Roman"/>
          <w:b/>
          <w:sz w:val="24"/>
          <w:szCs w:val="24"/>
          <w:lang w:val="bg-BG"/>
        </w:rPr>
        <w:t>Гори с висока консервационна стойност</w:t>
      </w:r>
    </w:p>
    <w:p w:rsidR="00C935AD" w:rsidRDefault="00C935AD" w:rsidP="00C935AD">
      <w:pPr>
        <w:ind w:firstLine="709"/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Към момента на изработване на заданието ТП „ДГС </w:t>
      </w:r>
      <w:r w:rsidR="004F1EBB">
        <w:rPr>
          <w:b/>
          <w:sz w:val="24"/>
          <w:szCs w:val="24"/>
          <w:lang w:val="bg-BG"/>
        </w:rPr>
        <w:t>Свиленград</w:t>
      </w:r>
      <w:r w:rsidR="00737C6A">
        <w:rPr>
          <w:b/>
          <w:sz w:val="24"/>
          <w:szCs w:val="24"/>
          <w:lang w:val="bg-BG"/>
        </w:rPr>
        <w:t xml:space="preserve">“ </w:t>
      </w:r>
      <w:r>
        <w:rPr>
          <w:b/>
          <w:sz w:val="24"/>
          <w:szCs w:val="24"/>
          <w:lang w:val="bg-BG"/>
        </w:rPr>
        <w:t xml:space="preserve">не </w:t>
      </w:r>
      <w:r w:rsidRPr="00EE331C">
        <w:rPr>
          <w:b/>
          <w:sz w:val="24"/>
          <w:szCs w:val="24"/>
          <w:lang w:val="bg-BG"/>
        </w:rPr>
        <w:t>е сертифицирано</w:t>
      </w:r>
      <w:r>
        <w:rPr>
          <w:b/>
          <w:sz w:val="24"/>
          <w:szCs w:val="24"/>
          <w:lang w:val="bg-BG"/>
        </w:rPr>
        <w:t>.</w:t>
      </w:r>
    </w:p>
    <w:p w:rsidR="00C81C32" w:rsidRDefault="00C81C32" w:rsidP="00C935AD">
      <w:pPr>
        <w:ind w:firstLine="709"/>
        <w:jc w:val="both"/>
        <w:rPr>
          <w:b/>
          <w:sz w:val="24"/>
          <w:szCs w:val="24"/>
          <w:lang w:val="bg-BG"/>
        </w:rPr>
      </w:pPr>
    </w:p>
    <w:p w:rsidR="00C5699C" w:rsidRDefault="00C81C32" w:rsidP="00C935AD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-</w:t>
      </w:r>
      <w:r w:rsidR="00C935AD" w:rsidRPr="00C569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Гори във фаза на старост -</w:t>
      </w:r>
      <w:r w:rsidR="00C935AD" w:rsidRPr="00C569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35AD" w:rsidRPr="00C5699C">
        <w:rPr>
          <w:rFonts w:ascii="Times New Roman" w:hAnsi="Times New Roman" w:cs="Times New Roman"/>
          <w:sz w:val="24"/>
          <w:szCs w:val="24"/>
          <w:lang w:val="bg-BG"/>
        </w:rPr>
        <w:t xml:space="preserve">определени със Заповед № РД49-421/02.11.2016 г. на министъра на земеделието и храните </w:t>
      </w:r>
      <w:r w:rsidR="00C5699C" w:rsidRPr="00C5699C">
        <w:rPr>
          <w:rFonts w:ascii="Times New Roman" w:hAnsi="Times New Roman" w:cs="Times New Roman"/>
          <w:sz w:val="24"/>
          <w:szCs w:val="24"/>
          <w:lang w:val="bg-BG"/>
        </w:rPr>
        <w:t xml:space="preserve"> отдели и </w:t>
      </w:r>
      <w:r w:rsidR="00C935AD" w:rsidRPr="00C5699C">
        <w:rPr>
          <w:rFonts w:ascii="Times New Roman" w:hAnsi="Times New Roman" w:cs="Times New Roman"/>
          <w:sz w:val="24"/>
          <w:szCs w:val="24"/>
          <w:lang w:val="bg-BG"/>
        </w:rPr>
        <w:t xml:space="preserve">с обща площ </w:t>
      </w:r>
      <w:r w:rsidR="007654EE">
        <w:rPr>
          <w:rFonts w:ascii="Times New Roman" w:hAnsi="Times New Roman" w:cs="Times New Roman"/>
          <w:b/>
          <w:sz w:val="24"/>
          <w:szCs w:val="24"/>
          <w:lang w:val="bg-BG"/>
        </w:rPr>
        <w:t>1140,9</w:t>
      </w:r>
      <w:r w:rsidR="00C935AD" w:rsidRPr="00C569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ха </w:t>
      </w:r>
      <w:r w:rsidR="00C935AD" w:rsidRPr="00C569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5699C">
        <w:rPr>
          <w:rFonts w:ascii="Times New Roman" w:hAnsi="Times New Roman" w:cs="Times New Roman"/>
          <w:sz w:val="24"/>
          <w:szCs w:val="24"/>
          <w:lang w:val="bg-BG"/>
        </w:rPr>
        <w:t xml:space="preserve"> в друга категория </w:t>
      </w:r>
      <w:r w:rsidR="00F125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C935AD" w:rsidRDefault="00C5699C" w:rsidP="00C935AD">
      <w:pPr>
        <w:pStyle w:val="af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М</w:t>
      </w:r>
      <w:r w:rsidR="00C935AD" w:rsidRPr="00EE331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естообитания </w:t>
      </w:r>
      <w:r w:rsidR="00C935AD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(приложение № 3 към заповедта),</w:t>
      </w:r>
      <w:r w:rsidR="00C935AD" w:rsidRPr="00EE331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както следва:</w:t>
      </w:r>
    </w:p>
    <w:p w:rsidR="00C935AD" w:rsidRPr="00EE331C" w:rsidRDefault="00C935AD" w:rsidP="00C935AD">
      <w:pPr>
        <w:pStyle w:val="af9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35AD" w:rsidRPr="00EE331C" w:rsidRDefault="00C935AD" w:rsidP="00737C6A">
      <w:pPr>
        <w:autoSpaceDE w:val="0"/>
        <w:autoSpaceDN w:val="0"/>
        <w:jc w:val="both"/>
        <w:rPr>
          <w:b/>
          <w:sz w:val="24"/>
          <w:szCs w:val="24"/>
          <w:lang w:val="bg-BG"/>
        </w:rPr>
      </w:pPr>
    </w:p>
    <w:p w:rsidR="00C935AD" w:rsidRPr="00144B02" w:rsidRDefault="00C935AD" w:rsidP="00C935AD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</w:t>
      </w:r>
      <w:r w:rsidR="007654EE">
        <w:rPr>
          <w:b/>
          <w:sz w:val="24"/>
          <w:szCs w:val="24"/>
          <w:lang w:val="bg-BG"/>
        </w:rPr>
        <w:t>а</w:t>
      </w:r>
      <w:r w:rsidRPr="00144B02">
        <w:rPr>
          <w:b/>
          <w:sz w:val="24"/>
          <w:szCs w:val="24"/>
          <w:lang w:val="bg-BG"/>
        </w:rPr>
        <w:t xml:space="preserve">) ЗАЩИТЕНА ЗОНА </w:t>
      </w:r>
      <w:r w:rsidR="00A966A1">
        <w:rPr>
          <w:b/>
          <w:bCs/>
          <w:sz w:val="24"/>
          <w:szCs w:val="24"/>
          <w:lang w:val="bg-BG"/>
        </w:rPr>
        <w:t>BG0000212 САКАР</w:t>
      </w:r>
      <w:r w:rsidRPr="00144B02">
        <w:rPr>
          <w:b/>
          <w:bCs/>
          <w:sz w:val="24"/>
          <w:szCs w:val="24"/>
          <w:lang w:val="bg-BG"/>
        </w:rPr>
        <w:t xml:space="preserve">. </w:t>
      </w:r>
    </w:p>
    <w:p w:rsidR="00737C6A" w:rsidRPr="00EE331C" w:rsidRDefault="00737C6A" w:rsidP="00737C6A">
      <w:pPr>
        <w:autoSpaceDE w:val="0"/>
        <w:autoSpaceDN w:val="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</w:t>
      </w:r>
      <w:r w:rsidR="00C935AD" w:rsidRPr="00EE331C">
        <w:rPr>
          <w:b/>
          <w:sz w:val="24"/>
          <w:szCs w:val="24"/>
          <w:lang w:val="bg-BG"/>
        </w:rPr>
        <w:t xml:space="preserve"> </w:t>
      </w:r>
      <w:r w:rsidRPr="0072100E">
        <w:rPr>
          <w:b/>
          <w:sz w:val="24"/>
          <w:szCs w:val="24"/>
          <w:lang w:val="bg-BG"/>
        </w:rPr>
        <w:t xml:space="preserve">- местообитание 91М0 - </w:t>
      </w:r>
      <w:r w:rsidRPr="0072100E">
        <w:rPr>
          <w:snapToGrid w:val="0"/>
          <w:sz w:val="24"/>
          <w:szCs w:val="24"/>
          <w:lang w:val="bg-BG"/>
        </w:rPr>
        <w:t xml:space="preserve">Балкано-панонски церово-горунови гори </w:t>
      </w:r>
      <w:r w:rsidRPr="0072100E">
        <w:rPr>
          <w:sz w:val="24"/>
          <w:szCs w:val="24"/>
          <w:lang w:val="bg-BG"/>
        </w:rPr>
        <w:t xml:space="preserve">– </w:t>
      </w:r>
      <w:r w:rsidRPr="00EE331C">
        <w:rPr>
          <w:sz w:val="24"/>
          <w:szCs w:val="24"/>
          <w:lang w:val="bg-BG"/>
        </w:rPr>
        <w:t xml:space="preserve"> с обща площ  </w:t>
      </w:r>
      <w:r w:rsidR="00A966A1">
        <w:rPr>
          <w:b/>
          <w:sz w:val="24"/>
          <w:szCs w:val="24"/>
          <w:lang w:val="bg-BG"/>
        </w:rPr>
        <w:t>230,9</w:t>
      </w:r>
      <w:r w:rsidRPr="00EE331C">
        <w:rPr>
          <w:b/>
          <w:sz w:val="24"/>
          <w:szCs w:val="24"/>
          <w:lang w:val="bg-BG"/>
        </w:rPr>
        <w:t xml:space="preserve"> ха </w:t>
      </w:r>
    </w:p>
    <w:p w:rsidR="00737C6A" w:rsidRDefault="00737C6A" w:rsidP="00737C6A">
      <w:pPr>
        <w:autoSpaceDE w:val="0"/>
        <w:autoSpaceDN w:val="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- </w:t>
      </w:r>
      <w:r w:rsidRPr="00EE331C">
        <w:rPr>
          <w:b/>
          <w:sz w:val="24"/>
          <w:szCs w:val="24"/>
          <w:lang w:val="bg-BG"/>
        </w:rPr>
        <w:t xml:space="preserve">местообитание 91АА - </w:t>
      </w:r>
      <w:r w:rsidRPr="00EE331C">
        <w:rPr>
          <w:sz w:val="24"/>
          <w:szCs w:val="24"/>
          <w:lang w:val="bg-BG"/>
        </w:rPr>
        <w:t xml:space="preserve">Източно косматдъбови гори -  с обща площ </w:t>
      </w:r>
      <w:r w:rsidR="00A966A1">
        <w:rPr>
          <w:b/>
          <w:sz w:val="24"/>
          <w:szCs w:val="24"/>
          <w:lang w:val="bg-BG"/>
        </w:rPr>
        <w:t>279,4</w:t>
      </w:r>
      <w:r w:rsidRPr="00EE331C">
        <w:rPr>
          <w:b/>
          <w:sz w:val="24"/>
          <w:szCs w:val="24"/>
          <w:lang w:val="bg-BG"/>
        </w:rPr>
        <w:t xml:space="preserve"> ха.</w:t>
      </w:r>
    </w:p>
    <w:p w:rsidR="00A966A1" w:rsidRPr="007654EE" w:rsidRDefault="00A966A1" w:rsidP="00A966A1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>
        <w:rPr>
          <w:sz w:val="24"/>
          <w:szCs w:val="24"/>
          <w:lang w:val="bg-BG" w:eastAsia="hr-HR"/>
        </w:rPr>
        <w:t xml:space="preserve">      </w:t>
      </w:r>
      <w:r w:rsidRPr="007654EE">
        <w:rPr>
          <w:sz w:val="24"/>
          <w:szCs w:val="24"/>
          <w:lang w:val="bg-BG" w:eastAsia="hr-HR"/>
        </w:rPr>
        <w:t xml:space="preserve">- </w:t>
      </w:r>
      <w:r w:rsidRPr="007654EE">
        <w:rPr>
          <w:b/>
          <w:sz w:val="24"/>
          <w:szCs w:val="24"/>
          <w:lang w:val="bg-BG"/>
        </w:rPr>
        <w:t>местообитание</w:t>
      </w:r>
      <w:r w:rsidRPr="007654EE">
        <w:rPr>
          <w:b/>
          <w:sz w:val="24"/>
          <w:szCs w:val="24"/>
          <w:lang w:val="bg-BG" w:eastAsia="hr-HR"/>
        </w:rPr>
        <w:t xml:space="preserve"> 9170</w:t>
      </w:r>
      <w:r w:rsidRPr="007654EE">
        <w:rPr>
          <w:sz w:val="24"/>
          <w:szCs w:val="24"/>
          <w:lang w:val="bg-BG" w:eastAsia="hr-HR"/>
        </w:rPr>
        <w:t xml:space="preserve"> </w:t>
      </w:r>
      <w:r>
        <w:rPr>
          <w:sz w:val="24"/>
          <w:szCs w:val="24"/>
          <w:lang w:val="bg-BG" w:eastAsia="hr-HR"/>
        </w:rPr>
        <w:t xml:space="preserve">- </w:t>
      </w:r>
      <w:r w:rsidRPr="007654EE">
        <w:rPr>
          <w:sz w:val="24"/>
          <w:szCs w:val="24"/>
          <w:lang w:val="bg-BG" w:eastAsia="hr-HR"/>
        </w:rPr>
        <w:t xml:space="preserve">Дъбово-габърови гори от типа Galio-Carpinetum (Galio-Carpinetum </w:t>
      </w:r>
      <w:proofErr w:type="spellStart"/>
      <w:r w:rsidRPr="007654EE">
        <w:rPr>
          <w:sz w:val="24"/>
          <w:szCs w:val="24"/>
          <w:lang w:val="bg-BG" w:eastAsia="hr-HR"/>
        </w:rPr>
        <w:t>oak</w:t>
      </w:r>
      <w:proofErr w:type="spellEnd"/>
      <w:r w:rsidRPr="007654EE">
        <w:rPr>
          <w:sz w:val="24"/>
          <w:szCs w:val="24"/>
          <w:lang w:val="bg-BG" w:eastAsia="hr-HR"/>
        </w:rPr>
        <w:t xml:space="preserve"> </w:t>
      </w:r>
      <w:proofErr w:type="spellStart"/>
      <w:r w:rsidRPr="007654EE">
        <w:rPr>
          <w:sz w:val="24"/>
          <w:szCs w:val="24"/>
          <w:lang w:val="bg-BG" w:eastAsia="hr-HR"/>
        </w:rPr>
        <w:t>hornbeam</w:t>
      </w:r>
      <w:proofErr w:type="spellEnd"/>
      <w:r w:rsidRPr="007654EE">
        <w:rPr>
          <w:sz w:val="24"/>
          <w:szCs w:val="24"/>
          <w:lang w:val="bg-BG" w:eastAsia="hr-HR"/>
        </w:rPr>
        <w:t xml:space="preserve"> </w:t>
      </w:r>
      <w:proofErr w:type="spellStart"/>
      <w:r w:rsidRPr="007654EE">
        <w:rPr>
          <w:sz w:val="24"/>
          <w:szCs w:val="24"/>
          <w:lang w:val="bg-BG" w:eastAsia="hr-HR"/>
        </w:rPr>
        <w:t>forests</w:t>
      </w:r>
      <w:proofErr w:type="spellEnd"/>
      <w:r w:rsidRPr="007654EE">
        <w:rPr>
          <w:sz w:val="24"/>
          <w:szCs w:val="24"/>
          <w:lang w:val="bg-BG" w:eastAsia="hr-HR"/>
        </w:rPr>
        <w:t xml:space="preserve">) </w:t>
      </w:r>
      <w:r>
        <w:rPr>
          <w:b/>
          <w:sz w:val="24"/>
          <w:szCs w:val="24"/>
          <w:lang w:val="bg-BG" w:eastAsia="hr-HR"/>
        </w:rPr>
        <w:t>–  с площ 43,5</w:t>
      </w:r>
      <w:r w:rsidRPr="007654EE">
        <w:rPr>
          <w:b/>
          <w:sz w:val="24"/>
          <w:szCs w:val="24"/>
          <w:lang w:val="bg-BG" w:eastAsia="hr-HR"/>
        </w:rPr>
        <w:t xml:space="preserve"> ха</w:t>
      </w:r>
      <w:r>
        <w:rPr>
          <w:sz w:val="24"/>
          <w:szCs w:val="24"/>
          <w:lang w:val="bg-BG" w:eastAsia="hr-HR"/>
        </w:rPr>
        <w:t>.</w:t>
      </w:r>
    </w:p>
    <w:p w:rsidR="00A966A1" w:rsidRPr="00A966A1" w:rsidRDefault="00A966A1" w:rsidP="00A966A1">
      <w:pPr>
        <w:rPr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</w:r>
      <w:r w:rsidRPr="00A966A1">
        <w:rPr>
          <w:sz w:val="24"/>
          <w:szCs w:val="24"/>
          <w:lang w:val="bg-BG"/>
        </w:rPr>
        <w:t>-</w:t>
      </w:r>
      <w:r w:rsidRPr="00A966A1">
        <w:rPr>
          <w:b/>
          <w:sz w:val="24"/>
          <w:szCs w:val="24"/>
          <w:lang w:val="bg-BG"/>
        </w:rPr>
        <w:t xml:space="preserve"> местообитание</w:t>
      </w:r>
      <w:r w:rsidRPr="00A966A1">
        <w:rPr>
          <w:sz w:val="24"/>
          <w:szCs w:val="24"/>
          <w:lang w:val="bg-BG"/>
        </w:rPr>
        <w:t xml:space="preserve"> 92A0 Крайречни галерии от Salix alba и Populus alba (Salix alba </w:t>
      </w:r>
      <w:proofErr w:type="spellStart"/>
      <w:r w:rsidRPr="00A966A1">
        <w:rPr>
          <w:sz w:val="24"/>
          <w:szCs w:val="24"/>
          <w:lang w:val="bg-BG"/>
        </w:rPr>
        <w:t>and</w:t>
      </w:r>
      <w:proofErr w:type="spellEnd"/>
      <w:r w:rsidRPr="00A966A1">
        <w:rPr>
          <w:sz w:val="24"/>
          <w:szCs w:val="24"/>
          <w:lang w:val="bg-BG"/>
        </w:rPr>
        <w:t xml:space="preserve"> Populus alba </w:t>
      </w:r>
      <w:proofErr w:type="spellStart"/>
      <w:r w:rsidRPr="00A966A1">
        <w:rPr>
          <w:sz w:val="24"/>
          <w:szCs w:val="24"/>
          <w:lang w:val="bg-BG"/>
        </w:rPr>
        <w:t>galleries</w:t>
      </w:r>
      <w:proofErr w:type="spellEnd"/>
      <w:r w:rsidRPr="00A966A1">
        <w:rPr>
          <w:sz w:val="24"/>
          <w:szCs w:val="24"/>
          <w:lang w:val="bg-BG"/>
        </w:rPr>
        <w:t xml:space="preserve">) </w:t>
      </w:r>
      <w:r>
        <w:rPr>
          <w:b/>
          <w:sz w:val="24"/>
          <w:szCs w:val="24"/>
          <w:lang w:val="bg-BG"/>
        </w:rPr>
        <w:t>– с площ 1,4</w:t>
      </w:r>
      <w:r w:rsidRPr="00A966A1">
        <w:rPr>
          <w:b/>
          <w:sz w:val="24"/>
          <w:szCs w:val="24"/>
          <w:lang w:val="bg-BG"/>
        </w:rPr>
        <w:t>ха</w:t>
      </w:r>
      <w:r w:rsidRPr="00A966A1">
        <w:rPr>
          <w:sz w:val="24"/>
          <w:szCs w:val="24"/>
          <w:lang w:val="bg-BG"/>
        </w:rPr>
        <w:t xml:space="preserve"> и площ на ГФС 7,3 ха</w:t>
      </w:r>
    </w:p>
    <w:p w:rsidR="00A966A1" w:rsidRDefault="00A966A1" w:rsidP="00737C6A">
      <w:pPr>
        <w:autoSpaceDE w:val="0"/>
        <w:autoSpaceDN w:val="0"/>
        <w:jc w:val="both"/>
        <w:rPr>
          <w:b/>
          <w:sz w:val="24"/>
          <w:szCs w:val="24"/>
          <w:lang w:val="bg-BG"/>
        </w:rPr>
      </w:pPr>
    </w:p>
    <w:p w:rsidR="007654EE" w:rsidRDefault="007654EE" w:rsidP="00737C6A">
      <w:pPr>
        <w:autoSpaceDE w:val="0"/>
        <w:autoSpaceDN w:val="0"/>
        <w:jc w:val="both"/>
        <w:rPr>
          <w:b/>
          <w:sz w:val="24"/>
          <w:szCs w:val="24"/>
          <w:lang w:val="bg-BG"/>
        </w:rPr>
      </w:pPr>
    </w:p>
    <w:p w:rsidR="007654EE" w:rsidRPr="00144B02" w:rsidRDefault="007654EE" w:rsidP="007654EE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C11F94">
        <w:rPr>
          <w:b/>
          <w:sz w:val="24"/>
          <w:szCs w:val="24"/>
          <w:lang w:val="bg-BG"/>
        </w:rPr>
        <w:t xml:space="preserve">   б</w:t>
      </w:r>
      <w:r w:rsidRPr="00144B02">
        <w:rPr>
          <w:b/>
          <w:sz w:val="24"/>
          <w:szCs w:val="24"/>
          <w:lang w:val="bg-BG"/>
        </w:rPr>
        <w:t xml:space="preserve">) ЗАЩИТЕНА ЗОНА </w:t>
      </w:r>
      <w:r>
        <w:rPr>
          <w:b/>
          <w:bCs/>
          <w:sz w:val="24"/>
          <w:szCs w:val="24"/>
          <w:lang w:val="bg-BG"/>
        </w:rPr>
        <w:t>BG0001032 РОДОПИ -ИЗТОЧНИ</w:t>
      </w:r>
      <w:r w:rsidRPr="00144B02">
        <w:rPr>
          <w:b/>
          <w:bCs/>
          <w:sz w:val="24"/>
          <w:szCs w:val="24"/>
          <w:lang w:val="bg-BG"/>
        </w:rPr>
        <w:t xml:space="preserve">. </w:t>
      </w:r>
    </w:p>
    <w:p w:rsidR="007654EE" w:rsidRPr="00EE331C" w:rsidRDefault="007654EE" w:rsidP="007654EE">
      <w:pPr>
        <w:autoSpaceDE w:val="0"/>
        <w:autoSpaceDN w:val="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</w:t>
      </w:r>
      <w:r w:rsidRPr="00EE331C">
        <w:rPr>
          <w:b/>
          <w:sz w:val="24"/>
          <w:szCs w:val="24"/>
          <w:lang w:val="bg-BG"/>
        </w:rPr>
        <w:t xml:space="preserve"> </w:t>
      </w:r>
      <w:r w:rsidRPr="0072100E">
        <w:rPr>
          <w:b/>
          <w:sz w:val="24"/>
          <w:szCs w:val="24"/>
          <w:lang w:val="bg-BG"/>
        </w:rPr>
        <w:t xml:space="preserve">- местообитание 91М0 - </w:t>
      </w:r>
      <w:r w:rsidRPr="0072100E">
        <w:rPr>
          <w:snapToGrid w:val="0"/>
          <w:sz w:val="24"/>
          <w:szCs w:val="24"/>
          <w:lang w:val="bg-BG"/>
        </w:rPr>
        <w:t xml:space="preserve">Балкано-панонски церово-горунови гори </w:t>
      </w:r>
      <w:r w:rsidRPr="0072100E">
        <w:rPr>
          <w:sz w:val="24"/>
          <w:szCs w:val="24"/>
          <w:lang w:val="bg-BG"/>
        </w:rPr>
        <w:t xml:space="preserve">– </w:t>
      </w:r>
      <w:r w:rsidRPr="00EE331C">
        <w:rPr>
          <w:sz w:val="24"/>
          <w:szCs w:val="24"/>
          <w:lang w:val="bg-BG"/>
        </w:rPr>
        <w:t xml:space="preserve"> с обща площ  </w:t>
      </w:r>
      <w:r>
        <w:rPr>
          <w:b/>
          <w:sz w:val="24"/>
          <w:szCs w:val="24"/>
          <w:lang w:val="bg-BG"/>
        </w:rPr>
        <w:t>416,3</w:t>
      </w:r>
      <w:r w:rsidRPr="00EE331C">
        <w:rPr>
          <w:b/>
          <w:sz w:val="24"/>
          <w:szCs w:val="24"/>
          <w:lang w:val="bg-BG"/>
        </w:rPr>
        <w:t xml:space="preserve"> ха </w:t>
      </w:r>
    </w:p>
    <w:p w:rsidR="007654EE" w:rsidRDefault="007654EE" w:rsidP="007654EE">
      <w:pPr>
        <w:autoSpaceDE w:val="0"/>
        <w:autoSpaceDN w:val="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- </w:t>
      </w:r>
      <w:r w:rsidRPr="00EE331C">
        <w:rPr>
          <w:b/>
          <w:sz w:val="24"/>
          <w:szCs w:val="24"/>
          <w:lang w:val="bg-BG"/>
        </w:rPr>
        <w:t xml:space="preserve">местообитание 91АА - </w:t>
      </w:r>
      <w:r w:rsidRPr="00EE331C">
        <w:rPr>
          <w:sz w:val="24"/>
          <w:szCs w:val="24"/>
          <w:lang w:val="bg-BG"/>
        </w:rPr>
        <w:t xml:space="preserve">Източно косматдъбови гори -  с обща площ </w:t>
      </w:r>
      <w:r>
        <w:rPr>
          <w:b/>
          <w:sz w:val="24"/>
          <w:szCs w:val="24"/>
          <w:lang w:val="bg-BG"/>
        </w:rPr>
        <w:t>154,1</w:t>
      </w:r>
      <w:r w:rsidRPr="00EE331C">
        <w:rPr>
          <w:b/>
          <w:sz w:val="24"/>
          <w:szCs w:val="24"/>
          <w:lang w:val="bg-BG"/>
        </w:rPr>
        <w:t xml:space="preserve"> ха.</w:t>
      </w:r>
    </w:p>
    <w:p w:rsidR="007654EE" w:rsidRPr="007654EE" w:rsidRDefault="007654EE" w:rsidP="007654EE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>
        <w:rPr>
          <w:sz w:val="24"/>
          <w:szCs w:val="24"/>
          <w:lang w:val="bg-BG" w:eastAsia="hr-HR"/>
        </w:rPr>
        <w:t xml:space="preserve">       </w:t>
      </w:r>
      <w:r w:rsidRPr="007654EE">
        <w:rPr>
          <w:sz w:val="24"/>
          <w:szCs w:val="24"/>
          <w:lang w:val="bg-BG" w:eastAsia="hr-HR"/>
        </w:rPr>
        <w:t xml:space="preserve">- </w:t>
      </w:r>
      <w:r w:rsidRPr="007654EE">
        <w:rPr>
          <w:b/>
          <w:sz w:val="24"/>
          <w:szCs w:val="24"/>
          <w:lang w:val="bg-BG"/>
        </w:rPr>
        <w:t>местообитание</w:t>
      </w:r>
      <w:r w:rsidRPr="007654EE">
        <w:rPr>
          <w:b/>
          <w:sz w:val="24"/>
          <w:szCs w:val="24"/>
          <w:lang w:val="bg-BG" w:eastAsia="hr-HR"/>
        </w:rPr>
        <w:t xml:space="preserve"> 9170</w:t>
      </w:r>
      <w:r w:rsidRPr="007654EE">
        <w:rPr>
          <w:sz w:val="24"/>
          <w:szCs w:val="24"/>
          <w:lang w:val="bg-BG" w:eastAsia="hr-HR"/>
        </w:rPr>
        <w:t xml:space="preserve"> </w:t>
      </w:r>
      <w:r>
        <w:rPr>
          <w:sz w:val="24"/>
          <w:szCs w:val="24"/>
          <w:lang w:val="bg-BG" w:eastAsia="hr-HR"/>
        </w:rPr>
        <w:t xml:space="preserve">- </w:t>
      </w:r>
      <w:r w:rsidRPr="007654EE">
        <w:rPr>
          <w:sz w:val="24"/>
          <w:szCs w:val="24"/>
          <w:lang w:val="bg-BG" w:eastAsia="hr-HR"/>
        </w:rPr>
        <w:t>Дъбово-габърови гори от типа Galio-C</w:t>
      </w:r>
      <w:r w:rsidR="00E641A4">
        <w:rPr>
          <w:sz w:val="24"/>
          <w:szCs w:val="24"/>
          <w:lang w:val="bg-BG" w:eastAsia="hr-HR"/>
        </w:rPr>
        <w:t xml:space="preserve">arpinetum (Galio-Carpinetum </w:t>
      </w:r>
      <w:proofErr w:type="spellStart"/>
      <w:r w:rsidR="00E641A4">
        <w:rPr>
          <w:sz w:val="24"/>
          <w:szCs w:val="24"/>
          <w:lang w:val="bg-BG" w:eastAsia="hr-HR"/>
        </w:rPr>
        <w:t>oak-</w:t>
      </w:r>
      <w:r w:rsidRPr="007654EE">
        <w:rPr>
          <w:sz w:val="24"/>
          <w:szCs w:val="24"/>
          <w:lang w:val="bg-BG" w:eastAsia="hr-HR"/>
        </w:rPr>
        <w:t>hornbeam</w:t>
      </w:r>
      <w:proofErr w:type="spellEnd"/>
      <w:r w:rsidRPr="007654EE">
        <w:rPr>
          <w:sz w:val="24"/>
          <w:szCs w:val="24"/>
          <w:lang w:val="bg-BG" w:eastAsia="hr-HR"/>
        </w:rPr>
        <w:t xml:space="preserve"> </w:t>
      </w:r>
      <w:proofErr w:type="spellStart"/>
      <w:r w:rsidRPr="007654EE">
        <w:rPr>
          <w:sz w:val="24"/>
          <w:szCs w:val="24"/>
          <w:lang w:val="bg-BG" w:eastAsia="hr-HR"/>
        </w:rPr>
        <w:t>forests</w:t>
      </w:r>
      <w:proofErr w:type="spellEnd"/>
      <w:r w:rsidRPr="007654EE">
        <w:rPr>
          <w:sz w:val="24"/>
          <w:szCs w:val="24"/>
          <w:lang w:val="bg-BG" w:eastAsia="hr-HR"/>
        </w:rPr>
        <w:t xml:space="preserve">) </w:t>
      </w:r>
      <w:r>
        <w:rPr>
          <w:b/>
          <w:sz w:val="24"/>
          <w:szCs w:val="24"/>
          <w:lang w:val="bg-BG" w:eastAsia="hr-HR"/>
        </w:rPr>
        <w:t>–  с площ 5,0</w:t>
      </w:r>
      <w:r w:rsidRPr="007654EE">
        <w:rPr>
          <w:b/>
          <w:sz w:val="24"/>
          <w:szCs w:val="24"/>
          <w:lang w:val="bg-BG" w:eastAsia="hr-HR"/>
        </w:rPr>
        <w:t xml:space="preserve"> ха</w:t>
      </w:r>
      <w:r>
        <w:rPr>
          <w:sz w:val="24"/>
          <w:szCs w:val="24"/>
          <w:lang w:val="bg-BG" w:eastAsia="hr-HR"/>
        </w:rPr>
        <w:t>.</w:t>
      </w:r>
    </w:p>
    <w:p w:rsidR="00C11F94" w:rsidRPr="007654EE" w:rsidRDefault="00C11F94" w:rsidP="00C11F94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>
        <w:rPr>
          <w:sz w:val="24"/>
          <w:szCs w:val="24"/>
          <w:lang w:val="bg-BG" w:eastAsia="hr-HR"/>
        </w:rPr>
        <w:t xml:space="preserve">       </w:t>
      </w:r>
      <w:r w:rsidRPr="007654EE">
        <w:rPr>
          <w:sz w:val="24"/>
          <w:szCs w:val="24"/>
          <w:lang w:val="bg-BG" w:eastAsia="hr-HR"/>
        </w:rPr>
        <w:t xml:space="preserve">- </w:t>
      </w:r>
      <w:r w:rsidRPr="007654EE">
        <w:rPr>
          <w:b/>
          <w:sz w:val="24"/>
          <w:szCs w:val="24"/>
          <w:lang w:val="bg-BG"/>
        </w:rPr>
        <w:t>местообитание</w:t>
      </w:r>
      <w:r w:rsidRPr="007654EE">
        <w:rPr>
          <w:b/>
          <w:sz w:val="24"/>
          <w:szCs w:val="24"/>
          <w:lang w:val="bg-BG" w:eastAsia="hr-HR"/>
        </w:rPr>
        <w:t xml:space="preserve"> </w:t>
      </w:r>
      <w:r>
        <w:rPr>
          <w:b/>
          <w:sz w:val="24"/>
          <w:szCs w:val="24"/>
          <w:lang w:val="bg-BG" w:eastAsia="hr-HR"/>
        </w:rPr>
        <w:t>5210</w:t>
      </w:r>
      <w:r w:rsidRPr="007654EE">
        <w:rPr>
          <w:sz w:val="24"/>
          <w:szCs w:val="24"/>
          <w:lang w:val="bg-BG" w:eastAsia="hr-HR"/>
        </w:rPr>
        <w:t xml:space="preserve"> </w:t>
      </w:r>
      <w:r w:rsidR="00E641A4">
        <w:rPr>
          <w:sz w:val="24"/>
          <w:szCs w:val="24"/>
          <w:lang w:val="bg-BG" w:eastAsia="hr-HR"/>
        </w:rPr>
        <w:t>–</w:t>
      </w:r>
      <w:r>
        <w:rPr>
          <w:sz w:val="24"/>
          <w:szCs w:val="24"/>
          <w:lang w:val="bg-BG" w:eastAsia="hr-HR"/>
        </w:rPr>
        <w:t xml:space="preserve"> </w:t>
      </w:r>
      <w:r w:rsidR="00E641A4" w:rsidRPr="00E641A4">
        <w:rPr>
          <w:sz w:val="24"/>
          <w:szCs w:val="24"/>
          <w:lang w:val="bg-BG" w:eastAsia="hr-HR"/>
        </w:rPr>
        <w:t xml:space="preserve">Храсталаци с </w:t>
      </w:r>
      <w:proofErr w:type="spellStart"/>
      <w:r w:rsidR="00E641A4" w:rsidRPr="00E641A4">
        <w:rPr>
          <w:sz w:val="24"/>
          <w:szCs w:val="24"/>
          <w:lang w:eastAsia="hr-HR"/>
        </w:rPr>
        <w:t>Juniperus</w:t>
      </w:r>
      <w:proofErr w:type="spellEnd"/>
      <w:r w:rsidR="00E641A4" w:rsidRPr="00E641A4">
        <w:rPr>
          <w:sz w:val="24"/>
          <w:szCs w:val="24"/>
          <w:lang w:eastAsia="hr-HR"/>
        </w:rPr>
        <w:t xml:space="preserve"> </w:t>
      </w:r>
      <w:proofErr w:type="spellStart"/>
      <w:r w:rsidR="00E641A4" w:rsidRPr="00E641A4">
        <w:rPr>
          <w:sz w:val="24"/>
          <w:szCs w:val="24"/>
          <w:lang w:eastAsia="hr-HR"/>
        </w:rPr>
        <w:t>spp</w:t>
      </w:r>
      <w:proofErr w:type="spellEnd"/>
      <w:r w:rsidRPr="00E641A4">
        <w:rPr>
          <w:b/>
          <w:sz w:val="24"/>
          <w:szCs w:val="24"/>
          <w:lang w:val="bg-BG" w:eastAsia="hr-HR"/>
        </w:rPr>
        <w:t xml:space="preserve">–  </w:t>
      </w:r>
      <w:r>
        <w:rPr>
          <w:b/>
          <w:sz w:val="24"/>
          <w:szCs w:val="24"/>
          <w:lang w:val="bg-BG" w:eastAsia="hr-HR"/>
        </w:rPr>
        <w:t>с площ 10,3</w:t>
      </w:r>
      <w:r w:rsidRPr="007654EE">
        <w:rPr>
          <w:b/>
          <w:sz w:val="24"/>
          <w:szCs w:val="24"/>
          <w:lang w:val="bg-BG" w:eastAsia="hr-HR"/>
        </w:rPr>
        <w:t xml:space="preserve"> ха</w:t>
      </w:r>
      <w:r>
        <w:rPr>
          <w:sz w:val="24"/>
          <w:szCs w:val="24"/>
          <w:lang w:val="bg-BG" w:eastAsia="hr-HR"/>
        </w:rPr>
        <w:t>.</w:t>
      </w:r>
    </w:p>
    <w:p w:rsidR="00C935AD" w:rsidRPr="00EE331C" w:rsidRDefault="00C935AD" w:rsidP="00C935AD">
      <w:pPr>
        <w:autoSpaceDE w:val="0"/>
        <w:autoSpaceDN w:val="0"/>
        <w:jc w:val="both"/>
        <w:rPr>
          <w:b/>
          <w:sz w:val="24"/>
          <w:szCs w:val="24"/>
          <w:lang w:val="bg-BG"/>
        </w:rPr>
      </w:pPr>
    </w:p>
    <w:p w:rsidR="00C935AD" w:rsidRPr="00EE331C" w:rsidRDefault="00C935AD" w:rsidP="00C935AD">
      <w:pPr>
        <w:autoSpaceDE w:val="0"/>
        <w:autoSpaceDN w:val="0"/>
        <w:ind w:firstLine="708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>Списък на отделите и подотделите, обособени като ГФС определени със Заповед № РД49-421/02.11.2016 г. на министъра на земеделието и храните е поместен в приложение към заданието.</w:t>
      </w:r>
    </w:p>
    <w:p w:rsidR="00C935AD" w:rsidRPr="004D37A7" w:rsidRDefault="004D37A7" w:rsidP="00C935AD">
      <w:pPr>
        <w:pStyle w:val="af9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4D37A7">
        <w:rPr>
          <w:rFonts w:ascii="Times New Roman" w:hAnsi="Times New Roman" w:cs="Times New Roman"/>
          <w:b/>
          <w:i/>
          <w:sz w:val="24"/>
          <w:szCs w:val="24"/>
          <w:lang w:val="bg-BG"/>
        </w:rPr>
        <w:t>Забележка: По горскостопански план ГФ</w:t>
      </w:r>
      <w:r w:rsidR="00F44FD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С са значително повече по площ (2154,4 ха) </w:t>
      </w:r>
      <w:r w:rsidRPr="004D37A7">
        <w:rPr>
          <w:rFonts w:ascii="Times New Roman" w:hAnsi="Times New Roman" w:cs="Times New Roman"/>
          <w:b/>
          <w:i/>
          <w:sz w:val="24"/>
          <w:szCs w:val="24"/>
          <w:lang w:val="bg-BG"/>
        </w:rPr>
        <w:t>спрямо тази по Заповед № РД49- 421 / 02.11.2016 г.</w:t>
      </w:r>
      <w:r w:rsidR="00F44FD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(1140,9 ха).</w:t>
      </w:r>
      <w:r w:rsidRPr="004D37A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Да се установят различията и се посочи площа им съгласно нормативните документи за определянето на ГФС</w:t>
      </w:r>
      <w:r>
        <w:rPr>
          <w:rFonts w:ascii="Times New Roman" w:hAnsi="Times New Roman" w:cs="Times New Roman"/>
          <w:b/>
          <w:i/>
          <w:sz w:val="24"/>
          <w:szCs w:val="24"/>
          <w:lang w:val="bg-BG"/>
        </w:rPr>
        <w:t>.</w:t>
      </w:r>
    </w:p>
    <w:p w:rsidR="00C935AD" w:rsidRPr="00EE331C" w:rsidRDefault="00C935AD" w:rsidP="00C935AD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331C">
        <w:rPr>
          <w:rFonts w:ascii="Times New Roman" w:hAnsi="Times New Roman" w:cs="Times New Roman"/>
          <w:sz w:val="24"/>
          <w:szCs w:val="24"/>
          <w:lang w:val="bg-BG"/>
        </w:rPr>
        <w:t>Площта на горите във фаза на старост, номерацията и границите на под</w:t>
      </w:r>
      <w:r w:rsidR="00F61A9F">
        <w:rPr>
          <w:rFonts w:ascii="Times New Roman" w:hAnsi="Times New Roman" w:cs="Times New Roman"/>
          <w:sz w:val="24"/>
          <w:szCs w:val="24"/>
          <w:lang w:val="bg-BG"/>
        </w:rPr>
        <w:t>отдела им да се запазят в съотвествие със</w:t>
      </w:r>
      <w:r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заповедта за обявяването</w:t>
      </w:r>
      <w:r w:rsidR="00F61A9F">
        <w:rPr>
          <w:rFonts w:ascii="Times New Roman" w:hAnsi="Times New Roman" w:cs="Times New Roman"/>
          <w:sz w:val="24"/>
          <w:szCs w:val="24"/>
          <w:lang w:val="bg-BG"/>
        </w:rPr>
        <w:t xml:space="preserve"> им</w:t>
      </w:r>
      <w:r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и указанията на Изпълнителна агенция по горите дадени с писмо № ИАГ-21866/05.10.2020г.</w:t>
      </w:r>
    </w:p>
    <w:p w:rsidR="00C935AD" w:rsidRPr="00EE331C" w:rsidRDefault="00C935AD" w:rsidP="00C935AD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935AD" w:rsidRDefault="00C935AD" w:rsidP="00C935AD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331C">
        <w:rPr>
          <w:rFonts w:ascii="Times New Roman" w:hAnsi="Times New Roman" w:cs="Times New Roman"/>
          <w:sz w:val="24"/>
          <w:szCs w:val="24"/>
          <w:lang w:val="bg-BG"/>
        </w:rPr>
        <w:lastRenderedPageBreak/>
        <w:t>В случай, че някои от насажденията не отговарят на критериите за ГФС, същите да се посочат в отделен списък. След приключване на теренните работи по инвентаризацията на горските територии да се посочат насаждения, които имат характеристиката да бъдат обособени като ГФС и се предложи на  ТП „</w:t>
      </w:r>
      <w:r w:rsidR="000F4877">
        <w:rPr>
          <w:rFonts w:ascii="Times New Roman" w:hAnsi="Times New Roman" w:cs="Times New Roman"/>
          <w:sz w:val="24"/>
          <w:szCs w:val="24"/>
          <w:lang w:val="bg-BG"/>
        </w:rPr>
        <w:t xml:space="preserve">ДГС </w:t>
      </w:r>
      <w:r w:rsidR="004D37A7">
        <w:rPr>
          <w:rFonts w:ascii="Times New Roman" w:hAnsi="Times New Roman" w:cs="Times New Roman"/>
          <w:sz w:val="24"/>
          <w:szCs w:val="24"/>
          <w:lang w:val="bg-BG"/>
        </w:rPr>
        <w:t>Свиленград</w:t>
      </w:r>
      <w:r w:rsidRPr="00EE331C">
        <w:rPr>
          <w:rFonts w:ascii="Times New Roman" w:hAnsi="Times New Roman" w:cs="Times New Roman"/>
          <w:sz w:val="24"/>
          <w:szCs w:val="24"/>
          <w:lang w:val="bg-BG"/>
        </w:rPr>
        <w:t>“ и на ЮИДП Сливен да предприемат действия за промяна на Заповед № РД49- 421 / 02.11.2016 г.</w:t>
      </w:r>
    </w:p>
    <w:p w:rsidR="00F3418F" w:rsidRPr="00EE331C" w:rsidRDefault="00F3418F" w:rsidP="00C935AD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F3418F" w:rsidRPr="00787233" w:rsidRDefault="00F3418F" w:rsidP="00787233">
      <w:pPr>
        <w:ind w:firstLine="708"/>
        <w:jc w:val="both"/>
        <w:rPr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Обща площ на защитните и специални горски територии е в пълен обхват  </w:t>
      </w:r>
      <w:r w:rsidR="001166B7">
        <w:rPr>
          <w:b/>
          <w:sz w:val="24"/>
          <w:szCs w:val="24"/>
          <w:lang w:val="bg-BG"/>
        </w:rPr>
        <w:t>53658,9</w:t>
      </w:r>
      <w:r w:rsidRPr="00EE331C">
        <w:rPr>
          <w:b/>
          <w:sz w:val="24"/>
          <w:szCs w:val="24"/>
          <w:lang w:val="bg-BG"/>
        </w:rPr>
        <w:t xml:space="preserve"> ха</w:t>
      </w:r>
      <w:r>
        <w:rPr>
          <w:sz w:val="24"/>
          <w:szCs w:val="24"/>
          <w:lang w:val="bg-BG"/>
        </w:rPr>
        <w:t xml:space="preserve">, от които </w:t>
      </w:r>
      <w:r w:rsidR="000F4877">
        <w:rPr>
          <w:b/>
          <w:sz w:val="24"/>
          <w:szCs w:val="24"/>
        </w:rPr>
        <w:t>27913,3</w:t>
      </w:r>
      <w:r w:rsidRPr="00F3418F">
        <w:rPr>
          <w:b/>
          <w:sz w:val="24"/>
          <w:szCs w:val="24"/>
          <w:lang w:val="bg-BG"/>
        </w:rPr>
        <w:t xml:space="preserve"> ха</w:t>
      </w:r>
      <w:r>
        <w:rPr>
          <w:sz w:val="24"/>
          <w:szCs w:val="24"/>
          <w:lang w:val="bg-BG"/>
        </w:rPr>
        <w:t xml:space="preserve"> с основни функции и </w:t>
      </w:r>
      <w:r w:rsidR="001166B7">
        <w:rPr>
          <w:b/>
          <w:sz w:val="24"/>
          <w:szCs w:val="24"/>
        </w:rPr>
        <w:t>26021,5</w:t>
      </w:r>
      <w:r w:rsidR="000F4877">
        <w:rPr>
          <w:b/>
          <w:sz w:val="24"/>
          <w:szCs w:val="24"/>
        </w:rPr>
        <w:t xml:space="preserve"> </w:t>
      </w:r>
      <w:r w:rsidRPr="00F3418F">
        <w:rPr>
          <w:b/>
          <w:sz w:val="24"/>
          <w:szCs w:val="24"/>
          <w:lang w:val="bg-BG"/>
        </w:rPr>
        <w:t>ха</w:t>
      </w:r>
      <w:r w:rsidRPr="00EE331C">
        <w:rPr>
          <w:sz w:val="24"/>
          <w:szCs w:val="24"/>
          <w:lang w:val="bg-BG"/>
        </w:rPr>
        <w:t xml:space="preserve"> се препокриват.</w:t>
      </w:r>
    </w:p>
    <w:p w:rsidR="00787233" w:rsidRPr="00EE331C" w:rsidRDefault="00787233" w:rsidP="00787233">
      <w:pPr>
        <w:ind w:firstLine="7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Горски територии със стопански функции </w:t>
      </w:r>
      <w:r w:rsidRPr="00787233">
        <w:rPr>
          <w:sz w:val="24"/>
          <w:szCs w:val="24"/>
          <w:lang w:val="bg-BG"/>
        </w:rPr>
        <w:t>на площ от</w:t>
      </w:r>
      <w:r w:rsidR="00C67963">
        <w:rPr>
          <w:sz w:val="24"/>
          <w:szCs w:val="24"/>
          <w:lang w:val="bg-BG"/>
        </w:rPr>
        <w:t xml:space="preserve"> </w:t>
      </w:r>
      <w:r w:rsidR="000F4877">
        <w:rPr>
          <w:b/>
          <w:sz w:val="24"/>
          <w:szCs w:val="24"/>
          <w:lang w:val="bg-BG"/>
        </w:rPr>
        <w:t>3753,2</w:t>
      </w:r>
      <w:r w:rsidR="00C67963" w:rsidRPr="00C67963">
        <w:rPr>
          <w:b/>
          <w:sz w:val="24"/>
          <w:szCs w:val="24"/>
          <w:lang w:val="bg-BG"/>
        </w:rPr>
        <w:t xml:space="preserve"> ха</w:t>
      </w:r>
      <w:r>
        <w:rPr>
          <w:b/>
          <w:sz w:val="24"/>
          <w:szCs w:val="24"/>
          <w:lang w:val="bg-BG"/>
        </w:rPr>
        <w:t xml:space="preserve"> </w:t>
      </w:r>
    </w:p>
    <w:p w:rsidR="00C935AD" w:rsidRPr="00EE331C" w:rsidRDefault="00C935AD" w:rsidP="00C935AD">
      <w:pPr>
        <w:pStyle w:val="af9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Част от изброените подотдели в защитните и специални горски територии попадат едновременно в няколко категории. Всяка от категориите е описана в целия си обхват, поради което се получава дублиране на площите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E331C" w:rsidRDefault="00C935AD" w:rsidP="005E318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Default="00E94A0F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Таблица № 10</w:t>
      </w:r>
    </w:p>
    <w:p w:rsidR="004C1390" w:rsidRDefault="0026474D" w:rsidP="004C139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</w:t>
      </w:r>
      <w:r w:rsidR="004C1390">
        <w:rPr>
          <w:szCs w:val="24"/>
        </w:rPr>
        <w:t>За разпределение на площа на защитните и специални горски територии по водещи функции и площ в други категории</w:t>
      </w:r>
    </w:p>
    <w:p w:rsidR="00033E5B" w:rsidRDefault="00033E5B" w:rsidP="004C1390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5351"/>
        <w:gridCol w:w="1030"/>
        <w:gridCol w:w="566"/>
        <w:gridCol w:w="1273"/>
        <w:gridCol w:w="1270"/>
      </w:tblGrid>
      <w:tr w:rsidR="00033E5B" w:rsidRPr="00EE331C" w:rsidTr="00C5699C">
        <w:tc>
          <w:tcPr>
            <w:tcW w:w="535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Горски територии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по категории и функции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Водеща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функция</w:t>
            </w:r>
          </w:p>
        </w:tc>
        <w:tc>
          <w:tcPr>
            <w:tcW w:w="56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%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 не водеща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функция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Обща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площ</w:t>
            </w:r>
          </w:p>
        </w:tc>
      </w:tr>
      <w:tr w:rsidR="00033E5B" w:rsidRPr="00EE331C" w:rsidTr="00C5699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33E5B" w:rsidRPr="00EE331C" w:rsidRDefault="00033E5B" w:rsidP="00C5699C">
            <w:pPr>
              <w:rPr>
                <w:rFonts w:eastAsiaTheme="minorEastAsia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ха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33E5B" w:rsidRPr="00EE331C" w:rsidRDefault="00033E5B" w:rsidP="00C5699C">
            <w:pPr>
              <w:rPr>
                <w:rFonts w:eastAsiaTheme="minorEastAsia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2543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ха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sz w:val="18"/>
                <w:szCs w:val="18"/>
                <w:lang w:val="bg-BG"/>
              </w:rPr>
            </w:pPr>
            <w:r w:rsidRPr="00EE331C">
              <w:rPr>
                <w:b/>
                <w:sz w:val="18"/>
                <w:szCs w:val="18"/>
                <w:lang w:val="bg-BG"/>
              </w:rPr>
              <w:t>1.Защитни горски територии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96,3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0,3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3023,7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3120,0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>1.1.За защита на почвите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54,1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810,7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864,8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1.1.1.Лесонепригодни площи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7,6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0,0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208,5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216,1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1.1.2.защитна ивица край река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555,2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555,2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1.1.3. ерозирани земи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46,5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47,0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93,5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>1.2.За защита на водите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8,4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156,8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165,2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1.2.1.Вододайна зона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8,4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0,0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2,7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11,1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1.2.2. Защитна ивица язовири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154,1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154,1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>1.3. За защита на техническата инфраструктура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33,8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20,9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54,7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1.3.1.защитна ивица ж .п. линия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16,1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6,1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22,2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1.3.2</w:t>
            </w:r>
            <w:r w:rsidRPr="00EE331C">
              <w:rPr>
                <w:i/>
                <w:sz w:val="18"/>
                <w:szCs w:val="18"/>
                <w:lang w:val="bg-BG"/>
              </w:rPr>
              <w:t>. защитна ивица автомагистрала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14,8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14,8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B33DAF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1.3.3</w:t>
            </w:r>
            <w:r w:rsidRPr="00B33DAF">
              <w:rPr>
                <w:i/>
                <w:sz w:val="18"/>
                <w:szCs w:val="18"/>
                <w:lang w:val="bg-BG"/>
              </w:rPr>
              <w:t>. защитна ивица шосе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522A11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17,7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522A11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522A11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522A11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17,7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>1.4.Противоерозионн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2035,3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2035,3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1.4.1.технически проект за борба с ерозията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0,0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2035,3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2035,3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2.Специални горски територии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27815,9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87,8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1166B7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22997,8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1166B7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50538,9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2.1.Природни забележителности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40,8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40,8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2.2.</w:t>
            </w:r>
            <w:r>
              <w:rPr>
                <w:sz w:val="18"/>
                <w:szCs w:val="18"/>
                <w:lang w:val="bg-BG"/>
              </w:rPr>
              <w:t>Защитена местности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234,0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0,7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234,0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1166B7" w:rsidP="00C5699C">
            <w:pPr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2.</w:t>
            </w:r>
            <w:r w:rsidR="00033E5B" w:rsidRPr="00EE331C">
              <w:rPr>
                <w:b/>
                <w:sz w:val="18"/>
                <w:szCs w:val="18"/>
                <w:lang w:val="bg-BG"/>
              </w:rPr>
              <w:t>3.Защитени зони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27501,9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86,9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1166B7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21256,7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1166B7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48758,6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>2.3.1</w:t>
            </w:r>
            <w:r>
              <w:rPr>
                <w:b/>
                <w:i/>
                <w:sz w:val="18"/>
                <w:szCs w:val="18"/>
                <w:lang w:val="bg-BG"/>
              </w:rPr>
              <w:t>.</w:t>
            </w:r>
            <w:r w:rsidRPr="00EE331C">
              <w:rPr>
                <w:b/>
                <w:i/>
                <w:sz w:val="18"/>
                <w:szCs w:val="18"/>
                <w:lang w:val="bg-BG"/>
              </w:rPr>
              <w:t>защитени зони за местообитанията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506FA6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18022,5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56,9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1166B7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2393,6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1166B7" w:rsidP="00C5699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20416,1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 xml:space="preserve">2.3.2.Защитени зони птици 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506FA6" w:rsidP="00C5699C">
            <w:pPr>
              <w:jc w:val="right"/>
              <w:rPr>
                <w:b/>
                <w:bCs/>
                <w:i/>
                <w:sz w:val="18"/>
                <w:szCs w:val="18"/>
                <w:lang w:val="bg-BG"/>
              </w:rPr>
            </w:pPr>
            <w:r>
              <w:rPr>
                <w:b/>
                <w:bCs/>
                <w:i/>
                <w:sz w:val="18"/>
                <w:szCs w:val="18"/>
                <w:lang w:val="bg-BG"/>
              </w:rPr>
              <w:t>9479,4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i/>
                <w:sz w:val="18"/>
                <w:szCs w:val="18"/>
                <w:lang w:val="bg-BG"/>
              </w:rPr>
            </w:pPr>
            <w:r>
              <w:rPr>
                <w:b/>
                <w:bCs/>
                <w:i/>
                <w:sz w:val="18"/>
                <w:szCs w:val="18"/>
                <w:lang w:val="bg-BG"/>
              </w:rPr>
              <w:t>30,0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506FA6" w:rsidP="00C5699C">
            <w:pPr>
              <w:jc w:val="right"/>
              <w:rPr>
                <w:b/>
                <w:bCs/>
                <w:i/>
                <w:sz w:val="18"/>
                <w:szCs w:val="18"/>
                <w:lang w:val="bg-BG"/>
              </w:rPr>
            </w:pPr>
            <w:r>
              <w:rPr>
                <w:b/>
                <w:bCs/>
                <w:i/>
                <w:sz w:val="18"/>
                <w:szCs w:val="18"/>
                <w:lang w:val="bg-BG"/>
              </w:rPr>
              <w:t>18863,1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i/>
                <w:sz w:val="18"/>
                <w:szCs w:val="18"/>
                <w:lang w:val="bg-BG"/>
              </w:rPr>
            </w:pPr>
            <w:r>
              <w:rPr>
                <w:b/>
                <w:bCs/>
                <w:i/>
                <w:sz w:val="18"/>
                <w:szCs w:val="18"/>
                <w:lang w:val="bg-BG"/>
              </w:rPr>
              <w:t>28342,5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sz w:val="18"/>
                <w:szCs w:val="18"/>
                <w:lang w:val="bg-BG"/>
              </w:rPr>
            </w:pPr>
            <w:r w:rsidRPr="00EE331C">
              <w:rPr>
                <w:b/>
                <w:sz w:val="18"/>
                <w:szCs w:val="18"/>
                <w:lang w:val="bg-BG"/>
              </w:rPr>
              <w:t>2.4. Сем. насаждения, разсадници</w:t>
            </w:r>
            <w:r>
              <w:rPr>
                <w:b/>
                <w:sz w:val="18"/>
                <w:szCs w:val="18"/>
                <w:lang w:val="bg-BG"/>
              </w:rPr>
              <w:t>, географски култури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58,0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59,1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2.4.1.Базови източници за горски репродуктивни материали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44,9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46,0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2.4.2. Горски разсадник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9,1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9,1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2.4.3.Географски култури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4,0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4,0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lastRenderedPageBreak/>
              <w:t>2.5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t>. Гори с рекреационно значение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38,1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0,1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542,2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580,3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2.5.1.Лесопаркове и извънселещни паркове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33,8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103,2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137,0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2.5.2</w:t>
            </w:r>
            <w:r w:rsidRPr="00EE331C">
              <w:rPr>
                <w:i/>
                <w:sz w:val="18"/>
                <w:szCs w:val="18"/>
                <w:lang w:val="bg-BG"/>
              </w:rPr>
              <w:t>.Зелена зона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4,3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439,0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443,3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2.6. Гори с висока консервационна стойност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DD6F0A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1140,9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DD6F0A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1140,9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A143E3" w:rsidRDefault="00033E5B" w:rsidP="00C5699C">
            <w:pPr>
              <w:rPr>
                <w:bCs/>
                <w:i/>
                <w:sz w:val="18"/>
                <w:szCs w:val="18"/>
                <w:lang w:val="bg-BG"/>
              </w:rPr>
            </w:pPr>
            <w:r>
              <w:rPr>
                <w:bCs/>
                <w:i/>
                <w:sz w:val="18"/>
                <w:szCs w:val="18"/>
                <w:lang w:val="bg-BG"/>
              </w:rPr>
              <w:t>2.6</w:t>
            </w:r>
            <w:r w:rsidRPr="00A143E3">
              <w:rPr>
                <w:bCs/>
                <w:i/>
                <w:sz w:val="18"/>
                <w:szCs w:val="18"/>
                <w:lang w:val="bg-BG"/>
              </w:rPr>
              <w:t>.1. Гори във фаза на старост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522A11" w:rsidRDefault="00033E5B" w:rsidP="00C5699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>
              <w:rPr>
                <w:bCs/>
                <w:i/>
                <w:sz w:val="18"/>
                <w:szCs w:val="18"/>
                <w:lang w:val="bg-BG"/>
              </w:rPr>
              <w:t>0,0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522A11" w:rsidRDefault="00033E5B" w:rsidP="00C5699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522A11" w:rsidRDefault="00DD6F0A" w:rsidP="00C5699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>
              <w:rPr>
                <w:bCs/>
                <w:i/>
                <w:sz w:val="18"/>
                <w:szCs w:val="18"/>
                <w:lang w:val="bg-BG"/>
              </w:rPr>
              <w:t>1140,9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522A11" w:rsidRDefault="00DD6F0A" w:rsidP="00C5699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>
              <w:rPr>
                <w:bCs/>
                <w:i/>
                <w:sz w:val="18"/>
                <w:szCs w:val="18"/>
                <w:lang w:val="bg-BG"/>
              </w:rPr>
              <w:t>1140,9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Общо защитни и специални функции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27912,2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88,1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1166B7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26021,5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1166B7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53658,9</w:t>
            </w: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Стопански функции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3753,2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11,9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  <w:tr w:rsidR="00033E5B" w:rsidRPr="00EE331C" w:rsidTr="00C5699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33E5B" w:rsidRPr="00EE331C" w:rsidRDefault="00033E5B" w:rsidP="00C5699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Всичко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31665,4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33E5B" w:rsidRPr="00EE331C" w:rsidRDefault="00033E5B" w:rsidP="00C5699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</w:tbl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В записката на инвентаризацията, площта на защитните и специалните горски територии да е в пълният им обхват и се даде списък на подотделите попадащи във всяка категория.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В таблиците и в баланса на горските територии (отчетните форми) площта на дублиращите се категории да се отнесе към тази с по- тежък режим на стопанисване.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В таксационните описания, подотделите, чиято функционална принадлежност попадат в две и повече категории, да се отбележи тази с по- тежък режим на стопанисване, а останалите и се посочат в „това число“.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Горските територии, обект на инвентаризацията според водещата си функция се разпределят, както следва: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      Горски територии със стопански функции </w:t>
      </w:r>
      <w:r w:rsidR="0042109B">
        <w:rPr>
          <w:szCs w:val="24"/>
        </w:rPr>
        <w:t xml:space="preserve">  -  11,9</w:t>
      </w:r>
      <w:r w:rsidRPr="00EE331C">
        <w:rPr>
          <w:szCs w:val="24"/>
        </w:rPr>
        <w:t xml:space="preserve"> %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      Защитни горски територии                        </w:t>
      </w:r>
      <w:r w:rsidR="0042109B">
        <w:rPr>
          <w:szCs w:val="24"/>
        </w:rPr>
        <w:t xml:space="preserve">     -   0,3</w:t>
      </w:r>
      <w:r w:rsidRPr="00EE331C">
        <w:rPr>
          <w:szCs w:val="24"/>
        </w:rPr>
        <w:t xml:space="preserve"> %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  <w:u w:val="single"/>
        </w:rPr>
      </w:pPr>
      <w:r w:rsidRPr="00EE331C">
        <w:rPr>
          <w:szCs w:val="24"/>
        </w:rPr>
        <w:t xml:space="preserve">                    Специални горски територии                        </w:t>
      </w:r>
      <w:r w:rsidR="0042109B">
        <w:rPr>
          <w:szCs w:val="24"/>
          <w:u w:val="single"/>
        </w:rPr>
        <w:t>-   87,8</w:t>
      </w:r>
      <w:r w:rsidRPr="00EE331C">
        <w:rPr>
          <w:szCs w:val="24"/>
          <w:u w:val="single"/>
        </w:rPr>
        <w:t xml:space="preserve"> %</w:t>
      </w:r>
    </w:p>
    <w:p w:rsidR="0009386E" w:rsidRPr="00F44FD7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EE331C">
        <w:rPr>
          <w:b/>
          <w:szCs w:val="24"/>
        </w:rPr>
        <w:t xml:space="preserve">                                                   </w:t>
      </w:r>
      <w:r w:rsidR="00F44FD7">
        <w:rPr>
          <w:szCs w:val="24"/>
        </w:rPr>
        <w:t>100,0 %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II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Теренни проучвания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EE331C" w:rsidRDefault="00C935AD" w:rsidP="00C935AD">
      <w:pPr>
        <w:pStyle w:val="24"/>
        <w:numPr>
          <w:ilvl w:val="0"/>
          <w:numId w:val="9"/>
        </w:numPr>
        <w:tabs>
          <w:tab w:val="clear" w:pos="-90"/>
          <w:tab w:val="center" w:pos="1170"/>
        </w:tabs>
        <w:rPr>
          <w:b/>
          <w:szCs w:val="24"/>
          <w:u w:val="single"/>
        </w:rPr>
      </w:pPr>
      <w:r w:rsidRPr="00EE331C">
        <w:rPr>
          <w:b/>
          <w:szCs w:val="24"/>
          <w:u w:val="single"/>
        </w:rPr>
        <w:t>Измерване и картиране  (изработване на горскостопанските карти)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left="1140" w:firstLine="0"/>
        <w:rPr>
          <w:b/>
          <w:szCs w:val="24"/>
          <w:u w:val="single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На измерване и картиране подлежат всички залесени и незалесени горски територии, както и залесените и самозалесилите се други територии в землищата на населените места, обект на инвентаризация.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Имотите извън горските територии, за които по време на инвентаризацията се установи, че съгласно чл. 83, ал.1 от Закона за горите, след 1 март 1991 г. са придобили характеристиките на гора по смисъла на чл. 2, ал.1 от Закона за горите да се отделят в самостоятелна единица, като за подотдел да се запише № на имота или по друг подходящ начин различаващ се от тези за подотделите характеризиращи горските територии. Същите да не се включват в баланса на горските територии.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На горскостопанските карти да се посочат границите им и се опишат с кадастралните им номера. Към записката да се приложи списък по землища с кадастрален номер и собственик на всеки имот, който да се представи и в Изпълнителната агенция по горите за изпълнение на задълж</w:t>
      </w:r>
      <w:r w:rsidR="00F44FD7">
        <w:rPr>
          <w:szCs w:val="24"/>
        </w:rPr>
        <w:t xml:space="preserve">енията по чл. 83, ал. 3 от ЗГ.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По данни от горското стопанство, имоти извън горските територии, придобили характеристика на гора и </w:t>
      </w:r>
      <w:r w:rsidRPr="00EE331C">
        <w:rPr>
          <w:b/>
          <w:szCs w:val="24"/>
        </w:rPr>
        <w:t xml:space="preserve">неотразени </w:t>
      </w:r>
      <w:r w:rsidRPr="00EE331C">
        <w:rPr>
          <w:szCs w:val="24"/>
        </w:rPr>
        <w:t>при инвентаризацията извършена</w:t>
      </w:r>
      <w:r w:rsidR="00F44FD7">
        <w:rPr>
          <w:szCs w:val="24"/>
        </w:rPr>
        <w:t xml:space="preserve"> през 2014/2015</w:t>
      </w:r>
      <w:r w:rsidRPr="00EE331C">
        <w:rPr>
          <w:szCs w:val="24"/>
        </w:rPr>
        <w:t xml:space="preserve"> г няма. При предстоящата инвентаризацията, установени имоти извън горските територии имащи характеристика на гора, следва да отговарят на изискванията на Закона за горите (по площ, дървесен вид, пълнота и др. лесовъдски показатели). За същите да се уточни  </w:t>
      </w:r>
      <w:r w:rsidRPr="00EE331C">
        <w:rPr>
          <w:szCs w:val="24"/>
        </w:rPr>
        <w:lastRenderedPageBreak/>
        <w:t>собствеността им, както и  наличие на други действащи разпоредби върху тях, за които срокът на действие не е изтекъл.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Към записката да се приложи списък на насаждения и култури съгласно разпоредбите на чл. 88, ал. 5 от Закона за горите, които не се стопанисват като гора (ако такива се установят) - по подотдели и собственост.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При изработването на горскостопанската карта за основа да се използват кадастралната карта и кадастралния регистър за недвижимите имоти, картата на възстановената собственост и регистрите към нея, едромащабната топографска карта, цифрова ортофотокарта  и други специализирани карти  и планове за горските територии в границите</w:t>
      </w:r>
      <w:r>
        <w:rPr>
          <w:szCs w:val="24"/>
        </w:rPr>
        <w:t xml:space="preserve"> </w:t>
      </w:r>
      <w:r w:rsidRPr="00EE331C">
        <w:rPr>
          <w:szCs w:val="24"/>
        </w:rPr>
        <w:t xml:space="preserve"> за землищата</w:t>
      </w:r>
      <w:r>
        <w:rPr>
          <w:szCs w:val="24"/>
        </w:rPr>
        <w:t xml:space="preserve"> на </w:t>
      </w:r>
      <w:r w:rsidR="00B85308">
        <w:rPr>
          <w:szCs w:val="24"/>
        </w:rPr>
        <w:t>н</w:t>
      </w:r>
      <w:r w:rsidR="00F44FD7">
        <w:rPr>
          <w:szCs w:val="24"/>
        </w:rPr>
        <w:t xml:space="preserve">аселените места на община Свиленград и </w:t>
      </w:r>
      <w:r w:rsidR="00B85308">
        <w:rPr>
          <w:szCs w:val="24"/>
        </w:rPr>
        <w:t xml:space="preserve">община </w:t>
      </w:r>
      <w:r w:rsidR="00F44FD7">
        <w:rPr>
          <w:szCs w:val="24"/>
        </w:rPr>
        <w:t>Любимец</w:t>
      </w:r>
      <w:r>
        <w:rPr>
          <w:szCs w:val="24"/>
        </w:rPr>
        <w:t xml:space="preserve"> </w:t>
      </w:r>
      <w:r w:rsidRPr="00EE331C">
        <w:rPr>
          <w:szCs w:val="24"/>
        </w:rPr>
        <w:t xml:space="preserve"> </w:t>
      </w:r>
      <w:r>
        <w:rPr>
          <w:szCs w:val="24"/>
        </w:rPr>
        <w:t xml:space="preserve">- </w:t>
      </w:r>
      <w:r w:rsidRPr="00EE331C">
        <w:rPr>
          <w:szCs w:val="24"/>
        </w:rPr>
        <w:t>обект на инвентаризацията.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Точността на нанесените в горскостопанската карта граници на подотдели да отговарят на точността на кадастралната карта.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Внимание да се обърне при картирането на урбанизираните територии, хижи, вилни зони, манастири, култови религиозни местности и обекти, характерни скални образувания, единични и групи вековни дървета и природни забележителности.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При необходимост да се извършват измервания с геодезически инструменти и GPS устройства.</w:t>
      </w:r>
    </w:p>
    <w:p w:rsidR="00A94DED" w:rsidRPr="00EE331C" w:rsidRDefault="00A94DE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Да се </w:t>
      </w:r>
      <w:r w:rsidR="00257A69">
        <w:rPr>
          <w:szCs w:val="24"/>
        </w:rPr>
        <w:t>актуализират картираните през 2015 г гнезда на грабливи птици и се опишат</w:t>
      </w:r>
      <w:r w:rsidR="00257A69" w:rsidRPr="00257A69">
        <w:rPr>
          <w:rFonts w:ascii="Arial" w:hAnsi="Arial" w:cs="Arial"/>
          <w:color w:val="000000"/>
          <w:sz w:val="20"/>
          <w:lang w:eastAsia="hr-HR"/>
        </w:rPr>
        <w:t xml:space="preserve"> </w:t>
      </w:r>
      <w:r w:rsidR="00257A69" w:rsidRPr="009D3A19">
        <w:rPr>
          <w:rFonts w:ascii="Arial" w:hAnsi="Arial" w:cs="Arial"/>
          <w:color w:val="000000"/>
          <w:sz w:val="20"/>
          <w:lang w:eastAsia="hr-HR"/>
        </w:rPr>
        <w:t>подробно параметрите на горските територии, както и параметрите на самите гнезда</w:t>
      </w:r>
      <w:r w:rsidR="00257A69">
        <w:rPr>
          <w:rFonts w:ascii="Arial" w:hAnsi="Arial" w:cs="Arial"/>
          <w:color w:val="000000"/>
          <w:sz w:val="20"/>
          <w:lang w:eastAsia="hr-HR"/>
        </w:rPr>
        <w:t>. В приложение са дадени координатите на гнездата установени през 2015 г – общо 20 бр.</w:t>
      </w:r>
      <w:r w:rsidR="00257A69">
        <w:rPr>
          <w:szCs w:val="24"/>
        </w:rPr>
        <w:t xml:space="preserve">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При констатиране на несъответствия в процеса на изработването на горскостопанските карти (чл.14, ал.1 от Наредба № 20 т.е. на лице е  “явни фактически грешки“), същите да се опишат по землища и собственост и списъка да се приложи към обяснителната записката.                         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Картирането да се извърши  по землища и вид собственост, като не се допуска един подотдел да попада в две землища или да включва различни по вид собственост.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На изпълнителя на поръчката, възложителят предоставя копия от наличните документи (заповеди, карти, КВС, кадастрални регистри и др.) имащи отношение към инвентаризацията, изработването на горскостопанските карти, горскостопански план, планове за ловностопанските дейности и за дейностите по опазване на горските територии от пожари.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В самостоятелни подотдели да се отделят: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•</w:t>
      </w:r>
      <w:r w:rsidRPr="00EE331C">
        <w:rPr>
          <w:szCs w:val="24"/>
        </w:rPr>
        <w:tab/>
        <w:t>горските територии публична държавна собственост;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•</w:t>
      </w:r>
      <w:r w:rsidRPr="00EE331C">
        <w:rPr>
          <w:szCs w:val="24"/>
        </w:rPr>
        <w:tab/>
        <w:t>защитните и специални горски територии;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•</w:t>
      </w:r>
      <w:r w:rsidRPr="00EE331C">
        <w:rPr>
          <w:szCs w:val="24"/>
        </w:rPr>
        <w:tab/>
        <w:t>горските територии, върху които са учредени и до завършване на теренните работи бъдат учредени безсрочни, ограничени вещни права;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•</w:t>
      </w:r>
      <w:r w:rsidRPr="00EE331C">
        <w:rPr>
          <w:szCs w:val="24"/>
        </w:rPr>
        <w:tab/>
        <w:t>територии с площ 0,1 ха и по-голяма, в които се констатира строителство, като и тези завладени без да са спазени законовите и нормативни разпоредби;</w:t>
      </w:r>
    </w:p>
    <w:p w:rsidR="00C935AD" w:rsidRPr="002969B5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color w:val="00B050"/>
          <w:szCs w:val="24"/>
        </w:rPr>
      </w:pPr>
      <w:r w:rsidRPr="002969B5">
        <w:rPr>
          <w:color w:val="00B050"/>
          <w:szCs w:val="24"/>
        </w:rPr>
        <w:t xml:space="preserve">           •всички електропроводи, както високоволтови  така и други, преминаващи през горските територии.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Да се картира и нанесе пътната мрежа – републиканска, общинска, автомобилни горски пътища, коларски пътища и пътеки.         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Горските автомобилни пътища да се диференцират съгласно изискванията на Наредба № 5/31.07.2014 г. за строителство в горските територии без промяна на предназначението и се отразят със съответен условен знак на картите.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Горскостопанските карти следва да съдържат:</w:t>
      </w:r>
    </w:p>
    <w:p w:rsidR="00C935AD" w:rsidRPr="00EE331C" w:rsidRDefault="00C935AD" w:rsidP="00C935AD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lastRenderedPageBreak/>
        <w:t>Граници и наименования на областите, общините, землищата и наименованията на населените места</w:t>
      </w:r>
    </w:p>
    <w:p w:rsidR="00C935AD" w:rsidRPr="00EE331C" w:rsidRDefault="00C935AD" w:rsidP="00C935AD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и идентификатора/номерата на поземлените имоти</w:t>
      </w:r>
    </w:p>
    <w:p w:rsidR="00C935AD" w:rsidRPr="00EE331C" w:rsidRDefault="00C935AD" w:rsidP="00C935AD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на видовете територии</w:t>
      </w:r>
    </w:p>
    <w:p w:rsidR="00C935AD" w:rsidRPr="00EE331C" w:rsidRDefault="00C935AD" w:rsidP="00C935AD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на специалните и защитени горски територии</w:t>
      </w:r>
    </w:p>
    <w:p w:rsidR="00C935AD" w:rsidRPr="00EE331C" w:rsidRDefault="00C935AD" w:rsidP="00C935AD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на обекта на инвентаризация, горскостопанските участъци</w:t>
      </w:r>
    </w:p>
    <w:p w:rsidR="00C935AD" w:rsidRPr="00EE331C" w:rsidRDefault="00C935AD" w:rsidP="00C935AD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Номера и площ на отделите и подотделите</w:t>
      </w:r>
    </w:p>
    <w:p w:rsidR="00C935AD" w:rsidRPr="00EE331C" w:rsidRDefault="00C935AD" w:rsidP="00C935AD">
      <w:pPr>
        <w:pStyle w:val="24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Наименования, условни знаци и линейни обекти, съгласно приложение 2 към Наредба № 20.</w:t>
      </w:r>
    </w:p>
    <w:p w:rsidR="00C935AD" w:rsidRPr="00EE331C" w:rsidRDefault="00C935AD" w:rsidP="00C935AD">
      <w:pPr>
        <w:pStyle w:val="22"/>
        <w:ind w:firstLine="708"/>
        <w:jc w:val="both"/>
        <w:rPr>
          <w:szCs w:val="24"/>
        </w:rPr>
      </w:pPr>
      <w:r w:rsidRPr="00EE331C">
        <w:rPr>
          <w:szCs w:val="24"/>
        </w:rPr>
        <w:t xml:space="preserve">Горскостопанските карти да се представят на възложителя във формат,  съгласно Приложение №1 от Наредба № 20/18.11.2016 г. Представят се във формат </w:t>
      </w:r>
      <w:r w:rsidR="00E91503">
        <w:rPr>
          <w:szCs w:val="24"/>
          <w:lang w:val="en-US"/>
        </w:rPr>
        <w:t>S</w:t>
      </w:r>
      <w:r w:rsidR="00E91503">
        <w:rPr>
          <w:szCs w:val="24"/>
        </w:rPr>
        <w:t>Н</w:t>
      </w:r>
      <w:r w:rsidR="00B85308" w:rsidRPr="00EE331C">
        <w:rPr>
          <w:szCs w:val="24"/>
          <w:lang w:val="en-US"/>
        </w:rPr>
        <w:t>P</w:t>
      </w:r>
      <w:r w:rsidRPr="00EE331C">
        <w:rPr>
          <w:szCs w:val="24"/>
        </w:rPr>
        <w:t>,</w:t>
      </w:r>
      <w:r w:rsidRPr="00EE331C">
        <w:rPr>
          <w:szCs w:val="24"/>
          <w:lang w:val="en-US"/>
        </w:rPr>
        <w:t xml:space="preserve"> CAD ZE</w:t>
      </w:r>
      <w:r w:rsidRPr="00EE331C">
        <w:rPr>
          <w:szCs w:val="24"/>
        </w:rPr>
        <w:t>М, по землища и на цялата горскостопанска единица в координатни системи 1970г., кадастрална координатна система 2005, БГС2005 и</w:t>
      </w:r>
      <w:r w:rsidRPr="00EE331C">
        <w:rPr>
          <w:szCs w:val="24"/>
          <w:lang w:val="en-US"/>
        </w:rPr>
        <w:t xml:space="preserve"> WGS84</w:t>
      </w:r>
      <w:r w:rsidRPr="00EE331C">
        <w:rPr>
          <w:szCs w:val="24"/>
        </w:rPr>
        <w:t xml:space="preserve">. Съдържащите се във файлова форма атрибутни данни се представят на възложителя в </w:t>
      </w:r>
      <w:r w:rsidRPr="00EE331C">
        <w:rPr>
          <w:szCs w:val="24"/>
          <w:lang w:val="en-US"/>
        </w:rPr>
        <w:t>WS EXCEL</w:t>
      </w:r>
      <w:r w:rsidRPr="00EE331C">
        <w:rPr>
          <w:szCs w:val="24"/>
        </w:rPr>
        <w:t xml:space="preserve"> формат. Атрибутната база данни да съдържа задължително сеченията на площите на имотите по землища с площта на горските подотдели.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  В записката да се направи анализ на инвентаризираната пътна мрежа – дължина, състояние, гъстота (км на 100 ха. горска територия), отводнителни съоръжения и др.  Да се отразят пътищата, които не изпълняват предназначението си – изоставени, изровени или заличени.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  На горскостопанските картите да се отразят актуалните наименования на местности, долове и др., както и характерни ориентири – каптажи, извори, чешми, сгради, паметници и др. попадащи всред горските територии, като се потърси съдействие от кметствата на населените места или други институции имащи отношение към даден обект (Басейнова дирекция, ВиК дружества, АПИ, РИОСВ и др.).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  Площта на залесените</w:t>
      </w:r>
      <w:r>
        <w:rPr>
          <w:szCs w:val="24"/>
        </w:rPr>
        <w:t xml:space="preserve"> и незалесени горски територии, </w:t>
      </w:r>
      <w:r w:rsidRPr="00EE331C">
        <w:rPr>
          <w:szCs w:val="24"/>
        </w:rPr>
        <w:t>както и на инвентаризираните гори извън тях да се изчисляват чрез координатите на определящите ги гранични точки.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EE331C" w:rsidRDefault="00C935AD" w:rsidP="00C935AD">
      <w:pPr>
        <w:pStyle w:val="24"/>
        <w:numPr>
          <w:ilvl w:val="0"/>
          <w:numId w:val="9"/>
        </w:numPr>
        <w:tabs>
          <w:tab w:val="clear" w:pos="-90"/>
          <w:tab w:val="center" w:pos="1170"/>
        </w:tabs>
        <w:rPr>
          <w:b/>
          <w:szCs w:val="24"/>
        </w:rPr>
      </w:pPr>
      <w:r w:rsidRPr="00EE331C">
        <w:rPr>
          <w:b/>
          <w:szCs w:val="24"/>
        </w:rPr>
        <w:t>Проучване на природните условия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  Да се на</w:t>
      </w:r>
      <w:r>
        <w:rPr>
          <w:szCs w:val="24"/>
        </w:rPr>
        <w:t>прави кратка характеристика на: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>•</w:t>
      </w:r>
      <w:r w:rsidRPr="00EE331C">
        <w:rPr>
          <w:szCs w:val="24"/>
        </w:rPr>
        <w:tab/>
        <w:t>климата в района и влиянието му върху горскодървесната растителност, като се ползват последните издания на БАН, както и данни от близки метеорологични станции. Да се направи връзка между климатичното и горскорастително райониране;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ab/>
        <w:t>•</w:t>
      </w:r>
      <w:r w:rsidRPr="00EE331C">
        <w:rPr>
          <w:b/>
          <w:szCs w:val="24"/>
        </w:rPr>
        <w:tab/>
      </w:r>
      <w:r w:rsidRPr="00EE331C">
        <w:rPr>
          <w:szCs w:val="24"/>
        </w:rPr>
        <w:t>геоложкия строеж и петрографски състав, като се определят основните видове скали на територията, техният произход, строеж, териториално разположение, влиянието им върху почвообразуващия процес и формирането на типовете месторастения и др. особености.</w:t>
      </w:r>
    </w:p>
    <w:p w:rsidR="003727E5" w:rsidRDefault="00C935AD" w:rsidP="00C935AD">
      <w:pPr>
        <w:pStyle w:val="24"/>
        <w:tabs>
          <w:tab w:val="clear" w:pos="-90"/>
          <w:tab w:val="center" w:pos="1170"/>
        </w:tabs>
        <w:ind w:firstLine="0"/>
      </w:pPr>
      <w:r w:rsidRPr="00EE331C">
        <w:rPr>
          <w:b/>
          <w:szCs w:val="24"/>
        </w:rPr>
        <w:tab/>
        <w:t>•</w:t>
      </w:r>
      <w:r w:rsidRPr="00EE331C">
        <w:rPr>
          <w:b/>
          <w:szCs w:val="24"/>
        </w:rPr>
        <w:tab/>
      </w:r>
      <w:r w:rsidRPr="00EE331C">
        <w:rPr>
          <w:szCs w:val="24"/>
        </w:rPr>
        <w:t>основните водни течения в района, техният характер, влиянието им при формиране на хидроложкия режим, както и изградените из</w:t>
      </w:r>
      <w:r w:rsidR="00E91083">
        <w:rPr>
          <w:szCs w:val="24"/>
        </w:rPr>
        <w:t>куствени водоеми – язовир Ивайловград</w:t>
      </w:r>
      <w:r w:rsidRPr="00EE331C">
        <w:rPr>
          <w:szCs w:val="24"/>
        </w:rPr>
        <w:t xml:space="preserve"> и други по малки микроязовири, които да се отразят на картния материал. </w:t>
      </w:r>
      <w:r w:rsidRPr="00EE331C">
        <w:t>Основна водна артерия на терит</w:t>
      </w:r>
      <w:r w:rsidR="00427F32">
        <w:t>ор</w:t>
      </w:r>
      <w:r w:rsidR="00E91083">
        <w:t>ията  е река Марица; Селска река; река Канаклийка; Левченска река</w:t>
      </w:r>
      <w:r w:rsidR="00427F32">
        <w:t xml:space="preserve">, </w:t>
      </w:r>
      <w:r w:rsidR="00E91083">
        <w:t>Река Бисерска; Сива река; Топ</w:t>
      </w:r>
      <w:r w:rsidR="003727E5">
        <w:t>олов дол;, Бозалъшки дол и от ча</w:t>
      </w:r>
      <w:r w:rsidR="00E91083">
        <w:t>сти река Тунджа в землището</w:t>
      </w:r>
      <w:r w:rsidR="003727E5">
        <w:t xml:space="preserve"> с. Маточина.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ab/>
        <w:t>•</w:t>
      </w:r>
      <w:r w:rsidRPr="00EE331C">
        <w:rPr>
          <w:b/>
          <w:szCs w:val="24"/>
        </w:rPr>
        <w:tab/>
      </w:r>
      <w:r w:rsidRPr="00EE331C">
        <w:rPr>
          <w:szCs w:val="24"/>
        </w:rPr>
        <w:t>релефа и влиянието му при формиране на почвите, типовете месторастения и растителността.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lastRenderedPageBreak/>
        <w:t xml:space="preserve">             3. Проучване на почвите и почвената ерозия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  3.1. Почвени проучвания</w:t>
      </w:r>
    </w:p>
    <w:p w:rsidR="00C935AD" w:rsidRPr="00B85308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 w:val="22"/>
          <w:szCs w:val="22"/>
        </w:rPr>
        <w:tab/>
        <w:t xml:space="preserve">                </w:t>
      </w:r>
      <w:r w:rsidRPr="00B85308">
        <w:rPr>
          <w:szCs w:val="24"/>
        </w:rPr>
        <w:t>За уточняване на почвените разновидности, характеристика на лесо-растителните свойства на почвите, с оглед по-правилно и целенасочено проектиране на залесителните мероприятия в ТП ”Дър</w:t>
      </w:r>
      <w:r w:rsidR="00FE5155">
        <w:rPr>
          <w:szCs w:val="24"/>
        </w:rPr>
        <w:t>жавно горско стопанство Свиленград” да се</w:t>
      </w:r>
      <w:r w:rsidRPr="00B85308">
        <w:rPr>
          <w:szCs w:val="24"/>
        </w:rPr>
        <w:t xml:space="preserve"> </w:t>
      </w:r>
      <w:r w:rsidR="00FE5155">
        <w:rPr>
          <w:szCs w:val="24"/>
        </w:rPr>
        <w:t>ползват анализите от заложените</w:t>
      </w:r>
      <w:r w:rsidR="00427F32" w:rsidRPr="00B85308">
        <w:rPr>
          <w:szCs w:val="24"/>
        </w:rPr>
        <w:t xml:space="preserve"> </w:t>
      </w:r>
      <w:r w:rsidR="00FE5155" w:rsidRPr="00657FCD">
        <w:t>през 1969, 1981 и 1993</w:t>
      </w:r>
      <w:r w:rsidR="00FE5155" w:rsidRPr="00657FCD">
        <w:rPr>
          <w:sz w:val="10"/>
          <w:szCs w:val="10"/>
        </w:rPr>
        <w:t xml:space="preserve"> </w:t>
      </w:r>
      <w:r w:rsidR="00FE5155">
        <w:t>години</w:t>
      </w:r>
      <w:r w:rsidR="00FE5155" w:rsidRPr="00657FCD">
        <w:t xml:space="preserve"> 21 почвени профила, </w:t>
      </w:r>
      <w:r w:rsidR="00FE5155" w:rsidRPr="00657FCD">
        <w:rPr>
          <w:rFonts w:cs="Arial"/>
        </w:rPr>
        <w:t>актуализирани през 2005 г. и 2015 година</w:t>
      </w:r>
      <w:r w:rsidR="00FE5155" w:rsidRPr="00657FCD">
        <w:t>,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Почвени разрези са получели единна номерация и същите да се</w:t>
      </w:r>
      <w:r w:rsidR="00FE5155">
        <w:rPr>
          <w:szCs w:val="24"/>
        </w:rPr>
        <w:t xml:space="preserve"> запазят и</w:t>
      </w:r>
      <w:r w:rsidRPr="00EE331C">
        <w:rPr>
          <w:szCs w:val="24"/>
        </w:rPr>
        <w:t xml:space="preserve"> отразят на горските карти.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Да се извърши класификация на почвените типове и видове съобразно Инструкция за установяване и картиране на типовете горски месторастения и определяне състава на дендроценозите от 2011 г, като определените досега почвени типове и подтипове се приведат в съответствие с класификацията на ФАО от 1990г, Националната класификация на почвите в България от 1992 г. и Атлас на почвите в България от 1998 г. 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На почвената карта да се отрази териториалното разположение на отделните типове и видове почви.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</w:t>
      </w:r>
      <w:r w:rsidRPr="00EE331C">
        <w:rPr>
          <w:szCs w:val="24"/>
        </w:rPr>
        <w:t>Да се извърши оценка на незалесените горски площи, особено на поляните и голините, по отношение дълбочина на почвата, процент на лесонепригодност, степен на ерозия, наличието на храсти и единични дървесни видове и възможност за залесяване и създаване на нови гори.</w:t>
      </w:r>
    </w:p>
    <w:p w:rsidR="00A64113" w:rsidRPr="00EE331C" w:rsidRDefault="00A64113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Pr="00EE331C">
        <w:rPr>
          <w:b/>
          <w:szCs w:val="24"/>
        </w:rPr>
        <w:tab/>
        <w:t>3.2. Оценка на ерозията</w:t>
      </w:r>
    </w:p>
    <w:p w:rsidR="00C935AD" w:rsidRDefault="00C935AD" w:rsidP="00C935AD">
      <w:pPr>
        <w:ind w:firstLine="708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Горските територии в района на дейност на ТП „Държавно </w:t>
      </w:r>
      <w:r w:rsidR="005D1551">
        <w:rPr>
          <w:sz w:val="24"/>
          <w:szCs w:val="24"/>
          <w:lang w:val="bg-BG"/>
        </w:rPr>
        <w:t>горско стопанство Свиленград</w:t>
      </w:r>
      <w:r>
        <w:rPr>
          <w:sz w:val="24"/>
          <w:szCs w:val="24"/>
          <w:lang w:val="bg-BG"/>
        </w:rPr>
        <w:t>" в пре</w:t>
      </w:r>
      <w:r w:rsidR="005D1551">
        <w:rPr>
          <w:sz w:val="24"/>
          <w:szCs w:val="24"/>
          <w:lang w:val="bg-BG"/>
        </w:rPr>
        <w:t>обладават</w:t>
      </w:r>
      <w:r w:rsidR="00A57F77">
        <w:rPr>
          <w:sz w:val="24"/>
          <w:szCs w:val="24"/>
          <w:lang w:val="bg-BG"/>
        </w:rPr>
        <w:t xml:space="preserve"> полегати и</w:t>
      </w:r>
      <w:r>
        <w:rPr>
          <w:sz w:val="24"/>
          <w:szCs w:val="24"/>
          <w:lang w:val="bg-BG"/>
        </w:rPr>
        <w:t xml:space="preserve"> наклони</w:t>
      </w:r>
      <w:r w:rsidR="005D1551">
        <w:rPr>
          <w:sz w:val="24"/>
          <w:szCs w:val="24"/>
          <w:lang w:val="bg-BG"/>
        </w:rPr>
        <w:t xml:space="preserve"> терени (77,4</w:t>
      </w:r>
      <w:r w:rsidR="00A57F77" w:rsidRPr="00A57F77">
        <w:rPr>
          <w:sz w:val="24"/>
          <w:szCs w:val="24"/>
          <w:lang w:val="bg-BG"/>
        </w:rPr>
        <w:t>%</w:t>
      </w:r>
      <w:r>
        <w:rPr>
          <w:sz w:val="24"/>
          <w:szCs w:val="24"/>
          <w:lang w:val="bg-BG"/>
        </w:rPr>
        <w:t>)</w:t>
      </w:r>
      <w:r w:rsidR="00A57F77">
        <w:rPr>
          <w:sz w:val="24"/>
          <w:szCs w:val="24"/>
          <w:lang w:val="bg-BG"/>
        </w:rPr>
        <w:t>, а стръмни</w:t>
      </w:r>
      <w:r w:rsidR="005D1551">
        <w:rPr>
          <w:sz w:val="24"/>
          <w:szCs w:val="24"/>
          <w:lang w:val="bg-BG"/>
        </w:rPr>
        <w:t>те и  много стръмни терени (118,2</w:t>
      </w:r>
      <w:r w:rsidR="00A57F77">
        <w:rPr>
          <w:sz w:val="24"/>
          <w:szCs w:val="24"/>
          <w:lang w:val="bg-BG"/>
        </w:rPr>
        <w:t>%). Е</w:t>
      </w:r>
      <w:r>
        <w:rPr>
          <w:sz w:val="24"/>
          <w:szCs w:val="24"/>
          <w:lang w:val="bg-BG"/>
        </w:rPr>
        <w:t>розионнит</w:t>
      </w:r>
      <w:r w:rsidR="00A57F77">
        <w:rPr>
          <w:sz w:val="24"/>
          <w:szCs w:val="24"/>
          <w:lang w:val="bg-BG"/>
        </w:rPr>
        <w:t xml:space="preserve">е процеси са незначителни и технико-укрепителни съоръжения </w:t>
      </w:r>
      <w:r w:rsidR="007D1173">
        <w:rPr>
          <w:sz w:val="24"/>
          <w:szCs w:val="24"/>
          <w:lang w:val="bg-BG"/>
        </w:rPr>
        <w:t xml:space="preserve">от едър мащаб </w:t>
      </w:r>
      <w:r w:rsidR="005D1551">
        <w:rPr>
          <w:sz w:val="24"/>
          <w:szCs w:val="24"/>
          <w:lang w:val="bg-BG"/>
        </w:rPr>
        <w:t>не са били предвидени</w:t>
      </w:r>
      <w:r w:rsidR="007D1173">
        <w:rPr>
          <w:sz w:val="24"/>
          <w:szCs w:val="24"/>
          <w:lang w:val="bg-BG"/>
        </w:rPr>
        <w:t xml:space="preserve">. </w:t>
      </w:r>
    </w:p>
    <w:p w:rsidR="007D1173" w:rsidRPr="00C018D6" w:rsidRDefault="007D1173" w:rsidP="00C935AD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овладяване на евентуални ерозионни процеси са предвидени з</w:t>
      </w:r>
      <w:r w:rsidR="005D1551">
        <w:rPr>
          <w:sz w:val="24"/>
          <w:szCs w:val="24"/>
          <w:lang w:val="bg-BG"/>
        </w:rPr>
        <w:t>алесително-укрепителни дейности и оптимално поддържане на пълнотата на насажденията, създадени</w:t>
      </w:r>
      <w:r w:rsidR="00333011">
        <w:rPr>
          <w:sz w:val="24"/>
          <w:szCs w:val="24"/>
          <w:lang w:val="bg-BG"/>
        </w:rPr>
        <w:t xml:space="preserve"> с противоерозионна и защитна цел.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Оценката и описанието на ерозията да се извърши съгласно скалата за степените на ерозираност и връзката им с почвените показатели (приложение № 4 от Инструкция за установяване и картиране на типовете горски месторастения и определяне състава на дендроценозите - Булпрофор, 2011 г.), Наредба № 4/19.02.2013 г. за защита на горските територии от ерозия и порои и строеж на укрепителни съоръжения и приложение № 6 от Наредба № 18/07.10.2015 г.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</w:pPr>
      <w:r w:rsidRPr="00EE331C">
        <w:rPr>
          <w:szCs w:val="24"/>
        </w:rPr>
        <w:t xml:space="preserve">            При инвентаризацията да се направи оценка на ефекта от извършените за ревизионни период залесявания, имащи отношение към предотвратяването на ерозионни процеси в горските територии, особено на</w:t>
      </w:r>
      <w:r w:rsidRPr="00EE331C">
        <w:t xml:space="preserve"> технически проекта за борб</w:t>
      </w:r>
      <w:r>
        <w:t>а с ерозията</w:t>
      </w:r>
      <w:r w:rsidR="007D1173">
        <w:t>,</w:t>
      </w:r>
      <w:r>
        <w:t xml:space="preserve"> </w:t>
      </w:r>
      <w:r w:rsidR="007D1173">
        <w:t xml:space="preserve">технико-укрепителните залесявания  за магистрала „Марица“, </w:t>
      </w:r>
      <w:r>
        <w:t xml:space="preserve">както и </w:t>
      </w:r>
      <w:r w:rsidR="00333011">
        <w:t>тези върху опожарените горски територии.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Данните от проучването на природните условия да се представят в табличен вид, съгласно образците в приложение № 6 от Наредба № 18.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            4. Типологични проучвания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При последните 3  лесоустройства на дървопроизводителните площи са определени тип горски месторастения и оптимален бъдещ състав, като при последното лесоустройство тип месторастения е определен и на поляните.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lastRenderedPageBreak/>
        <w:t xml:space="preserve">            При предстоящата инвентаризация да се извърши  актуализация на определените типове месторастения и видовия състав на насажденията в съответствие с видове, подходящи за месторастенето, очакван (потенциален) бонитет и промишлен вариант, като се приведат в съответствие с новата класификация на почвите и Класификационната схема на типовете месторастения в Р. България от 2011 г.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При определяне на видовете, подходящи за съответното месторастене за горските  територии, попадащи в защитените зони (ЗЗ) по Закона за биологичното разнообразие, включително и Натура 2000, да се вземат предвид местните видове, наличната естествена растителност в района, както и специфичния режим за конкретната зона, залегнали в заповедта за обявяването им.</w:t>
      </w:r>
    </w:p>
    <w:p w:rsidR="00335036" w:rsidRPr="00120654" w:rsidRDefault="00C935AD" w:rsidP="0012065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Тип месторастене да се определи на ново инвентаризираните гори извън горските  територии, както и на горските територии вид на подотдела „обработваема площи“, „разсадник“</w:t>
      </w:r>
      <w:r w:rsidR="007D1173">
        <w:rPr>
          <w:szCs w:val="24"/>
        </w:rPr>
        <w:t>, „ловни просеки“, както и</w:t>
      </w:r>
      <w:r w:rsidRPr="00EE331C">
        <w:rPr>
          <w:szCs w:val="24"/>
        </w:rPr>
        <w:t xml:space="preserve"> на всички други дървонепроизводителни горски територии, върху които потенциално може да се развива</w:t>
      </w:r>
      <w:r w:rsidR="00120654">
        <w:rPr>
          <w:szCs w:val="24"/>
        </w:rPr>
        <w:t xml:space="preserve"> горскодървесна растителност.  </w:t>
      </w:r>
    </w:p>
    <w:p w:rsidR="00335036" w:rsidRDefault="00335036" w:rsidP="00335036">
      <w:pPr>
        <w:pStyle w:val="24"/>
        <w:tabs>
          <w:tab w:val="clear" w:pos="-90"/>
          <w:tab w:val="center" w:pos="1170"/>
        </w:tabs>
        <w:ind w:left="1416" w:firstLine="0"/>
        <w:rPr>
          <w:b/>
        </w:rPr>
      </w:pPr>
    </w:p>
    <w:p w:rsidR="00C935AD" w:rsidRPr="00EE331C" w:rsidRDefault="00C935AD" w:rsidP="00335036">
      <w:pPr>
        <w:pStyle w:val="24"/>
        <w:numPr>
          <w:ilvl w:val="0"/>
          <w:numId w:val="33"/>
        </w:numPr>
        <w:tabs>
          <w:tab w:val="clear" w:pos="-90"/>
          <w:tab w:val="center" w:pos="1170"/>
        </w:tabs>
        <w:rPr>
          <w:b/>
        </w:rPr>
      </w:pPr>
      <w:r w:rsidRPr="00EE331C">
        <w:rPr>
          <w:b/>
        </w:rPr>
        <w:t xml:space="preserve">Проучване на растителността.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left="1776" w:firstLine="0"/>
        <w:rPr>
          <w:b/>
        </w:rPr>
      </w:pPr>
      <w:r w:rsidRPr="00EE331C">
        <w:rPr>
          <w:b/>
        </w:rPr>
        <w:t>Защитени зони по Закона за биологичното разнообразие.</w:t>
      </w:r>
    </w:p>
    <w:p w:rsidR="00C935AD" w:rsidRPr="00EE331C" w:rsidRDefault="00C935AD" w:rsidP="00C935AD">
      <w:pPr>
        <w:pStyle w:val="af3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Проучването на растителността в обекта за инвентаризация да се извърши на база обособените групи и видове гори</w:t>
      </w:r>
      <w:r w:rsidR="00D673D8">
        <w:rPr>
          <w:sz w:val="24"/>
          <w:szCs w:val="24"/>
          <w:lang w:val="bg-BG"/>
        </w:rPr>
        <w:t>,</w:t>
      </w:r>
      <w:r w:rsidRPr="00EE331C">
        <w:rPr>
          <w:sz w:val="24"/>
          <w:szCs w:val="24"/>
          <w:lang w:val="bg-BG"/>
        </w:rPr>
        <w:t xml:space="preserve"> съгласно приложение № 5 от Наредба № 18.( таблица № 10).</w:t>
      </w:r>
    </w:p>
    <w:p w:rsidR="00C935AD" w:rsidRPr="00EE331C" w:rsidRDefault="00C935AD" w:rsidP="00C935AD">
      <w:pPr>
        <w:pStyle w:val="af3"/>
        <w:ind w:firstLine="0"/>
        <w:jc w:val="both"/>
        <w:rPr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Да се посочат изискванията за опазване и ограничителните режими за ползване на лечебните и редките растения, както и за опазване на изчезващи и ендемични растителни видове в района</w:t>
      </w:r>
      <w:r w:rsidRPr="00EE331C">
        <w:rPr>
          <w:szCs w:val="24"/>
          <w:lang w:val="bg-BG"/>
        </w:rPr>
        <w:t>.</w:t>
      </w:r>
    </w:p>
    <w:p w:rsidR="00C935AD" w:rsidRPr="003031AC" w:rsidRDefault="00C935AD" w:rsidP="00C935AD">
      <w:pPr>
        <w:pStyle w:val="af3"/>
        <w:ind w:firstLine="0"/>
        <w:jc w:val="both"/>
        <w:rPr>
          <w:sz w:val="24"/>
          <w:szCs w:val="24"/>
          <w:lang w:val="bg-BG"/>
        </w:rPr>
      </w:pPr>
      <w:r w:rsidRPr="00EE331C">
        <w:rPr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>В границите на обекта за инвентаризация по Приложение 1 към Закона за биологичното разнообразие се срещат следните защитени зони:</w:t>
      </w:r>
      <w:r>
        <w:rPr>
          <w:b/>
          <w:szCs w:val="24"/>
        </w:rPr>
        <w:t xml:space="preserve">   </w:t>
      </w:r>
      <w:r w:rsidRPr="00EE331C">
        <w:rPr>
          <w:b/>
          <w:szCs w:val="24"/>
        </w:rPr>
        <w:t xml:space="preserve"> </w:t>
      </w:r>
    </w:p>
    <w:p w:rsidR="00C935AD" w:rsidRDefault="00C935AD" w:rsidP="00C935AD">
      <w:pPr>
        <w:ind w:firstLine="708"/>
        <w:jc w:val="both"/>
        <w:rPr>
          <w:sz w:val="24"/>
          <w:szCs w:val="24"/>
          <w:lang w:val="bg-BG"/>
        </w:rPr>
      </w:pPr>
      <w:r w:rsidRPr="005C64AD">
        <w:rPr>
          <w:sz w:val="24"/>
          <w:szCs w:val="24"/>
          <w:lang w:val="bg-BG"/>
        </w:rPr>
        <w:t>5.1. Защитени зони обявени по реда на чл.6, ал.1 от Закона за биологичното разнообразие (</w:t>
      </w:r>
      <w:r w:rsidR="00200766">
        <w:rPr>
          <w:sz w:val="24"/>
          <w:szCs w:val="24"/>
          <w:lang w:val="bg-BG"/>
        </w:rPr>
        <w:t xml:space="preserve">ЗБР) с площ </w:t>
      </w:r>
      <w:r w:rsidRPr="005C64AD">
        <w:rPr>
          <w:sz w:val="24"/>
          <w:szCs w:val="24"/>
          <w:lang w:val="bg-BG"/>
        </w:rPr>
        <w:t xml:space="preserve"> за всяка зона</w:t>
      </w:r>
      <w:r w:rsidR="0031236D">
        <w:rPr>
          <w:sz w:val="24"/>
          <w:szCs w:val="24"/>
          <w:lang w:val="bg-BG"/>
        </w:rPr>
        <w:t xml:space="preserve"> с водеща категория</w:t>
      </w:r>
      <w:r w:rsidRPr="005C64AD">
        <w:rPr>
          <w:sz w:val="24"/>
          <w:szCs w:val="24"/>
          <w:lang w:val="bg-BG"/>
        </w:rPr>
        <w:t xml:space="preserve"> – </w:t>
      </w:r>
      <w:r w:rsidR="00FA47E5">
        <w:rPr>
          <w:b/>
          <w:sz w:val="24"/>
          <w:szCs w:val="24"/>
          <w:lang w:val="bg-BG"/>
        </w:rPr>
        <w:t>27501,9</w:t>
      </w:r>
      <w:r w:rsidRPr="005C64AD">
        <w:rPr>
          <w:b/>
          <w:sz w:val="24"/>
          <w:szCs w:val="24"/>
          <w:lang w:val="bg-BG"/>
        </w:rPr>
        <w:t xml:space="preserve"> ха</w:t>
      </w:r>
      <w:r w:rsidRPr="005C64AD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>по собственост на горските територии, както следва:</w:t>
      </w:r>
    </w:p>
    <w:p w:rsidR="00C935AD" w:rsidRDefault="00C935AD" w:rsidP="00C935AD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-държавни –                       </w:t>
      </w:r>
      <w:r w:rsidR="00200766">
        <w:rPr>
          <w:sz w:val="24"/>
          <w:szCs w:val="24"/>
          <w:lang w:val="bg-BG"/>
        </w:rPr>
        <w:t xml:space="preserve">  </w:t>
      </w:r>
      <w:r w:rsidR="00FA47E5">
        <w:rPr>
          <w:sz w:val="24"/>
          <w:szCs w:val="24"/>
          <w:lang w:val="bg-BG"/>
        </w:rPr>
        <w:t xml:space="preserve">                         18987,4</w:t>
      </w:r>
      <w:r>
        <w:rPr>
          <w:sz w:val="24"/>
          <w:szCs w:val="24"/>
          <w:lang w:val="bg-BG"/>
        </w:rPr>
        <w:t xml:space="preserve"> ха</w:t>
      </w:r>
    </w:p>
    <w:p w:rsidR="00C935AD" w:rsidRDefault="00C935AD" w:rsidP="00C935AD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-общински –                       </w:t>
      </w:r>
      <w:r w:rsidR="00200766">
        <w:rPr>
          <w:sz w:val="24"/>
          <w:szCs w:val="24"/>
          <w:lang w:val="bg-BG"/>
        </w:rPr>
        <w:t xml:space="preserve"> </w:t>
      </w:r>
      <w:r w:rsidR="00FA47E5">
        <w:rPr>
          <w:sz w:val="24"/>
          <w:szCs w:val="24"/>
          <w:lang w:val="bg-BG"/>
        </w:rPr>
        <w:t xml:space="preserve">                          5552,2</w:t>
      </w:r>
      <w:r>
        <w:rPr>
          <w:sz w:val="24"/>
          <w:szCs w:val="24"/>
          <w:lang w:val="bg-BG"/>
        </w:rPr>
        <w:t xml:space="preserve"> ха</w:t>
      </w:r>
    </w:p>
    <w:p w:rsidR="00C935AD" w:rsidRDefault="00C935AD" w:rsidP="00C935AD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физически и юрид</w:t>
      </w:r>
      <w:r w:rsidR="00200766">
        <w:rPr>
          <w:sz w:val="24"/>
          <w:szCs w:val="24"/>
          <w:lang w:val="bg-BG"/>
        </w:rPr>
        <w:t>ич</w:t>
      </w:r>
      <w:r w:rsidR="00FA47E5">
        <w:rPr>
          <w:sz w:val="24"/>
          <w:szCs w:val="24"/>
          <w:lang w:val="bg-BG"/>
        </w:rPr>
        <w:t>ески лица –              3262,3</w:t>
      </w:r>
      <w:r>
        <w:rPr>
          <w:sz w:val="24"/>
          <w:szCs w:val="24"/>
          <w:lang w:val="bg-BG"/>
        </w:rPr>
        <w:t xml:space="preserve"> ха</w:t>
      </w:r>
    </w:p>
    <w:p w:rsidR="00C935AD" w:rsidRPr="005C64AD" w:rsidRDefault="00C935AD" w:rsidP="00C935AD">
      <w:pPr>
        <w:ind w:firstLine="708"/>
        <w:jc w:val="both"/>
        <w:rPr>
          <w:sz w:val="24"/>
          <w:szCs w:val="24"/>
          <w:lang w:val="bg-BG"/>
        </w:rPr>
      </w:pPr>
    </w:p>
    <w:p w:rsidR="00040096" w:rsidRPr="0046183B" w:rsidRDefault="00040096" w:rsidP="00040096">
      <w:pPr>
        <w:ind w:firstLine="7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5.1. </w:t>
      </w:r>
      <w:r w:rsidRPr="0046183B">
        <w:rPr>
          <w:b/>
          <w:sz w:val="24"/>
          <w:szCs w:val="24"/>
          <w:lang w:val="bg-BG"/>
        </w:rPr>
        <w:t xml:space="preserve">По Директива 92/43 ЕЕС за опазване на природните местообитания и местообитанията на видовете (Директива по хабитатите) –  с площ от </w:t>
      </w:r>
      <w:r>
        <w:rPr>
          <w:b/>
          <w:sz w:val="24"/>
          <w:szCs w:val="24"/>
          <w:lang w:val="bg-BG"/>
        </w:rPr>
        <w:t>18298,1 ха, от която 18022,5 ха с водеща категория и 275,6 ха в друга категория.</w:t>
      </w:r>
    </w:p>
    <w:p w:rsidR="00040096" w:rsidRDefault="00040096" w:rsidP="00040096">
      <w:pPr>
        <w:ind w:firstLine="708"/>
        <w:jc w:val="both"/>
        <w:rPr>
          <w:sz w:val="24"/>
          <w:szCs w:val="24"/>
          <w:lang w:val="bg-BG"/>
        </w:rPr>
      </w:pPr>
      <w:r w:rsidRPr="0046183B">
        <w:rPr>
          <w:sz w:val="24"/>
          <w:szCs w:val="24"/>
          <w:lang w:val="bg-BG"/>
        </w:rPr>
        <w:t xml:space="preserve"> Установените в тях местообитания от приложение 1 на ЗБР са на площ от</w:t>
      </w:r>
      <w:r w:rsidRPr="0046183B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20416,1</w:t>
      </w:r>
      <w:r>
        <w:rPr>
          <w:sz w:val="24"/>
          <w:szCs w:val="24"/>
          <w:lang w:val="bg-BG"/>
        </w:rPr>
        <w:t xml:space="preserve"> ха, от които 13938,3</w:t>
      </w:r>
      <w:r w:rsidRPr="00982F0D">
        <w:rPr>
          <w:sz w:val="24"/>
          <w:szCs w:val="24"/>
          <w:lang w:val="bg-BG"/>
        </w:rPr>
        <w:t xml:space="preserve"> ха</w:t>
      </w:r>
      <w:r>
        <w:rPr>
          <w:sz w:val="24"/>
          <w:szCs w:val="24"/>
          <w:lang w:val="bg-BG"/>
        </w:rPr>
        <w:t xml:space="preserve"> в държавните горски територии, подробно описани в раздел</w:t>
      </w:r>
      <w:r>
        <w:rPr>
          <w:sz w:val="24"/>
          <w:szCs w:val="24"/>
        </w:rPr>
        <w:t xml:space="preserve"> IV</w:t>
      </w:r>
      <w:r w:rsidR="00D673D8">
        <w:rPr>
          <w:sz w:val="24"/>
          <w:szCs w:val="24"/>
          <w:lang w:val="bg-BG"/>
        </w:rPr>
        <w:t xml:space="preserve"> от заданието (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ГСП</w:t>
      </w:r>
      <w:r w:rsidR="00D673D8">
        <w:rPr>
          <w:sz w:val="24"/>
          <w:szCs w:val="24"/>
          <w:lang w:val="bg-BG"/>
        </w:rPr>
        <w:t>)</w:t>
      </w:r>
      <w:r>
        <w:rPr>
          <w:sz w:val="24"/>
          <w:szCs w:val="24"/>
          <w:lang w:val="bg-BG"/>
        </w:rPr>
        <w:t>.</w:t>
      </w:r>
    </w:p>
    <w:p w:rsidR="00040096" w:rsidRDefault="00040096" w:rsidP="00040096">
      <w:pPr>
        <w:ind w:firstLine="567"/>
        <w:jc w:val="both"/>
        <w:rPr>
          <w:rFonts w:eastAsia="Symbol"/>
          <w:b/>
          <w:sz w:val="24"/>
          <w:szCs w:val="24"/>
          <w:lang w:val="bg-BG"/>
        </w:rPr>
      </w:pPr>
      <w:r>
        <w:rPr>
          <w:rFonts w:eastAsia="Symbol"/>
          <w:b/>
          <w:sz w:val="24"/>
          <w:szCs w:val="24"/>
          <w:lang w:val="bg-BG"/>
        </w:rPr>
        <w:t>5.1.1.</w:t>
      </w:r>
      <w:r w:rsidRPr="00AB6C50">
        <w:rPr>
          <w:rFonts w:eastAsia="Calibri"/>
          <w:b/>
          <w:sz w:val="24"/>
          <w:szCs w:val="24"/>
        </w:rPr>
        <w:t xml:space="preserve"> </w:t>
      </w:r>
      <w:r w:rsidRPr="00AB6C50">
        <w:rPr>
          <w:rFonts w:eastAsia="Symbol"/>
          <w:b/>
          <w:sz w:val="24"/>
          <w:szCs w:val="24"/>
          <w:lang w:val="bg-BG" w:eastAsia="zh-CN"/>
        </w:rPr>
        <w:t xml:space="preserve">Защитена зона </w:t>
      </w:r>
      <w:r w:rsidRPr="00AB6C50">
        <w:rPr>
          <w:rFonts w:eastAsia="Symbol"/>
          <w:b/>
          <w:sz w:val="24"/>
          <w:szCs w:val="24"/>
          <w:lang w:eastAsia="zh-CN"/>
        </w:rPr>
        <w:t>BG</w:t>
      </w:r>
      <w:r w:rsidRPr="00AB6C50">
        <w:rPr>
          <w:rFonts w:eastAsia="Symbol"/>
          <w:b/>
          <w:sz w:val="24"/>
          <w:szCs w:val="24"/>
          <w:lang w:val="bg-BG" w:eastAsia="zh-CN"/>
        </w:rPr>
        <w:t>0000212 “Сакар”</w:t>
      </w:r>
      <w:r w:rsidRPr="00AB6C50">
        <w:rPr>
          <w:rFonts w:eastAsia="Symbol"/>
          <w:sz w:val="24"/>
          <w:szCs w:val="24"/>
          <w:lang w:val="bg-BG" w:eastAsia="zh-CN"/>
        </w:rPr>
        <w:t xml:space="preserve"> – 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г.)- обявено със заповед на МОСВ № РД313/31.03.2021 г (ДВ бр.51/18.06.2021г</w:t>
      </w:r>
    </w:p>
    <w:p w:rsidR="00040096" w:rsidRPr="00D95A17" w:rsidRDefault="00040096" w:rsidP="00040096">
      <w:pPr>
        <w:ind w:firstLine="567"/>
        <w:jc w:val="both"/>
        <w:rPr>
          <w:rFonts w:eastAsia="Calibri"/>
          <w:b/>
          <w:sz w:val="24"/>
          <w:szCs w:val="24"/>
          <w:lang w:val="bg-BG"/>
        </w:rPr>
      </w:pPr>
      <w:r w:rsidRPr="00D95A17">
        <w:rPr>
          <w:rFonts w:eastAsia="Calibri"/>
          <w:b/>
          <w:sz w:val="24"/>
          <w:szCs w:val="24"/>
          <w:lang w:val="bg-BG"/>
        </w:rPr>
        <w:t xml:space="preserve">Площта на държавните горски територии от зоната е 10295,1 ха </w:t>
      </w:r>
      <w:r w:rsidRPr="00D95A17">
        <w:rPr>
          <w:rFonts w:eastAsia="Calibri"/>
          <w:sz w:val="24"/>
          <w:szCs w:val="24"/>
          <w:lang w:val="bg-BG"/>
        </w:rPr>
        <w:t>с площ на местообитанията в тях  -</w:t>
      </w:r>
      <w:r w:rsidRPr="00D95A17">
        <w:rPr>
          <w:rFonts w:eastAsia="Calibri"/>
          <w:b/>
          <w:sz w:val="24"/>
          <w:szCs w:val="24"/>
          <w:lang w:val="bg-BG"/>
        </w:rPr>
        <w:t>7284,6 ха</w:t>
      </w:r>
    </w:p>
    <w:p w:rsidR="0031236D" w:rsidRPr="00C90DFB" w:rsidRDefault="0031236D" w:rsidP="0031236D">
      <w:pPr>
        <w:ind w:firstLine="708"/>
        <w:rPr>
          <w:sz w:val="24"/>
          <w:szCs w:val="24"/>
          <w:lang w:val="bg-BG"/>
        </w:rPr>
      </w:pPr>
    </w:p>
    <w:p w:rsidR="00040096" w:rsidRPr="00040096" w:rsidRDefault="00040096" w:rsidP="00040096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>
        <w:rPr>
          <w:b/>
          <w:sz w:val="24"/>
          <w:szCs w:val="24"/>
        </w:rPr>
        <w:t>5.1.2.</w:t>
      </w:r>
      <w:r w:rsidRPr="0046702A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46702A">
        <w:rPr>
          <w:rFonts w:eastAsia="Symbol"/>
          <w:b/>
          <w:sz w:val="24"/>
          <w:szCs w:val="24"/>
        </w:rPr>
        <w:t>BG</w:t>
      </w:r>
      <w:r>
        <w:rPr>
          <w:rFonts w:eastAsia="Symbol"/>
          <w:b/>
          <w:sz w:val="24"/>
          <w:szCs w:val="24"/>
          <w:lang w:val="bg-BG"/>
        </w:rPr>
        <w:t>0000217</w:t>
      </w:r>
      <w:r w:rsidRPr="0046702A">
        <w:rPr>
          <w:rFonts w:eastAsia="Symbol"/>
          <w:b/>
          <w:sz w:val="24"/>
          <w:szCs w:val="24"/>
          <w:lang w:val="bg-BG"/>
        </w:rPr>
        <w:t xml:space="preserve"> “</w:t>
      </w:r>
      <w:r>
        <w:rPr>
          <w:rFonts w:eastAsia="Symbol"/>
          <w:b/>
          <w:sz w:val="24"/>
          <w:szCs w:val="24"/>
          <w:lang w:val="bg-BG"/>
        </w:rPr>
        <w:t>Ждрелото на река Тунджа</w:t>
      </w:r>
      <w:r w:rsidRPr="0046702A">
        <w:rPr>
          <w:rFonts w:eastAsia="Symbol"/>
          <w:b/>
          <w:sz w:val="24"/>
          <w:szCs w:val="24"/>
          <w:lang w:val="bg-BG"/>
        </w:rPr>
        <w:t xml:space="preserve">” – </w:t>
      </w:r>
      <w:r w:rsidRPr="0046702A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</w:t>
      </w:r>
      <w:r w:rsidRPr="0046702A">
        <w:rPr>
          <w:rFonts w:eastAsia="Symbol"/>
          <w:sz w:val="24"/>
          <w:szCs w:val="24"/>
          <w:lang w:val="bg-BG" w:eastAsia="zh-CN"/>
        </w:rPr>
        <w:lastRenderedPageBreak/>
        <w:t>защитени зони опазване на природните местообитания и на дивата флора и фауна (ДВ бр. 21, 09.03.2007 г.)</w:t>
      </w:r>
      <w:r>
        <w:rPr>
          <w:rFonts w:eastAsia="Symbol"/>
          <w:sz w:val="24"/>
          <w:szCs w:val="24"/>
          <w:lang w:val="bg-BG" w:eastAsia="zh-CN"/>
        </w:rPr>
        <w:t>-обявена със заповед на МОСВ № РД 311/31.03.2021 г (ДВ бр.50/15.06.2021г)</w:t>
      </w:r>
    </w:p>
    <w:p w:rsidR="00040096" w:rsidRPr="00040096" w:rsidRDefault="00040096" w:rsidP="00040096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>
        <w:rPr>
          <w:rFonts w:eastAsia="Symbol"/>
          <w:sz w:val="24"/>
          <w:szCs w:val="24"/>
          <w:lang w:val="bg-BG" w:eastAsia="zh-CN"/>
        </w:rPr>
        <w:t>Площ на местообитанията – 117,5 ха</w:t>
      </w:r>
    </w:p>
    <w:p w:rsidR="00040096" w:rsidRPr="004B6600" w:rsidRDefault="00040096" w:rsidP="00040096">
      <w:pPr>
        <w:pStyle w:val="SilvaText"/>
        <w:rPr>
          <w:rFonts w:ascii="Times New Roman" w:hAnsi="Times New Roman"/>
          <w:spacing w:val="-4"/>
          <w:sz w:val="24"/>
          <w:szCs w:val="24"/>
        </w:rPr>
      </w:pPr>
      <w:r w:rsidRPr="00BA5B2F">
        <w:rPr>
          <w:rFonts w:ascii="Times New Roman" w:hAnsi="Times New Roman"/>
          <w:b/>
          <w:spacing w:val="-4"/>
          <w:sz w:val="24"/>
          <w:szCs w:val="24"/>
        </w:rPr>
        <w:t>Държавните горски територии са на площ от</w:t>
      </w:r>
      <w:r>
        <w:rPr>
          <w:rFonts w:ascii="Times New Roman" w:hAnsi="Times New Roman"/>
          <w:b/>
          <w:spacing w:val="-4"/>
          <w:sz w:val="24"/>
          <w:szCs w:val="24"/>
        </w:rPr>
        <w:t xml:space="preserve"> 253,4 </w:t>
      </w:r>
      <w:r w:rsidRPr="00BA5B2F">
        <w:rPr>
          <w:rFonts w:ascii="Times New Roman" w:hAnsi="Times New Roman"/>
          <w:b/>
          <w:spacing w:val="-4"/>
          <w:sz w:val="24"/>
          <w:szCs w:val="24"/>
        </w:rPr>
        <w:t>ха</w:t>
      </w:r>
      <w:r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4"/>
          <w:sz w:val="24"/>
          <w:szCs w:val="24"/>
          <w:lang w:val="en-US"/>
        </w:rPr>
        <w:t xml:space="preserve"> </w:t>
      </w:r>
      <w:r w:rsidRPr="004B6600">
        <w:rPr>
          <w:rFonts w:ascii="Times New Roman" w:hAnsi="Times New Roman"/>
          <w:spacing w:val="-4"/>
          <w:sz w:val="24"/>
          <w:szCs w:val="24"/>
        </w:rPr>
        <w:t>и местообитания  с площ 107,9 ха</w:t>
      </w:r>
    </w:p>
    <w:p w:rsidR="0031236D" w:rsidRPr="00C90DFB" w:rsidRDefault="0031236D" w:rsidP="0031236D">
      <w:pPr>
        <w:ind w:firstLine="708"/>
        <w:rPr>
          <w:sz w:val="24"/>
          <w:szCs w:val="24"/>
          <w:lang w:val="bg-BG"/>
        </w:rPr>
      </w:pPr>
    </w:p>
    <w:p w:rsidR="00040096" w:rsidRDefault="00040096" w:rsidP="00040096">
      <w:pPr>
        <w:ind w:firstLine="567"/>
        <w:jc w:val="both"/>
        <w:rPr>
          <w:rFonts w:eastAsia="Symbol"/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5.1.3.</w:t>
      </w:r>
      <w:r w:rsidRPr="00774F71">
        <w:rPr>
          <w:b/>
          <w:sz w:val="24"/>
          <w:szCs w:val="24"/>
        </w:rPr>
        <w:t xml:space="preserve"> </w:t>
      </w:r>
      <w:r w:rsidRPr="00774F71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774F71">
        <w:rPr>
          <w:rFonts w:eastAsia="Symbol"/>
          <w:b/>
          <w:sz w:val="24"/>
          <w:szCs w:val="24"/>
        </w:rPr>
        <w:t>BG</w:t>
      </w:r>
      <w:r w:rsidRPr="00774F71">
        <w:rPr>
          <w:rFonts w:eastAsia="Symbol"/>
          <w:b/>
          <w:sz w:val="24"/>
          <w:szCs w:val="24"/>
          <w:lang w:val="bg-BG"/>
        </w:rPr>
        <w:t xml:space="preserve">0000578 “Река Марица” – </w:t>
      </w:r>
      <w:r w:rsidRPr="00774F71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г.).</w:t>
      </w:r>
    </w:p>
    <w:p w:rsidR="00040096" w:rsidRPr="00040096" w:rsidRDefault="00040096" w:rsidP="00040096">
      <w:pPr>
        <w:rPr>
          <w:rFonts w:eastAsia="Symbol"/>
          <w:sz w:val="24"/>
          <w:szCs w:val="24"/>
          <w:lang w:val="bg-BG" w:eastAsia="zh-CN"/>
        </w:rPr>
      </w:pPr>
      <w:r>
        <w:rPr>
          <w:rFonts w:eastAsia="Symbol"/>
          <w:sz w:val="24"/>
          <w:szCs w:val="24"/>
          <w:lang w:val="bg-BG" w:eastAsia="zh-CN"/>
        </w:rPr>
        <w:tab/>
      </w:r>
      <w:r w:rsidRPr="00774F71">
        <w:rPr>
          <w:rFonts w:eastAsia="Symbol"/>
          <w:sz w:val="24"/>
          <w:szCs w:val="24"/>
          <w:lang w:val="bg-BG" w:eastAsia="zh-CN"/>
        </w:rPr>
        <w:t>Площ на местообитанията 116,0 ха</w:t>
      </w:r>
    </w:p>
    <w:p w:rsidR="00040096" w:rsidRPr="003564D9" w:rsidRDefault="00040096" w:rsidP="00040096">
      <w:pPr>
        <w:ind w:firstLine="567"/>
        <w:jc w:val="both"/>
        <w:rPr>
          <w:b/>
          <w:sz w:val="24"/>
          <w:szCs w:val="24"/>
          <w:lang w:val="bg-BG"/>
        </w:rPr>
      </w:pPr>
      <w:r w:rsidRPr="0046183B">
        <w:rPr>
          <w:b/>
          <w:sz w:val="24"/>
          <w:szCs w:val="24"/>
          <w:lang w:val="bg-BG"/>
        </w:rPr>
        <w:t>Площта на държавните горски територии е</w:t>
      </w:r>
      <w:r>
        <w:rPr>
          <w:b/>
          <w:sz w:val="24"/>
          <w:szCs w:val="24"/>
          <w:lang w:val="bg-BG"/>
        </w:rPr>
        <w:t xml:space="preserve"> 550,2 </w:t>
      </w:r>
      <w:r w:rsidRPr="0046183B">
        <w:rPr>
          <w:b/>
          <w:sz w:val="24"/>
          <w:szCs w:val="24"/>
          <w:lang w:val="bg-BG"/>
        </w:rPr>
        <w:t>ха</w:t>
      </w:r>
      <w:r w:rsidRPr="0046183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с площ  на </w:t>
      </w:r>
      <w:r w:rsidR="00D673D8">
        <w:rPr>
          <w:sz w:val="24"/>
          <w:szCs w:val="24"/>
          <w:lang w:val="bg-BG"/>
        </w:rPr>
        <w:t xml:space="preserve">местообитания -  </w:t>
      </w:r>
      <w:r>
        <w:rPr>
          <w:b/>
          <w:sz w:val="24"/>
          <w:szCs w:val="24"/>
          <w:lang w:val="bg-BG"/>
        </w:rPr>
        <w:t>110,6 ха.</w:t>
      </w:r>
    </w:p>
    <w:p w:rsidR="0031236D" w:rsidRPr="00C90DFB" w:rsidRDefault="0031236D" w:rsidP="0031236D">
      <w:pPr>
        <w:ind w:left="720" w:firstLine="720"/>
        <w:jc w:val="both"/>
        <w:rPr>
          <w:sz w:val="24"/>
          <w:szCs w:val="24"/>
          <w:lang w:val="bg-BG"/>
        </w:rPr>
      </w:pPr>
    </w:p>
    <w:p w:rsidR="007847B4" w:rsidRPr="000C5B8E" w:rsidRDefault="00040096" w:rsidP="007847B4">
      <w:pPr>
        <w:pStyle w:val="af9"/>
        <w:ind w:firstLine="64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31236D" w:rsidRPr="00C90DFB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847B4" w:rsidRPr="000C5B8E">
        <w:rPr>
          <w:rFonts w:ascii="Times New Roman" w:hAnsi="Times New Roman"/>
          <w:b/>
          <w:sz w:val="24"/>
          <w:szCs w:val="24"/>
          <w:lang w:val="bg-BG"/>
        </w:rPr>
        <w:t xml:space="preserve">По Директива 79/409/ЕЕС за опазване на птиците </w:t>
      </w:r>
      <w:r w:rsidR="007847B4" w:rsidRPr="000C5B8E">
        <w:rPr>
          <w:rFonts w:ascii="Times New Roman" w:hAnsi="Times New Roman"/>
          <w:sz w:val="24"/>
          <w:szCs w:val="24"/>
          <w:lang w:val="bg-BG"/>
        </w:rPr>
        <w:t xml:space="preserve"> (наричана накратко Директива за птиците) с обща площ </w:t>
      </w:r>
      <w:r w:rsidR="007847B4">
        <w:rPr>
          <w:rFonts w:ascii="Times New Roman" w:hAnsi="Times New Roman"/>
          <w:b/>
          <w:sz w:val="24"/>
          <w:szCs w:val="24"/>
          <w:lang w:val="bg-BG"/>
        </w:rPr>
        <w:t>28342,5</w:t>
      </w:r>
      <w:r w:rsidR="007847B4" w:rsidRPr="000C5B8E">
        <w:rPr>
          <w:rFonts w:ascii="Times New Roman" w:hAnsi="Times New Roman"/>
          <w:b/>
          <w:sz w:val="24"/>
          <w:szCs w:val="24"/>
          <w:lang w:val="bg-BG"/>
        </w:rPr>
        <w:t xml:space="preserve"> ха,</w:t>
      </w:r>
      <w:r w:rsidR="007847B4" w:rsidRPr="000C5B8E">
        <w:rPr>
          <w:rFonts w:ascii="Times New Roman" w:hAnsi="Times New Roman"/>
          <w:sz w:val="24"/>
          <w:szCs w:val="24"/>
          <w:lang w:val="bg-BG"/>
        </w:rPr>
        <w:t xml:space="preserve"> от които </w:t>
      </w:r>
      <w:r w:rsidR="007847B4">
        <w:rPr>
          <w:rFonts w:ascii="Times New Roman" w:hAnsi="Times New Roman"/>
          <w:b/>
          <w:sz w:val="24"/>
          <w:szCs w:val="24"/>
          <w:lang w:val="bg-BG"/>
        </w:rPr>
        <w:t>9479,4</w:t>
      </w:r>
      <w:r w:rsidR="007847B4" w:rsidRPr="000C5B8E">
        <w:rPr>
          <w:rFonts w:ascii="Times New Roman" w:hAnsi="Times New Roman"/>
          <w:b/>
          <w:sz w:val="24"/>
          <w:szCs w:val="24"/>
          <w:lang w:val="bg-BG"/>
        </w:rPr>
        <w:t xml:space="preserve"> ха</w:t>
      </w:r>
      <w:r w:rsidR="007847B4" w:rsidRPr="000C5B8E">
        <w:rPr>
          <w:rFonts w:ascii="Times New Roman" w:hAnsi="Times New Roman"/>
          <w:sz w:val="24"/>
          <w:szCs w:val="24"/>
          <w:lang w:val="bg-BG"/>
        </w:rPr>
        <w:t xml:space="preserve"> с водеща категория и </w:t>
      </w:r>
      <w:r w:rsidR="007847B4">
        <w:rPr>
          <w:rFonts w:ascii="Times New Roman" w:hAnsi="Times New Roman"/>
          <w:b/>
          <w:sz w:val="24"/>
          <w:szCs w:val="24"/>
          <w:lang w:val="bg-BG"/>
        </w:rPr>
        <w:t>18863,1</w:t>
      </w:r>
      <w:r w:rsidR="007847B4" w:rsidRPr="000C5B8E">
        <w:rPr>
          <w:rFonts w:ascii="Times New Roman" w:hAnsi="Times New Roman"/>
          <w:b/>
          <w:sz w:val="24"/>
          <w:szCs w:val="24"/>
          <w:lang w:val="bg-BG"/>
        </w:rPr>
        <w:t xml:space="preserve"> ха</w:t>
      </w:r>
      <w:r w:rsidR="007847B4" w:rsidRPr="000C5B8E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="007847B4">
        <w:rPr>
          <w:rFonts w:ascii="Times New Roman" w:hAnsi="Times New Roman"/>
          <w:sz w:val="24"/>
          <w:szCs w:val="24"/>
          <w:lang w:val="bg-BG"/>
        </w:rPr>
        <w:t>друга категория</w:t>
      </w:r>
    </w:p>
    <w:p w:rsidR="0031236D" w:rsidRPr="00C90DFB" w:rsidRDefault="0031236D" w:rsidP="007847B4">
      <w:pPr>
        <w:pStyle w:val="SilvaText"/>
        <w:rPr>
          <w:rFonts w:ascii="Times New Roman" w:hAnsi="Times New Roman"/>
          <w:b/>
          <w:sz w:val="24"/>
          <w:szCs w:val="24"/>
        </w:rPr>
      </w:pPr>
    </w:p>
    <w:p w:rsidR="00040096" w:rsidRDefault="00040096" w:rsidP="00040096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>
        <w:rPr>
          <w:rFonts w:eastAsia="Symbol"/>
          <w:b/>
          <w:sz w:val="24"/>
          <w:szCs w:val="24"/>
          <w:lang w:val="bg-BG"/>
        </w:rPr>
        <w:t xml:space="preserve">5.2.1. </w:t>
      </w:r>
      <w:r w:rsidRPr="00936217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936217">
        <w:rPr>
          <w:rFonts w:eastAsia="Symbol"/>
          <w:b/>
          <w:sz w:val="24"/>
          <w:szCs w:val="24"/>
        </w:rPr>
        <w:t>BG</w:t>
      </w:r>
      <w:r>
        <w:rPr>
          <w:rFonts w:eastAsia="Symbol"/>
          <w:b/>
          <w:sz w:val="24"/>
          <w:szCs w:val="24"/>
          <w:lang w:val="bg-BG"/>
        </w:rPr>
        <w:t>0001032 “</w:t>
      </w:r>
      <w:r w:rsidRPr="00936217">
        <w:rPr>
          <w:rFonts w:eastAsia="Symbol"/>
          <w:b/>
          <w:sz w:val="24"/>
          <w:szCs w:val="24"/>
          <w:lang w:val="bg-BG"/>
        </w:rPr>
        <w:t>Родопи</w:t>
      </w:r>
      <w:r>
        <w:rPr>
          <w:rFonts w:eastAsia="Symbol"/>
          <w:b/>
          <w:sz w:val="24"/>
          <w:szCs w:val="24"/>
          <w:lang w:val="bg-BG"/>
        </w:rPr>
        <w:t>-Източни</w:t>
      </w:r>
      <w:r w:rsidRPr="00936217">
        <w:rPr>
          <w:rFonts w:eastAsia="Symbol"/>
          <w:b/>
          <w:sz w:val="24"/>
          <w:szCs w:val="24"/>
          <w:lang w:val="bg-BG"/>
        </w:rPr>
        <w:t xml:space="preserve">” – </w:t>
      </w:r>
      <w:r w:rsidRPr="00936217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г.). </w:t>
      </w:r>
      <w:r w:rsidRPr="00C41362">
        <w:rPr>
          <w:rFonts w:eastAsia="Symbol"/>
          <w:b/>
          <w:sz w:val="24"/>
          <w:szCs w:val="24"/>
          <w:lang w:val="bg-BG" w:eastAsia="zh-CN"/>
        </w:rPr>
        <w:t>обявена със заповед  на МОСВ № РД 267/31.03.2021 г</w:t>
      </w:r>
      <w:r w:rsidRPr="00936217">
        <w:rPr>
          <w:rFonts w:eastAsia="Symbol"/>
          <w:sz w:val="24"/>
          <w:szCs w:val="24"/>
          <w:lang w:val="bg-BG" w:eastAsia="zh-CN"/>
        </w:rPr>
        <w:t xml:space="preserve"> (ДВ бр.43 от 21 г)</w:t>
      </w:r>
      <w:r>
        <w:rPr>
          <w:rFonts w:eastAsia="Symbol"/>
          <w:sz w:val="24"/>
          <w:szCs w:val="24"/>
          <w:lang w:val="bg-BG" w:eastAsia="zh-CN"/>
        </w:rPr>
        <w:t>. Площ на местообитанията – 8501,1 ха:</w:t>
      </w:r>
    </w:p>
    <w:p w:rsidR="00040096" w:rsidRPr="00040096" w:rsidRDefault="00040096" w:rsidP="00040096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936217">
        <w:rPr>
          <w:b/>
          <w:sz w:val="24"/>
          <w:szCs w:val="24"/>
          <w:lang w:val="bg-BG"/>
        </w:rPr>
        <w:t>Площта на държавните горски територии е</w:t>
      </w:r>
      <w:r>
        <w:rPr>
          <w:b/>
          <w:sz w:val="24"/>
          <w:szCs w:val="24"/>
          <w:lang w:val="bg-BG"/>
        </w:rPr>
        <w:t xml:space="preserve"> 7215,5</w:t>
      </w:r>
      <w:r w:rsidRPr="00936217">
        <w:rPr>
          <w:b/>
          <w:sz w:val="24"/>
          <w:szCs w:val="24"/>
          <w:lang w:val="bg-BG"/>
        </w:rPr>
        <w:t xml:space="preserve"> ха</w:t>
      </w:r>
      <w:r w:rsidRPr="00936217">
        <w:rPr>
          <w:sz w:val="24"/>
          <w:szCs w:val="24"/>
          <w:lang w:val="bg-BG"/>
        </w:rPr>
        <w:t xml:space="preserve">  и площ на</w:t>
      </w:r>
      <w:r>
        <w:rPr>
          <w:sz w:val="24"/>
          <w:szCs w:val="24"/>
          <w:lang w:val="bg-BG"/>
        </w:rPr>
        <w:t xml:space="preserve"> местообитанията 313,3 ха</w:t>
      </w:r>
    </w:p>
    <w:p w:rsidR="00040096" w:rsidRDefault="00040096" w:rsidP="00040096"/>
    <w:p w:rsidR="00040096" w:rsidRDefault="00040096" w:rsidP="00040096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>
        <w:rPr>
          <w:b/>
          <w:sz w:val="24"/>
          <w:szCs w:val="24"/>
          <w:lang w:val="bg-BG"/>
        </w:rPr>
        <w:t>5.2.2</w:t>
      </w:r>
      <w:r w:rsidRPr="00BD2FF5">
        <w:rPr>
          <w:b/>
          <w:sz w:val="24"/>
          <w:szCs w:val="24"/>
        </w:rPr>
        <w:t xml:space="preserve">. </w:t>
      </w:r>
      <w:r w:rsidRPr="00BD2FF5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BD2FF5">
        <w:rPr>
          <w:rFonts w:eastAsia="Symbol"/>
          <w:b/>
          <w:sz w:val="24"/>
          <w:szCs w:val="24"/>
        </w:rPr>
        <w:t>BG</w:t>
      </w:r>
      <w:r w:rsidRPr="00BD2FF5">
        <w:rPr>
          <w:rFonts w:eastAsia="Symbol"/>
          <w:b/>
          <w:sz w:val="24"/>
          <w:szCs w:val="24"/>
          <w:lang w:val="bg-BG"/>
        </w:rPr>
        <w:t xml:space="preserve">0001034 “Остър Камък” – </w:t>
      </w:r>
      <w:r w:rsidRPr="00BD2FF5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–</w:t>
      </w:r>
      <w:r w:rsidRPr="00C41362">
        <w:rPr>
          <w:rFonts w:eastAsia="Symbol"/>
          <w:b/>
          <w:sz w:val="24"/>
          <w:szCs w:val="24"/>
          <w:lang w:val="bg-BG" w:eastAsia="zh-CN"/>
        </w:rPr>
        <w:t>обявена със заповед на МОСВ № РД 305/31.03.2021 г (ДВ бр. 50 от 21 г)</w:t>
      </w:r>
      <w:r w:rsidRPr="00BD2FF5">
        <w:rPr>
          <w:rFonts w:eastAsia="Symbol"/>
          <w:sz w:val="24"/>
          <w:szCs w:val="24"/>
          <w:lang w:val="bg-BG" w:eastAsia="zh-CN"/>
        </w:rPr>
        <w:t xml:space="preserve"> </w:t>
      </w:r>
    </w:p>
    <w:p w:rsidR="00040096" w:rsidRPr="00D673D8" w:rsidRDefault="00040096" w:rsidP="00040096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D673D8">
        <w:rPr>
          <w:rFonts w:eastAsia="Symbol"/>
          <w:sz w:val="24"/>
          <w:szCs w:val="24"/>
          <w:lang w:val="bg-BG" w:eastAsia="zh-CN"/>
        </w:rPr>
        <w:t xml:space="preserve"> В защитената зона попадат следните отдели и подотдели:</w:t>
      </w:r>
      <w:r w:rsidRPr="00D673D8">
        <w:rPr>
          <w:rFonts w:eastAsia="Symbol"/>
          <w:sz w:val="24"/>
          <w:szCs w:val="24"/>
          <w:lang w:val="bg-BG"/>
        </w:rPr>
        <w:t xml:space="preserve"> </w:t>
      </w:r>
      <w:r w:rsidRPr="00D673D8">
        <w:rPr>
          <w:b/>
          <w:bCs/>
          <w:color w:val="000000"/>
          <w:sz w:val="24"/>
          <w:szCs w:val="24"/>
        </w:rPr>
        <w:t>443</w:t>
      </w:r>
      <w:r w:rsidRPr="00D673D8">
        <w:rPr>
          <w:color w:val="000000"/>
          <w:sz w:val="24"/>
          <w:szCs w:val="24"/>
        </w:rPr>
        <w:t xml:space="preserve">: а, в, г; </w:t>
      </w:r>
      <w:r w:rsidRPr="00D673D8">
        <w:rPr>
          <w:b/>
          <w:bCs/>
          <w:color w:val="000000"/>
          <w:sz w:val="24"/>
          <w:szCs w:val="24"/>
        </w:rPr>
        <w:t>478</w:t>
      </w:r>
      <w:r w:rsidRPr="00D673D8">
        <w:rPr>
          <w:b/>
          <w:bCs/>
          <w:color w:val="000000"/>
          <w:sz w:val="24"/>
          <w:szCs w:val="24"/>
          <w:lang w:val="bg-BG"/>
        </w:rPr>
        <w:t xml:space="preserve"> -</w:t>
      </w:r>
      <w:r w:rsidRPr="00D673D8">
        <w:rPr>
          <w:rFonts w:eastAsia="Symbol"/>
          <w:b/>
          <w:sz w:val="24"/>
          <w:szCs w:val="24"/>
          <w:lang w:val="bg-BG" w:eastAsia="zh-CN"/>
        </w:rPr>
        <w:t xml:space="preserve"> с обща площ 19,6 ха, </w:t>
      </w:r>
      <w:r w:rsidRPr="00D673D8">
        <w:rPr>
          <w:rFonts w:eastAsia="Symbol"/>
          <w:sz w:val="24"/>
          <w:szCs w:val="24"/>
          <w:lang w:val="bg-BG" w:eastAsia="zh-CN"/>
        </w:rPr>
        <w:t>с водеща категория</w:t>
      </w:r>
    </w:p>
    <w:p w:rsidR="00040096" w:rsidRDefault="00040096" w:rsidP="00040096">
      <w:pPr>
        <w:ind w:left="720" w:firstLine="720"/>
        <w:jc w:val="both"/>
        <w:rPr>
          <w:sz w:val="24"/>
          <w:szCs w:val="24"/>
          <w:lang w:val="bg-BG"/>
        </w:rPr>
      </w:pPr>
      <w:r w:rsidRPr="0046183B">
        <w:rPr>
          <w:b/>
          <w:sz w:val="24"/>
          <w:szCs w:val="24"/>
          <w:lang w:val="bg-BG"/>
        </w:rPr>
        <w:t>Площта на държавните горски територии е</w:t>
      </w:r>
      <w:r>
        <w:rPr>
          <w:b/>
          <w:sz w:val="24"/>
          <w:szCs w:val="24"/>
          <w:lang w:val="bg-BG"/>
        </w:rPr>
        <w:t xml:space="preserve"> 0,4 </w:t>
      </w:r>
      <w:r w:rsidRPr="0046183B">
        <w:rPr>
          <w:b/>
          <w:sz w:val="24"/>
          <w:szCs w:val="24"/>
          <w:lang w:val="bg-BG"/>
        </w:rPr>
        <w:t>ха</w:t>
      </w:r>
      <w:r w:rsidRPr="0046183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</w:t>
      </w:r>
    </w:p>
    <w:p w:rsidR="00040096" w:rsidRPr="000C5B8E" w:rsidRDefault="00040096" w:rsidP="00040096">
      <w:pPr>
        <w:pStyle w:val="SilvaText"/>
        <w:rPr>
          <w:rFonts w:ascii="Times New Roman" w:hAnsi="Times New Roman"/>
          <w:sz w:val="24"/>
          <w:szCs w:val="24"/>
        </w:rPr>
      </w:pPr>
    </w:p>
    <w:p w:rsidR="00040096" w:rsidRDefault="00040096" w:rsidP="00040096">
      <w:pPr>
        <w:rPr>
          <w:rFonts w:eastAsia="Symbol"/>
          <w:b/>
          <w:sz w:val="24"/>
          <w:szCs w:val="24"/>
          <w:lang w:val="bg-BG" w:eastAsia="zh-CN"/>
        </w:rPr>
      </w:pPr>
      <w:r>
        <w:rPr>
          <w:b/>
          <w:sz w:val="24"/>
          <w:szCs w:val="24"/>
          <w:lang w:val="bg-BG"/>
        </w:rPr>
        <w:tab/>
        <w:t xml:space="preserve">5.2.3. </w:t>
      </w:r>
      <w:r w:rsidRPr="000C5B8E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0C5B8E">
        <w:rPr>
          <w:rFonts w:eastAsia="Symbol"/>
          <w:b/>
          <w:sz w:val="24"/>
          <w:szCs w:val="24"/>
        </w:rPr>
        <w:t>BG</w:t>
      </w:r>
      <w:r w:rsidRPr="000C5B8E">
        <w:rPr>
          <w:rFonts w:eastAsia="Symbol"/>
          <w:b/>
          <w:sz w:val="24"/>
          <w:szCs w:val="24"/>
          <w:lang w:val="bg-BG"/>
        </w:rPr>
        <w:t>0002020 “Радинчево”</w:t>
      </w:r>
      <w:r w:rsidRPr="000C5B8E">
        <w:rPr>
          <w:rFonts w:eastAsia="Symbol"/>
          <w:sz w:val="24"/>
          <w:szCs w:val="24"/>
          <w:lang w:val="bg-BG"/>
        </w:rPr>
        <w:t xml:space="preserve"> – </w:t>
      </w:r>
      <w:r w:rsidRPr="000C5B8E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- </w:t>
      </w:r>
      <w:r w:rsidRPr="000C5B8E">
        <w:rPr>
          <w:rFonts w:eastAsia="Symbol"/>
          <w:b/>
          <w:sz w:val="24"/>
          <w:szCs w:val="24"/>
          <w:lang w:val="bg-BG" w:eastAsia="zh-CN"/>
        </w:rPr>
        <w:t>обявена със заповед на МОСВ № РД 783/29.10.2008 г (ДВ бр. 104 от 5. 12. 2008г)</w:t>
      </w:r>
    </w:p>
    <w:p w:rsidR="00040096" w:rsidRDefault="00040096" w:rsidP="00040096">
      <w:pPr>
        <w:pStyle w:val="SilvaText"/>
        <w:rPr>
          <w:rFonts w:ascii="Times New Roman" w:hAnsi="Times New Roman"/>
          <w:b/>
          <w:sz w:val="24"/>
          <w:szCs w:val="24"/>
        </w:rPr>
      </w:pPr>
      <w:r w:rsidRPr="000C5B8E">
        <w:rPr>
          <w:rFonts w:ascii="Times New Roman" w:hAnsi="Times New Roman"/>
          <w:b/>
          <w:sz w:val="24"/>
          <w:szCs w:val="24"/>
        </w:rPr>
        <w:t>Площта на дър</w:t>
      </w:r>
      <w:r>
        <w:rPr>
          <w:rFonts w:ascii="Times New Roman" w:hAnsi="Times New Roman"/>
          <w:b/>
          <w:sz w:val="24"/>
          <w:szCs w:val="24"/>
        </w:rPr>
        <w:t xml:space="preserve">жавните горски територии е 263,6 </w:t>
      </w:r>
      <w:r w:rsidRPr="000C5B8E">
        <w:rPr>
          <w:rFonts w:ascii="Times New Roman" w:hAnsi="Times New Roman"/>
          <w:b/>
          <w:sz w:val="24"/>
          <w:szCs w:val="24"/>
        </w:rPr>
        <w:t>ха.</w:t>
      </w:r>
    </w:p>
    <w:p w:rsidR="00975E7F" w:rsidRPr="00975E7F" w:rsidRDefault="00975E7F" w:rsidP="00975E7F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sz w:val="24"/>
          <w:szCs w:val="24"/>
          <w:lang w:val="bg-BG"/>
        </w:rPr>
      </w:pPr>
      <w:r>
        <w:rPr>
          <w:rFonts w:eastAsia="Symbol"/>
          <w:b/>
          <w:sz w:val="24"/>
          <w:szCs w:val="24"/>
          <w:lang w:val="bg-BG"/>
        </w:rPr>
        <w:t xml:space="preserve">5.2.4. </w:t>
      </w:r>
      <w:r w:rsidRPr="00975E7F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975E7F">
        <w:rPr>
          <w:rFonts w:eastAsia="Symbol"/>
          <w:b/>
          <w:sz w:val="24"/>
          <w:szCs w:val="24"/>
        </w:rPr>
        <w:t>BG</w:t>
      </w:r>
      <w:r w:rsidRPr="00975E7F">
        <w:rPr>
          <w:rFonts w:eastAsia="Symbol"/>
          <w:b/>
          <w:sz w:val="24"/>
          <w:szCs w:val="24"/>
          <w:lang w:val="bg-BG"/>
        </w:rPr>
        <w:t xml:space="preserve">0002021 “Сакар” – </w:t>
      </w:r>
      <w:r w:rsidRPr="00975E7F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–</w:t>
      </w:r>
      <w:r w:rsidRPr="00975E7F">
        <w:rPr>
          <w:rFonts w:eastAsia="Symbol"/>
          <w:b/>
          <w:sz w:val="24"/>
          <w:szCs w:val="24"/>
          <w:lang w:val="bg-BG" w:eastAsia="zh-CN"/>
        </w:rPr>
        <w:t xml:space="preserve">обявена със заповед на МОСВ №РД 578/19.08.2010г (ДВ бр.72 от 2010 г), изменена със заповед на МОСВ №РД 70/28.01.2013 г (ДВ бр.10 от 2013 г) и заповед на МОСВ № РД </w:t>
      </w:r>
      <w:r w:rsidRPr="00975E7F">
        <w:rPr>
          <w:rFonts w:eastAsia="Symbol"/>
          <w:b/>
          <w:sz w:val="24"/>
          <w:szCs w:val="24"/>
          <w:lang w:val="bg-BG" w:eastAsia="zh-CN"/>
        </w:rPr>
        <w:lastRenderedPageBreak/>
        <w:t xml:space="preserve">1130/29.11.2022 г (ДВ бр.99 от 13.12.2022 г)  - с обща площ 15496,6 ха </w:t>
      </w:r>
      <w:r w:rsidRPr="00975E7F">
        <w:rPr>
          <w:rFonts w:eastAsia="Symbol"/>
          <w:sz w:val="24"/>
          <w:szCs w:val="24"/>
          <w:lang w:val="bg-BG" w:eastAsia="zh-CN"/>
        </w:rPr>
        <w:t>в друга категория. (препокрива се с зона за местообитанията)</w:t>
      </w:r>
    </w:p>
    <w:p w:rsidR="00975E7F" w:rsidRPr="00975E7F" w:rsidRDefault="00975E7F" w:rsidP="00975E7F">
      <w:pPr>
        <w:ind w:firstLine="567"/>
        <w:jc w:val="both"/>
        <w:rPr>
          <w:rFonts w:eastAsia="Symbol"/>
          <w:b/>
          <w:sz w:val="24"/>
          <w:szCs w:val="24"/>
          <w:lang w:val="bg-BG"/>
        </w:rPr>
      </w:pPr>
      <w:r w:rsidRPr="00975E7F">
        <w:rPr>
          <w:rFonts w:eastAsia="Symbol"/>
          <w:b/>
          <w:sz w:val="24"/>
          <w:szCs w:val="24"/>
          <w:lang w:val="bg-BG"/>
        </w:rPr>
        <w:t>Площ на държавните горски територии 10239,4 ха</w:t>
      </w:r>
    </w:p>
    <w:p w:rsidR="007847B4" w:rsidRDefault="007847B4" w:rsidP="00040096">
      <w:pPr>
        <w:pStyle w:val="SilvaText"/>
        <w:rPr>
          <w:rFonts w:ascii="Times New Roman" w:hAnsi="Times New Roman"/>
          <w:b/>
          <w:sz w:val="24"/>
          <w:szCs w:val="24"/>
        </w:rPr>
      </w:pPr>
    </w:p>
    <w:p w:rsidR="007847B4" w:rsidRPr="007847B4" w:rsidRDefault="007847B4" w:rsidP="007847B4">
      <w:pPr>
        <w:rPr>
          <w:sz w:val="24"/>
          <w:szCs w:val="24"/>
          <w:lang w:val="bg-BG"/>
        </w:rPr>
      </w:pPr>
      <w:r>
        <w:rPr>
          <w:b/>
          <w:spacing w:val="-4"/>
          <w:sz w:val="24"/>
          <w:szCs w:val="24"/>
        </w:rPr>
        <w:tab/>
      </w:r>
      <w:r w:rsidR="00975E7F">
        <w:rPr>
          <w:b/>
          <w:spacing w:val="-4"/>
          <w:sz w:val="24"/>
          <w:szCs w:val="24"/>
          <w:lang w:val="bg-BG"/>
        </w:rPr>
        <w:t>5.2.5</w:t>
      </w:r>
      <w:r w:rsidRPr="007847B4">
        <w:rPr>
          <w:b/>
          <w:spacing w:val="-4"/>
          <w:sz w:val="24"/>
          <w:szCs w:val="24"/>
          <w:lang w:val="bg-BG"/>
        </w:rPr>
        <w:t>.Защитена зона ”Язовир Ивайловград” BG0002106</w:t>
      </w:r>
      <w:r w:rsidRPr="007847B4">
        <w:rPr>
          <w:spacing w:val="-4"/>
          <w:sz w:val="24"/>
          <w:szCs w:val="24"/>
          <w:lang w:val="bg-BG"/>
        </w:rPr>
        <w:t xml:space="preserve"> - обявена по Директива 79/409/ЕИО, съгласно чл. 8, ал. 1, т. 2  от Закона за биологичното разнообразие с РМС 122 от 02.03.2007 г. </w:t>
      </w:r>
      <w:r w:rsidRPr="007847B4">
        <w:rPr>
          <w:sz w:val="24"/>
          <w:szCs w:val="24"/>
          <w:lang w:val="bg-BG"/>
        </w:rPr>
        <w:t>(ДВ. брой 21 от 09.03.2007 г.), допълнено със заповед № РД-845/17.11.2008 г. (ДВ брой 12 от 13.02.2009 г.)</w:t>
      </w:r>
    </w:p>
    <w:p w:rsidR="007847B4" w:rsidRDefault="007847B4" w:rsidP="007847B4">
      <w:pPr>
        <w:pStyle w:val="SilvaText"/>
        <w:rPr>
          <w:rFonts w:ascii="Times New Roman" w:eastAsia="Symbol" w:hAnsi="Times New Roman"/>
          <w:b/>
          <w:sz w:val="24"/>
          <w:szCs w:val="24"/>
        </w:rPr>
      </w:pPr>
      <w:r>
        <w:rPr>
          <w:rFonts w:ascii="Times New Roman" w:eastAsia="Symbol" w:hAnsi="Times New Roman"/>
          <w:b/>
          <w:sz w:val="24"/>
          <w:szCs w:val="24"/>
        </w:rPr>
        <w:t>Площ на държавните горски територии 2820,3 ха</w:t>
      </w:r>
    </w:p>
    <w:p w:rsidR="00C935AD" w:rsidRPr="00190487" w:rsidRDefault="00C935AD" w:rsidP="00B85308">
      <w:pPr>
        <w:jc w:val="both"/>
        <w:rPr>
          <w:sz w:val="24"/>
          <w:szCs w:val="24"/>
          <w:lang w:val="bg-BG"/>
        </w:rPr>
      </w:pPr>
    </w:p>
    <w:p w:rsidR="00C935AD" w:rsidRPr="00EE331C" w:rsidRDefault="00C935AD" w:rsidP="00C935AD">
      <w:pPr>
        <w:autoSpaceDE w:val="0"/>
        <w:autoSpaceDN w:val="0"/>
        <w:ind w:firstLine="284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</w:rPr>
        <w:tab/>
        <w:t xml:space="preserve">  </w:t>
      </w:r>
      <w:r w:rsidRPr="00EE331C">
        <w:rPr>
          <w:sz w:val="24"/>
          <w:szCs w:val="24"/>
          <w:lang w:val="bg-BG"/>
        </w:rPr>
        <w:t>При инвентаризацията</w:t>
      </w:r>
      <w:r w:rsidR="00B85308">
        <w:rPr>
          <w:sz w:val="24"/>
          <w:szCs w:val="24"/>
          <w:lang w:val="bg-BG"/>
        </w:rPr>
        <w:t>,</w:t>
      </w:r>
      <w:r w:rsidRPr="00EE331C">
        <w:rPr>
          <w:sz w:val="24"/>
          <w:szCs w:val="24"/>
          <w:lang w:val="bg-BG"/>
        </w:rPr>
        <w:t xml:space="preserve"> границите на защитените зони да се отделят в самостоятелни подотдели.</w:t>
      </w:r>
    </w:p>
    <w:p w:rsidR="005F05F9" w:rsidRPr="005F05F9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color w:val="FF0000"/>
          <w:szCs w:val="24"/>
        </w:rPr>
      </w:pPr>
      <w:r w:rsidRPr="00EE331C">
        <w:rPr>
          <w:szCs w:val="24"/>
        </w:rPr>
        <w:tab/>
        <w:t xml:space="preserve">             В таксационните описания и на картите защитените зони да се отразят по подходящ начин, като част от екологичната мрежа „Натура 2000”. В записката при описанието на всяка зона за опазването на природните местообитания (Директива 92/43</w:t>
      </w:r>
      <w:r>
        <w:rPr>
          <w:szCs w:val="24"/>
        </w:rPr>
        <w:t xml:space="preserve"> ЕЕС</w:t>
      </w:r>
      <w:r w:rsidRPr="00EE331C">
        <w:rPr>
          <w:szCs w:val="24"/>
        </w:rPr>
        <w:t xml:space="preserve">) </w:t>
      </w:r>
      <w:r w:rsidR="005F05F9" w:rsidRPr="005F05F9">
        <w:rPr>
          <w:color w:val="FF0000"/>
          <w:szCs w:val="24"/>
        </w:rPr>
        <w:t xml:space="preserve">да се опишат ограничителните и забранителни режими за всяка зона съгласно заповедите за обявяването им и </w:t>
      </w:r>
      <w:r w:rsidRPr="005F05F9">
        <w:rPr>
          <w:color w:val="FF0000"/>
          <w:szCs w:val="24"/>
        </w:rPr>
        <w:t>да се посочи площта на  установените в тях местообитания от приложение 1 на ЗБР - общо и в</w:t>
      </w:r>
      <w:r w:rsidR="005F05F9" w:rsidRPr="005F05F9">
        <w:rPr>
          <w:color w:val="FF0000"/>
          <w:szCs w:val="24"/>
        </w:rPr>
        <w:t xml:space="preserve"> т.ч. дъ</w:t>
      </w:r>
      <w:r w:rsidR="005F05F9">
        <w:rPr>
          <w:color w:val="FF0000"/>
          <w:szCs w:val="24"/>
        </w:rPr>
        <w:t>ржавни горски територии.</w:t>
      </w:r>
      <w:r w:rsidRPr="005F05F9">
        <w:rPr>
          <w:color w:val="FF0000"/>
          <w:szCs w:val="24"/>
        </w:rPr>
        <w:tab/>
        <w:t xml:space="preserve">          </w:t>
      </w:r>
    </w:p>
    <w:p w:rsidR="00C935AD" w:rsidRPr="00EE331C" w:rsidRDefault="005F05F9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 </w:t>
      </w:r>
      <w:r w:rsidR="00C935AD" w:rsidRPr="00EE331C">
        <w:rPr>
          <w:szCs w:val="24"/>
        </w:rPr>
        <w:t xml:space="preserve"> Да се отразят и констатирани различия и/или настъпили промени сред приемането на заданието.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Да се отразят  в таксационните описания установените  гнезда на дневните грабливите птици, установени с проекта </w:t>
      </w:r>
      <w:r w:rsidRPr="00EE331C">
        <w:rPr>
          <w:bCs/>
          <w:szCs w:val="24"/>
        </w:rPr>
        <w:t>„</w:t>
      </w:r>
      <w:r w:rsidRPr="00EE331C">
        <w:rPr>
          <w:szCs w:val="24"/>
        </w:rPr>
        <w:t xml:space="preserve">Опазване на ключови горски хабитати на Малкия креслив орел (Aquila pomarina) в България” по програма LIFE+ на ЕС в  горските територии в Югоизточна България, до толкова до колкото горските територии </w:t>
      </w:r>
      <w:r>
        <w:rPr>
          <w:szCs w:val="24"/>
        </w:rPr>
        <w:t xml:space="preserve"> са в </w:t>
      </w:r>
      <w:r w:rsidRPr="00EE331C">
        <w:rPr>
          <w:szCs w:val="24"/>
        </w:rPr>
        <w:t>за</w:t>
      </w:r>
      <w:r>
        <w:rPr>
          <w:szCs w:val="24"/>
        </w:rPr>
        <w:t>щитените зони</w:t>
      </w:r>
      <w:r w:rsidRPr="00EE331C">
        <w:rPr>
          <w:szCs w:val="24"/>
        </w:rPr>
        <w:t xml:space="preserve"> обект на проекта „Земите и горите на орела“</w:t>
      </w:r>
      <w:r>
        <w:rPr>
          <w:szCs w:val="24"/>
        </w:rPr>
        <w:t>.</w:t>
      </w:r>
    </w:p>
    <w:p w:rsidR="00C935AD" w:rsidRPr="00EE331C" w:rsidRDefault="00C935AD" w:rsidP="00C935AD">
      <w:pPr>
        <w:pStyle w:val="af3"/>
        <w:ind w:firstLine="0"/>
        <w:jc w:val="both"/>
        <w:rPr>
          <w:sz w:val="24"/>
          <w:szCs w:val="24"/>
          <w:lang w:val="bg-BG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         6. Проучвания за здравословното състояние на насажденията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За оценка и описване на здравословното състояние на насажденията да се ползва Наредба № 9/05.12.2019 г. за защита на горските територии от болести, вредители и други повреди и приложение № 7  на Наредба № 18.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За всяко насаждение да се опишат вида, степента и процента на констатираните повреди.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В записката да се приложи списък на насажденията, засегнати от болести и вредители.</w:t>
      </w:r>
    </w:p>
    <w:p w:rsidR="005341DE" w:rsidRPr="00EE331C" w:rsidRDefault="005341DE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       7. Разделяне на горската териториална единица на отдели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 При предстоящата инвентаризация, с цел приемственост, да се запазят броя, териториалното разположение и номерата на обособените при </w:t>
      </w:r>
      <w:r w:rsidR="00B85308">
        <w:rPr>
          <w:szCs w:val="24"/>
        </w:rPr>
        <w:t>последната инвентаризация отдели</w:t>
      </w:r>
      <w:r w:rsidRPr="00EE331C">
        <w:rPr>
          <w:szCs w:val="24"/>
        </w:rPr>
        <w:t>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 При необходимост от обособяване на нови отдели или промяна на границите на съществуващите, това да се ут</w:t>
      </w:r>
      <w:r w:rsidR="0031236D">
        <w:rPr>
          <w:szCs w:val="24"/>
        </w:rPr>
        <w:t>очни с ръководствата на РДГ и ДГ</w:t>
      </w:r>
      <w:r w:rsidRPr="00EE331C">
        <w:rPr>
          <w:szCs w:val="24"/>
        </w:rPr>
        <w:t>С по време на теренните проучвания.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       8. Таксиране на горските площи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Да се таксират всички горски територии, независимо от собствеността им, както и горите </w:t>
      </w:r>
      <w:r>
        <w:rPr>
          <w:szCs w:val="24"/>
        </w:rPr>
        <w:t>извън горските</w:t>
      </w:r>
      <w:r w:rsidRPr="00EE331C">
        <w:rPr>
          <w:szCs w:val="24"/>
        </w:rPr>
        <w:t xml:space="preserve"> територии,  имащи характери</w:t>
      </w:r>
      <w:r>
        <w:rPr>
          <w:szCs w:val="24"/>
        </w:rPr>
        <w:t xml:space="preserve">стиката на гора по смисъла на </w:t>
      </w:r>
      <w:r w:rsidRPr="00EE331C">
        <w:rPr>
          <w:szCs w:val="24"/>
        </w:rPr>
        <w:t xml:space="preserve">чл. 2, ал. 1 от Закона за горите </w:t>
      </w:r>
      <w:r w:rsidR="00E91503">
        <w:rPr>
          <w:szCs w:val="24"/>
        </w:rPr>
        <w:t>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lastRenderedPageBreak/>
        <w:tab/>
        <w:t xml:space="preserve">              Към горските територии  да не се причисляват площите на изкуствени водоеми, водни площ, реки и други незалесени територии, които по КК са посочени като горски територии, но същите по горскостопанск</w:t>
      </w:r>
      <w:r w:rsidR="008C06C7">
        <w:rPr>
          <w:szCs w:val="24"/>
        </w:rPr>
        <w:t>а карта от извършената през 2014/2015</w:t>
      </w:r>
      <w:r w:rsidRPr="00EE331C">
        <w:rPr>
          <w:szCs w:val="24"/>
        </w:rPr>
        <w:t xml:space="preserve"> г не са горска територия.  </w:t>
      </w:r>
      <w:r>
        <w:rPr>
          <w:szCs w:val="24"/>
        </w:rPr>
        <w:t xml:space="preserve"> </w:t>
      </w:r>
    </w:p>
    <w:p w:rsidR="00BA0143" w:rsidRPr="00EE331C" w:rsidRDefault="00BA0143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  <w:t>За горите в имоти посочени в КК като „водни територи</w:t>
      </w:r>
      <w:r w:rsidR="00C57EE8">
        <w:rPr>
          <w:szCs w:val="24"/>
        </w:rPr>
        <w:t xml:space="preserve">и </w:t>
      </w:r>
      <w:r w:rsidR="000E28A8">
        <w:rPr>
          <w:szCs w:val="24"/>
        </w:rPr>
        <w:t xml:space="preserve">и територии заети от води“, </w:t>
      </w:r>
      <w:r w:rsidR="00D5630F">
        <w:rPr>
          <w:szCs w:val="24"/>
        </w:rPr>
        <w:t>„</w:t>
      </w:r>
      <w:r>
        <w:rPr>
          <w:szCs w:val="24"/>
        </w:rPr>
        <w:t>урбанизирани територии</w:t>
      </w:r>
      <w:r w:rsidR="00D5630F">
        <w:rPr>
          <w:szCs w:val="24"/>
        </w:rPr>
        <w:t>“</w:t>
      </w:r>
      <w:r>
        <w:rPr>
          <w:szCs w:val="24"/>
        </w:rPr>
        <w:t xml:space="preserve">, </w:t>
      </w:r>
      <w:r w:rsidR="00D5630F">
        <w:rPr>
          <w:szCs w:val="24"/>
        </w:rPr>
        <w:t>„</w:t>
      </w:r>
      <w:r>
        <w:rPr>
          <w:szCs w:val="24"/>
        </w:rPr>
        <w:t>територии на транспорта</w:t>
      </w:r>
      <w:r w:rsidR="00D5630F">
        <w:rPr>
          <w:szCs w:val="24"/>
        </w:rPr>
        <w:t>“</w:t>
      </w:r>
      <w:r>
        <w:rPr>
          <w:szCs w:val="24"/>
        </w:rPr>
        <w:t xml:space="preserve"> и </w:t>
      </w:r>
      <w:r w:rsidR="00D5630F">
        <w:rPr>
          <w:szCs w:val="24"/>
        </w:rPr>
        <w:t>„</w:t>
      </w:r>
      <w:r w:rsidR="00C57EE8">
        <w:rPr>
          <w:szCs w:val="24"/>
        </w:rPr>
        <w:t>нарушени тере</w:t>
      </w:r>
      <w:r>
        <w:rPr>
          <w:szCs w:val="24"/>
        </w:rPr>
        <w:t>ни</w:t>
      </w:r>
      <w:r w:rsidR="00D5630F">
        <w:rPr>
          <w:szCs w:val="24"/>
        </w:rPr>
        <w:t>“</w:t>
      </w:r>
      <w:r w:rsidR="00C57EE8">
        <w:rPr>
          <w:szCs w:val="24"/>
        </w:rPr>
        <w:t xml:space="preserve"> да се извърши проверка от страна на РДГ и ДГС за</w:t>
      </w:r>
      <w:r w:rsidR="00D5630F">
        <w:rPr>
          <w:szCs w:val="24"/>
        </w:rPr>
        <w:t xml:space="preserve"> правилното им отразяване в КК. п</w:t>
      </w:r>
      <w:r w:rsidR="00C57EE8">
        <w:rPr>
          <w:szCs w:val="24"/>
        </w:rPr>
        <w:t xml:space="preserve">ри установяване на явна фактическа грешка, да се предприемат дейности за включването им в горските територии.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Отделянето на подотделите и определянето на таксационните им елементи да се извърши съгласно критериите, определени в Наредбата № 18, като не се раздробяват  досегашните подотдели. Да се запазят досегашните подотдели, като се потърси възможност за обединяване или присъединяване към съседни подотдели на малки по площ насаждения с цел по-ефективното им стопанисване, особено  на такива площи, отделени при предишните инвентаризации в самостоятелни подотдели в резултат на  проведени възобновителни сечи под</w:t>
      </w:r>
      <w:r w:rsidR="008C06C7">
        <w:rPr>
          <w:szCs w:val="24"/>
        </w:rPr>
        <w:t xml:space="preserve"> формата на котли, хармани и др, като се спазва собствеността на имотите.</w:t>
      </w:r>
    </w:p>
    <w:p w:rsidR="0031236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Да не се променят границите на подотделите, определени като </w:t>
      </w:r>
      <w:r w:rsidRPr="00B85308">
        <w:rPr>
          <w:b/>
          <w:szCs w:val="24"/>
        </w:rPr>
        <w:t>„гори във фаза на старост“,</w:t>
      </w:r>
      <w:r w:rsidR="008C06C7">
        <w:rPr>
          <w:b/>
          <w:szCs w:val="24"/>
        </w:rPr>
        <w:t xml:space="preserve"> </w:t>
      </w:r>
      <w:r w:rsidR="008C06C7" w:rsidRPr="008C06C7">
        <w:rPr>
          <w:szCs w:val="24"/>
        </w:rPr>
        <w:t>съгласно заповедта за обявяването им</w:t>
      </w:r>
      <w:r w:rsidR="008C06C7">
        <w:rPr>
          <w:szCs w:val="24"/>
        </w:rPr>
        <w:t>,</w:t>
      </w:r>
      <w:r w:rsidRPr="00EE331C">
        <w:rPr>
          <w:szCs w:val="24"/>
        </w:rPr>
        <w:t xml:space="preserve"> както и </w:t>
      </w:r>
      <w:r w:rsidR="0031236D">
        <w:rPr>
          <w:szCs w:val="24"/>
        </w:rPr>
        <w:t>„</w:t>
      </w:r>
      <w:r w:rsidRPr="00EE331C">
        <w:rPr>
          <w:szCs w:val="24"/>
        </w:rPr>
        <w:t>представителни образци</w:t>
      </w:r>
      <w:r w:rsidR="0031236D">
        <w:rPr>
          <w:szCs w:val="24"/>
        </w:rPr>
        <w:t>“</w:t>
      </w:r>
      <w:r w:rsidRPr="00EE331C">
        <w:rPr>
          <w:b/>
          <w:szCs w:val="24"/>
        </w:rPr>
        <w:t xml:space="preserve"> </w:t>
      </w:r>
      <w:r w:rsidRPr="00EE331C">
        <w:rPr>
          <w:szCs w:val="24"/>
        </w:rPr>
        <w:t>на естествените екосистеми за</w:t>
      </w:r>
      <w:r>
        <w:rPr>
          <w:szCs w:val="24"/>
        </w:rPr>
        <w:t xml:space="preserve"> горите с висока консервационна </w:t>
      </w:r>
      <w:r w:rsidRPr="00EE331C">
        <w:rPr>
          <w:szCs w:val="24"/>
        </w:rPr>
        <w:t xml:space="preserve">стойност </w:t>
      </w:r>
      <w:r>
        <w:rPr>
          <w:szCs w:val="24"/>
        </w:rPr>
        <w:t>в случай</w:t>
      </w:r>
      <w:r w:rsidR="0031236D">
        <w:rPr>
          <w:szCs w:val="24"/>
        </w:rPr>
        <w:t>,</w:t>
      </w:r>
      <w:r>
        <w:rPr>
          <w:szCs w:val="24"/>
        </w:rPr>
        <w:t xml:space="preserve"> че до възлагането на обществената поръчка и приключване на теренно проучвателните дейности стопанството бъде сертифицирано. </w:t>
      </w:r>
    </w:p>
    <w:p w:rsidR="00C935AD" w:rsidRPr="00EE331C" w:rsidRDefault="0031236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</w:t>
      </w:r>
      <w:r w:rsidR="00C935AD" w:rsidRPr="00EE331C">
        <w:rPr>
          <w:szCs w:val="24"/>
        </w:rPr>
        <w:t xml:space="preserve">По възможност да се запази  сигнатурата им (буквирането) в съответствие с това посочено в заповедта за обявяването им. При липса на такава, в скоби да се отбележи подотдела съгласно заповедта, отразено и в таксационните описания. Същото да се отрази в описанията на работният проект от горскостопанският план. 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Съвместно със специалисти от семеконтролната станция да се направи оценка на базовите източници за горски репродуктивни материали (СБ)</w:t>
      </w:r>
      <w:r w:rsidR="0031236D">
        <w:rPr>
          <w:szCs w:val="24"/>
        </w:rPr>
        <w:t>,</w:t>
      </w:r>
      <w:r w:rsidRPr="00EE331C">
        <w:rPr>
          <w:szCs w:val="24"/>
        </w:rPr>
        <w:t xml:space="preserve"> и ако състоянието на някои от тях не позволява да изпълняват предназначението си,</w:t>
      </w:r>
      <w:r w:rsidR="0031236D">
        <w:rPr>
          <w:szCs w:val="24"/>
        </w:rPr>
        <w:t xml:space="preserve"> същите</w:t>
      </w:r>
      <w:r w:rsidRPr="00EE331C">
        <w:rPr>
          <w:szCs w:val="24"/>
        </w:rPr>
        <w:t xml:space="preserve"> да отпаднат </w:t>
      </w:r>
      <w:r w:rsidR="0031236D">
        <w:rPr>
          <w:szCs w:val="24"/>
        </w:rPr>
        <w:t>и/</w:t>
      </w:r>
      <w:r w:rsidRPr="00EE331C">
        <w:rPr>
          <w:szCs w:val="24"/>
        </w:rPr>
        <w:t>или да се включат други подходящи за целта насаждения, при спазване на изискванията на Наредба № 12/12.11.2011 г. за условията и реда за определяне, одобряване, регистрация и отмяна на базови източниците за горски репродуктивни материали  (семепроизводствена база), събирането и добива на горски репродуктивни материали, тяхното окачествяване, търговия и внос.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По възможност да се запази номерацията</w:t>
      </w:r>
      <w:r w:rsidR="0031236D">
        <w:rPr>
          <w:szCs w:val="24"/>
        </w:rPr>
        <w:t xml:space="preserve"> (буквено и цифрено обозначение)</w:t>
      </w:r>
      <w:r w:rsidRPr="00EE331C">
        <w:rPr>
          <w:szCs w:val="24"/>
        </w:rPr>
        <w:t xml:space="preserve"> на подотделите – собственост на физически и юридически лица от предходната инвентаризация.</w:t>
      </w:r>
    </w:p>
    <w:p w:rsidR="00F23D6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Да се запазят всички постоянни пробни  площи, на други институции, както и тези, които попадат в схемата на мониторинг на Изпълнителна агенцията по околната среда</w:t>
      </w:r>
      <w:r>
        <w:rPr>
          <w:szCs w:val="24"/>
        </w:rPr>
        <w:t>. За същите</w:t>
      </w:r>
      <w:r w:rsidRPr="00EE331C">
        <w:rPr>
          <w:szCs w:val="24"/>
        </w:rPr>
        <w:t xml:space="preserve"> на таксационните описание да се посо</w:t>
      </w:r>
      <w:r>
        <w:rPr>
          <w:szCs w:val="24"/>
        </w:rPr>
        <w:t>чи, че</w:t>
      </w:r>
      <w:r w:rsidRPr="00EE331C">
        <w:rPr>
          <w:szCs w:val="24"/>
        </w:rPr>
        <w:t xml:space="preserve">  са по мониторинг „Fo</w:t>
      </w:r>
      <w:r w:rsidR="00FE5C12">
        <w:rPr>
          <w:szCs w:val="24"/>
        </w:rPr>
        <w:t xml:space="preserve">rest monitoring grid level I“. </w:t>
      </w:r>
    </w:p>
    <w:p w:rsidR="00F23D60" w:rsidRPr="00072FCA" w:rsidRDefault="00433EF3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</w:r>
      <w:r w:rsidRPr="00072FCA">
        <w:rPr>
          <w:szCs w:val="24"/>
        </w:rPr>
        <w:t xml:space="preserve">            </w:t>
      </w:r>
      <w:r w:rsidR="00F23D60" w:rsidRPr="00072FCA">
        <w:rPr>
          <w:szCs w:val="24"/>
        </w:rPr>
        <w:t xml:space="preserve">Да се запазят подотделите на изработени и утвърдени програми за горите собственост </w:t>
      </w:r>
      <w:r w:rsidRPr="00072FCA">
        <w:rPr>
          <w:szCs w:val="24"/>
        </w:rPr>
        <w:t>на физически лица и юридически,</w:t>
      </w:r>
      <w:r w:rsidR="00F23D60" w:rsidRPr="00072FCA">
        <w:rPr>
          <w:szCs w:val="24"/>
        </w:rPr>
        <w:t xml:space="preserve"> за които сро</w:t>
      </w:r>
      <w:r w:rsidRPr="00072FCA">
        <w:rPr>
          <w:szCs w:val="24"/>
        </w:rPr>
        <w:t>кът на действие не е изтекъл</w:t>
      </w:r>
      <w:r w:rsidR="00D673D8">
        <w:rPr>
          <w:szCs w:val="24"/>
        </w:rPr>
        <w:t>.</w:t>
      </w:r>
    </w:p>
    <w:p w:rsidR="00C935AD" w:rsidRPr="00EE331C" w:rsidRDefault="00F23D60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</w:r>
      <w:r w:rsidR="00433EF3">
        <w:rPr>
          <w:szCs w:val="24"/>
        </w:rPr>
        <w:t xml:space="preserve">           </w:t>
      </w:r>
      <w:r w:rsidR="0031236D">
        <w:rPr>
          <w:szCs w:val="24"/>
        </w:rPr>
        <w:t>По данни от Т</w:t>
      </w:r>
      <w:r w:rsidR="00A93E14">
        <w:rPr>
          <w:szCs w:val="24"/>
        </w:rPr>
        <w:t>П „ДГС Свиленград</w:t>
      </w:r>
      <w:r w:rsidR="00C935AD" w:rsidRPr="00EE331C">
        <w:rPr>
          <w:szCs w:val="24"/>
        </w:rPr>
        <w:t xml:space="preserve">“ - ОНРД гр. Бургас към ЮИДП  гр. Сливен (бившата ОСДГ гр. Бургас) </w:t>
      </w:r>
      <w:r w:rsidR="00C935AD">
        <w:rPr>
          <w:szCs w:val="24"/>
        </w:rPr>
        <w:t xml:space="preserve">да се представят на изпълнителя заложените пробни площи-обект на </w:t>
      </w:r>
      <w:r w:rsidR="00C935AD" w:rsidRPr="00EE331C">
        <w:rPr>
          <w:szCs w:val="24"/>
        </w:rPr>
        <w:t>ОНРД гр. Бургас</w:t>
      </w:r>
      <w:r w:rsidR="00C935AD">
        <w:rPr>
          <w:szCs w:val="24"/>
        </w:rPr>
        <w:t>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На таксационните описания на подотделите да се отразят: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left="600" w:firstLine="0"/>
        <w:rPr>
          <w:szCs w:val="24"/>
        </w:rPr>
      </w:pPr>
      <w:r w:rsidRPr="00EE331C">
        <w:rPr>
          <w:szCs w:val="24"/>
        </w:rPr>
        <w:lastRenderedPageBreak/>
        <w:t>- кодовете на защитените зони и на типовете горски местообитания;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- „свадбовище”, когато подотделът е определен като такъв в ловностопанския план;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- вида собственост на всеки подотдел,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- горите извън горските територии, собствеността, № на</w:t>
      </w:r>
      <w:r w:rsidR="00D51DE8">
        <w:rPr>
          <w:szCs w:val="24"/>
        </w:rPr>
        <w:t xml:space="preserve"> имота и се запише вида на територията</w:t>
      </w:r>
      <w:r w:rsidRPr="00EE331C">
        <w:rPr>
          <w:szCs w:val="24"/>
        </w:rPr>
        <w:t>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Особено внимание да се обърне при таксиране на млади насаждения, следствие от изведени окончателни сечи в издънкови гори за превръщане в семенни.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Произхода на насаждението „семенно-издънково“ или „издънково-семенно“ да се определя на база на броят на семенните екземпляри - дали те са достатъчни да формират нормално семенно насаждение в зряла възраст, а не съотношението на наличните семенни и издънкови екземпляри към момента на инвентаризацията.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Преоценката на произхода (съгласно т. 3, подточка „а“ от приложение № 4 към Наредба №18) на издънково-семенните насаждения и онези от тях, в които има достатъчен брой семенни екземпляри за да формират в зряла възраст пълноценно семенно насаждение, да се описват като семенно-издънкови и се отнасят към високостъблените гори.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При описание на числената характеристика на насажденията, чийто запас е изчислен чрез пълно клупиране и/или формулните методи в знаменател да се отбележи и масовата им пълнота.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За всички насаждение да се определи и склопеноста на дървостоя, чиято точност е в границите на +/- 0,1 десета. (подточка 2г от приложение 4 към Наредба №18)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За насаждения, за които пълнотата не може да се определи по указанията залегнали в  т.</w:t>
      </w:r>
      <w:r w:rsidR="00D51DE8">
        <w:rPr>
          <w:szCs w:val="24"/>
        </w:rPr>
        <w:t xml:space="preserve"> </w:t>
      </w:r>
      <w:r w:rsidRPr="00EE331C">
        <w:rPr>
          <w:szCs w:val="24"/>
        </w:rPr>
        <w:t>2г от приложение 4 към Наредба №18, същата се приема за равна на склопеноста.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  <w:r>
        <w:rPr>
          <w:szCs w:val="24"/>
        </w:rPr>
        <w:t>За тополовите култури пълнотата се определя по брой на наличните дървета съобразно схемата на залесяването им.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</w:t>
      </w:r>
      <w:r w:rsidRPr="00EE331C">
        <w:rPr>
          <w:szCs w:val="24"/>
        </w:rPr>
        <w:t>При инвентаризацията, съгласно изискванията на Наредба № 18 да се ограничат със съответният условен  цвят боя, която да е трайна на атмосферните условия следните технически дейности:</w:t>
      </w:r>
    </w:p>
    <w:p w:rsidR="00C935AD" w:rsidRPr="00EE331C" w:rsidRDefault="00C935AD" w:rsidP="00C935AD">
      <w:pPr>
        <w:pStyle w:val="24"/>
        <w:numPr>
          <w:ilvl w:val="0"/>
          <w:numId w:val="2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на семепроизводствените насаждения;</w:t>
      </w:r>
    </w:p>
    <w:p w:rsidR="00C935AD" w:rsidRPr="00EE331C" w:rsidRDefault="00C935AD" w:rsidP="00C935AD">
      <w:pPr>
        <w:pStyle w:val="24"/>
        <w:numPr>
          <w:ilvl w:val="0"/>
          <w:numId w:val="2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на защитените територии по ЗЗТ;</w:t>
      </w:r>
    </w:p>
    <w:p w:rsidR="00C935AD" w:rsidRPr="00C55C90" w:rsidRDefault="00C935AD" w:rsidP="00C935AD">
      <w:pPr>
        <w:pStyle w:val="24"/>
        <w:numPr>
          <w:ilvl w:val="0"/>
          <w:numId w:val="2"/>
        </w:numPr>
        <w:tabs>
          <w:tab w:val="clear" w:pos="-90"/>
          <w:tab w:val="center" w:pos="1170"/>
        </w:tabs>
        <w:rPr>
          <w:szCs w:val="24"/>
        </w:rPr>
      </w:pPr>
      <w:r w:rsidRPr="00C55C90">
        <w:rPr>
          <w:szCs w:val="24"/>
        </w:rPr>
        <w:t>границите на отделите;</w:t>
      </w:r>
    </w:p>
    <w:p w:rsidR="00C935AD" w:rsidRPr="00433EF3" w:rsidRDefault="00C935AD" w:rsidP="00433EF3">
      <w:pPr>
        <w:pStyle w:val="24"/>
        <w:numPr>
          <w:ilvl w:val="0"/>
          <w:numId w:val="2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на инвентаризираната горска териториална единица.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При инвентаризацията, и описването на отделните таксационни показатели за всяко едно насаждение, особено внимание да се обърне на точното определяне на схемата на създадените през ревизионния период култури,</w:t>
      </w:r>
      <w:r w:rsidR="00A34EC4">
        <w:rPr>
          <w:szCs w:val="24"/>
        </w:rPr>
        <w:t xml:space="preserve"> изведените в тях се</w:t>
      </w:r>
      <w:r w:rsidR="00433EF3">
        <w:rPr>
          <w:szCs w:val="24"/>
        </w:rPr>
        <w:t>чи,</w:t>
      </w:r>
      <w:r w:rsidRPr="00EE331C">
        <w:rPr>
          <w:szCs w:val="24"/>
        </w:rPr>
        <w:t xml:space="preserve">  описването на подраста, подлеса и храстите, тревно покритие, лечебни и защитени тревни видове.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При описването на състава на дървесните видове за насажденията в които има наличие на келяв габър да се прецизира неговото участието, в зависимост от височината на останалите дървесни видове в състава на насаждението, разпространението му по площ и запас на 1 ха. В преобладаващата си част, когато той се явява като подлес,  не следва да е част от основното насаждение. </w:t>
      </w:r>
    </w:p>
    <w:p w:rsidR="00EE0607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</w:p>
    <w:p w:rsidR="00120654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 Стъблен запас да се определи чрез растежни таблици, </w:t>
      </w:r>
      <w:r w:rsidRPr="00EE331C">
        <w:rPr>
          <w:szCs w:val="24"/>
        </w:rPr>
        <w:t>посочени в Наредба № 18 за насажденията, културите и подлесната растителност, чиято височина е достигнала 3 м. вкл. и нагоре.</w:t>
      </w:r>
    </w:p>
    <w:p w:rsidR="00D673D8" w:rsidRPr="00EE331C" w:rsidRDefault="00D673D8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EE0607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lastRenderedPageBreak/>
        <w:t xml:space="preserve">            Едновременно с инвентаризацията, при извършване на теренно-проучвателните дейности</w:t>
      </w:r>
      <w:r w:rsidR="00CC3537">
        <w:rPr>
          <w:szCs w:val="24"/>
        </w:rPr>
        <w:t xml:space="preserve"> в държавните горски територии,</w:t>
      </w:r>
      <w:r w:rsidR="00CC3537" w:rsidRPr="00EE331C">
        <w:rPr>
          <w:szCs w:val="24"/>
        </w:rPr>
        <w:t xml:space="preserve"> в района на дейност на стопанството, установяването на запаса на естествените насаждения и културите, в т.ч. на зрелите и презрели високостъблени насаждения за горските територии – държавна собственост да бъде определен в съотвествие с чл.23, ал.1, чл.26, ал.2, чл.27, чл.29, ал. 1 и ал. 2 и чл.72, ал. 2 от Наредба № 18 и приложение №</w:t>
      </w:r>
      <w:r w:rsidR="00433EF3">
        <w:rPr>
          <w:szCs w:val="24"/>
        </w:rPr>
        <w:t xml:space="preserve"> 8 към Наредба 18/07.11.2015 г.</w:t>
      </w:r>
    </w:p>
    <w:p w:rsidR="00D673D8" w:rsidRPr="00EE331C" w:rsidRDefault="00C55C90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>По средно моделно дърво да се установи запаса на надлесните дървета.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Списъците на зрелите високостъблени  насаждения от държавните горски територии и възприетите методи за определяне на запасът им, са  приложени към заданието.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В таксационите описания запасът да се посочи без клони и с клони.</w:t>
      </w:r>
    </w:p>
    <w:p w:rsidR="006955E8" w:rsidRDefault="006955E8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6955E8" w:rsidRDefault="006955E8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</w:t>
      </w:r>
      <w:r w:rsidRPr="00EE331C">
        <w:rPr>
          <w:szCs w:val="24"/>
        </w:rPr>
        <w:t>Просеките на ел. проводите, в които има дървесна растителност, да се описват с цифра (недървопроизводителна площ), като в описанието се отрази н</w:t>
      </w:r>
      <w:r w:rsidR="00F23D60">
        <w:rPr>
          <w:szCs w:val="24"/>
        </w:rPr>
        <w:t>аличната дървесна растителност.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D673D8" w:rsidRPr="00EE331C" w:rsidRDefault="00D673D8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   9. Постоянни пробни площи (ППП) </w:t>
      </w:r>
    </w:p>
    <w:p w:rsidR="00FE5C12" w:rsidRPr="00A8665D" w:rsidRDefault="00FE5C12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A8665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A8665D">
        <w:rPr>
          <w:b/>
          <w:szCs w:val="24"/>
        </w:rPr>
        <w:tab/>
        <w:t xml:space="preserve">             </w:t>
      </w:r>
      <w:r w:rsidRPr="00A8665D">
        <w:rPr>
          <w:szCs w:val="24"/>
        </w:rPr>
        <w:t>По време на изработването на горскостопанския план през</w:t>
      </w:r>
      <w:r w:rsidR="00A8665D" w:rsidRPr="00A8665D">
        <w:rPr>
          <w:szCs w:val="24"/>
        </w:rPr>
        <w:t xml:space="preserve"> 2014/2015</w:t>
      </w:r>
      <w:r w:rsidRPr="00A8665D">
        <w:rPr>
          <w:szCs w:val="24"/>
        </w:rPr>
        <w:t xml:space="preserve"> година за установяване на растежа и производителността, процента на ползване и турнусите са подновени </w:t>
      </w:r>
      <w:r w:rsidR="00A8665D" w:rsidRPr="00A8665D">
        <w:rPr>
          <w:szCs w:val="24"/>
        </w:rPr>
        <w:t xml:space="preserve">5 (пет)  постоянни пробни площи –подотдели </w:t>
      </w:r>
      <w:r w:rsidR="00701AC3">
        <w:rPr>
          <w:szCs w:val="24"/>
        </w:rPr>
        <w:t xml:space="preserve">- </w:t>
      </w:r>
      <w:r w:rsidR="00A8665D" w:rsidRPr="00A8665D">
        <w:rPr>
          <w:szCs w:val="24"/>
        </w:rPr>
        <w:t>62 „б“; 205 „а</w:t>
      </w:r>
      <w:r w:rsidR="00A8665D" w:rsidRPr="00A8665D">
        <w:rPr>
          <w:szCs w:val="24"/>
          <w:vertAlign w:val="subscript"/>
        </w:rPr>
        <w:t>1</w:t>
      </w:r>
      <w:r w:rsidR="00A8665D" w:rsidRPr="00A8665D">
        <w:rPr>
          <w:szCs w:val="24"/>
        </w:rPr>
        <w:t>“; 219 „и“; 401 „и“, „з“.</w:t>
      </w:r>
    </w:p>
    <w:p w:rsidR="00C935AD" w:rsidRPr="00A8665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A8665D">
        <w:rPr>
          <w:szCs w:val="24"/>
        </w:rPr>
        <w:tab/>
        <w:t xml:space="preserve">            Да се извършат измерване на заложената постоянна пробна площ </w:t>
      </w:r>
      <w:r w:rsidR="00427F32" w:rsidRPr="00A8665D">
        <w:rPr>
          <w:szCs w:val="24"/>
        </w:rPr>
        <w:t>и се направят съответните анализи и изводи</w:t>
      </w:r>
      <w:r w:rsidR="006518BA" w:rsidRPr="00A8665D">
        <w:rPr>
          <w:szCs w:val="24"/>
        </w:rPr>
        <w:t xml:space="preserve"> (Приложение 19 от Наредба № 18)</w:t>
      </w:r>
    </w:p>
    <w:p w:rsidR="00C935AD" w:rsidRPr="00A8665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A8665D">
        <w:rPr>
          <w:szCs w:val="24"/>
        </w:rPr>
        <w:t xml:space="preserve">            В експерименталната клетка на всяка ППП да се изведат съответстващи на състоянието им сечи.</w:t>
      </w:r>
    </w:p>
    <w:p w:rsidR="00C935AD" w:rsidRPr="00A8665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A8665D">
        <w:rPr>
          <w:szCs w:val="24"/>
        </w:rPr>
        <w:tab/>
        <w:t xml:space="preserve">            Да се номерират и означат на картата, всички ППП на други институти и организации, за които има досиета в  ТП „ДГС </w:t>
      </w:r>
      <w:r w:rsidR="00A8665D" w:rsidRPr="00A8665D">
        <w:rPr>
          <w:szCs w:val="24"/>
        </w:rPr>
        <w:t>Свиленград</w:t>
      </w:r>
      <w:r w:rsidRPr="00A8665D">
        <w:rPr>
          <w:szCs w:val="24"/>
        </w:rPr>
        <w:t xml:space="preserve">“ или е предоставена информация за тях. 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left="720" w:firstLine="0"/>
        <w:rPr>
          <w:b/>
          <w:szCs w:val="24"/>
        </w:rPr>
      </w:pPr>
      <w:r w:rsidRPr="00EE331C">
        <w:rPr>
          <w:b/>
          <w:szCs w:val="24"/>
        </w:rPr>
        <w:t>10. Определяне запаса на стоящата и паднала мъртва дървесина.</w:t>
      </w:r>
    </w:p>
    <w:p w:rsidR="005341DE" w:rsidRPr="00EE331C" w:rsidRDefault="005341DE" w:rsidP="00C935AD">
      <w:pPr>
        <w:pStyle w:val="24"/>
        <w:tabs>
          <w:tab w:val="clear" w:pos="-90"/>
          <w:tab w:val="center" w:pos="1170"/>
        </w:tabs>
        <w:ind w:left="720" w:firstLine="0"/>
        <w:rPr>
          <w:b/>
          <w:szCs w:val="24"/>
        </w:rPr>
      </w:pPr>
    </w:p>
    <w:p w:rsidR="00120654" w:rsidRDefault="00C935AD" w:rsidP="00BE6771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В изпълнение на чл. 24, ал.4 от Наредба № 18  в отразените типове природни горски местообитания и ГФС в тях да се определи количеството на мъртва дървесина и биотопни дървета, чрез залагане на пробни площи, указани с писмо № 2282/29.01.2021 на  Изпълнителна агенция по горите.</w:t>
      </w:r>
    </w:p>
    <w:p w:rsidR="00120654" w:rsidRDefault="00120654" w:rsidP="00A34E8F">
      <w:pPr>
        <w:pStyle w:val="24"/>
        <w:tabs>
          <w:tab w:val="clear" w:pos="-90"/>
          <w:tab w:val="center" w:pos="1170"/>
        </w:tabs>
        <w:jc w:val="center"/>
        <w:rPr>
          <w:szCs w:val="24"/>
        </w:rPr>
      </w:pPr>
    </w:p>
    <w:p w:rsidR="00E91083" w:rsidRPr="00EE331C" w:rsidRDefault="00E94A0F" w:rsidP="00E91083">
      <w:pPr>
        <w:pStyle w:val="24"/>
        <w:tabs>
          <w:tab w:val="clear" w:pos="-90"/>
          <w:tab w:val="center" w:pos="1170"/>
        </w:tabs>
        <w:jc w:val="center"/>
        <w:rPr>
          <w:szCs w:val="24"/>
        </w:rPr>
      </w:pPr>
      <w:r>
        <w:rPr>
          <w:szCs w:val="24"/>
        </w:rPr>
        <w:t>Таблица № 11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За площа на у</w:t>
      </w:r>
      <w:r w:rsidRPr="00EE331C">
        <w:rPr>
          <w:szCs w:val="24"/>
        </w:rPr>
        <w:t xml:space="preserve">становените типове природни горски местообитания и </w:t>
      </w:r>
      <w:r>
        <w:rPr>
          <w:szCs w:val="24"/>
        </w:rPr>
        <w:t>площ на ГФС в тях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i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34"/>
        <w:gridCol w:w="3496"/>
        <w:gridCol w:w="1134"/>
        <w:gridCol w:w="1134"/>
        <w:gridCol w:w="1134"/>
      </w:tblGrid>
      <w:tr w:rsidR="00E91083" w:rsidRPr="00247382" w:rsidTr="00E91083">
        <w:trPr>
          <w:trHeight w:val="247"/>
          <w:jc w:val="center"/>
        </w:trPr>
        <w:tc>
          <w:tcPr>
            <w:tcW w:w="17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b/>
                <w:snapToGrid w:val="0"/>
                <w:lang w:val="bg-BG"/>
              </w:rPr>
            </w:pPr>
            <w:r w:rsidRPr="00247382">
              <w:rPr>
                <w:b/>
                <w:snapToGrid w:val="0"/>
                <w:lang w:val="bg-BG"/>
              </w:rPr>
              <w:t>Код местообитание</w:t>
            </w:r>
          </w:p>
        </w:tc>
        <w:tc>
          <w:tcPr>
            <w:tcW w:w="34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b/>
                <w:snapToGrid w:val="0"/>
                <w:lang w:val="bg-BG"/>
              </w:rPr>
            </w:pPr>
            <w:r w:rsidRPr="00247382">
              <w:rPr>
                <w:b/>
                <w:snapToGrid w:val="0"/>
                <w:lang w:val="bg-BG"/>
              </w:rPr>
              <w:t>Стойност BG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b/>
                <w:snapToGrid w:val="0"/>
                <w:lang w:val="bg-BG"/>
              </w:rPr>
            </w:pPr>
            <w:r w:rsidRPr="00247382">
              <w:rPr>
                <w:b/>
                <w:snapToGrid w:val="0"/>
                <w:lang w:val="bg-BG"/>
              </w:rPr>
              <w:t>Площ</w:t>
            </w: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b/>
                <w:snapToGrid w:val="0"/>
                <w:lang w:val="bg-BG"/>
              </w:rPr>
            </w:pPr>
            <w:r w:rsidRPr="00247382">
              <w:rPr>
                <w:b/>
                <w:snapToGrid w:val="0"/>
                <w:lang w:val="bg-BG"/>
              </w:rPr>
              <w:t>ха</w:t>
            </w: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b/>
                <w:snapToGrid w:val="0"/>
                <w:lang w:val="bg-BG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b/>
                <w:snapToGrid w:val="0"/>
                <w:lang w:val="bg-BG"/>
              </w:rPr>
            </w:pPr>
            <w:r w:rsidRPr="00247382">
              <w:rPr>
                <w:b/>
                <w:snapToGrid w:val="0"/>
                <w:lang w:val="bg-BG"/>
              </w:rPr>
              <w:t>ГФС</w:t>
            </w: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b/>
                <w:snapToGrid w:val="0"/>
                <w:lang w:val="bg-BG"/>
              </w:rPr>
            </w:pPr>
            <w:r w:rsidRPr="00247382">
              <w:rPr>
                <w:b/>
                <w:snapToGrid w:val="0"/>
                <w:lang w:val="bg-BG"/>
              </w:rPr>
              <w:t>ха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b/>
                <w:snapToGrid w:val="0"/>
                <w:lang w:val="bg-BG"/>
              </w:rPr>
            </w:pPr>
            <w:r w:rsidRPr="00247382">
              <w:rPr>
                <w:b/>
                <w:snapToGrid w:val="0"/>
                <w:lang w:val="bg-BG"/>
              </w:rPr>
              <w:t>Брой пробни</w:t>
            </w: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b/>
                <w:snapToGrid w:val="0"/>
                <w:lang w:val="bg-BG"/>
              </w:rPr>
            </w:pPr>
            <w:r w:rsidRPr="00247382">
              <w:rPr>
                <w:b/>
                <w:snapToGrid w:val="0"/>
                <w:lang w:val="bg-BG"/>
              </w:rPr>
              <w:t xml:space="preserve">площи </w:t>
            </w:r>
          </w:p>
        </w:tc>
      </w:tr>
      <w:tr w:rsidR="00BE6771" w:rsidRPr="00247382" w:rsidTr="00E91083">
        <w:trPr>
          <w:trHeight w:val="64"/>
          <w:jc w:val="center"/>
        </w:trPr>
        <w:tc>
          <w:tcPr>
            <w:tcW w:w="17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E6771" w:rsidRPr="00247382" w:rsidRDefault="00BE6771" w:rsidP="00E91083">
            <w:pPr>
              <w:jc w:val="both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9150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71" w:rsidRPr="00247382" w:rsidRDefault="0087598B" w:rsidP="00E91083">
            <w:pPr>
              <w:autoSpaceDE w:val="0"/>
              <w:autoSpaceDN w:val="0"/>
              <w:jc w:val="both"/>
              <w:rPr>
                <w:lang w:val="bg-BG"/>
              </w:rPr>
            </w:pPr>
            <w:r w:rsidRPr="000D65D4">
              <w:rPr>
                <w:i/>
                <w:sz w:val="24"/>
                <w:szCs w:val="24"/>
                <w:lang w:val="bg-BG" w:eastAsia="hr-HR"/>
              </w:rPr>
              <w:t>Термофилни букови гори (Cephalanthero-Fagion) (</w:t>
            </w:r>
            <w:proofErr w:type="spellStart"/>
            <w:r w:rsidRPr="000D65D4">
              <w:rPr>
                <w:i/>
                <w:sz w:val="24"/>
                <w:szCs w:val="24"/>
                <w:lang w:val="bg-BG" w:eastAsia="hr-HR"/>
              </w:rPr>
              <w:t>Medio-European</w:t>
            </w:r>
            <w:proofErr w:type="spellEnd"/>
            <w:r w:rsidRPr="000D65D4">
              <w:rPr>
                <w:i/>
                <w:sz w:val="24"/>
                <w:szCs w:val="24"/>
                <w:lang w:val="bg-BG" w:eastAsia="hr-HR"/>
              </w:rPr>
              <w:t xml:space="preserve"> </w:t>
            </w:r>
            <w:proofErr w:type="spellStart"/>
            <w:r w:rsidRPr="000D65D4">
              <w:rPr>
                <w:i/>
                <w:sz w:val="24"/>
                <w:szCs w:val="24"/>
                <w:lang w:val="bg-BG" w:eastAsia="hr-HR"/>
              </w:rPr>
              <w:t>limestone</w:t>
            </w:r>
            <w:proofErr w:type="spellEnd"/>
            <w:r w:rsidRPr="000D65D4">
              <w:rPr>
                <w:i/>
                <w:sz w:val="24"/>
                <w:szCs w:val="24"/>
                <w:lang w:val="bg-BG" w:eastAsia="hr-HR"/>
              </w:rPr>
              <w:t xml:space="preserve"> </w:t>
            </w:r>
            <w:proofErr w:type="spellStart"/>
            <w:r w:rsidRPr="000D65D4">
              <w:rPr>
                <w:i/>
                <w:sz w:val="24"/>
                <w:szCs w:val="24"/>
                <w:lang w:val="bg-BG" w:eastAsia="hr-HR"/>
              </w:rPr>
              <w:t>beech</w:t>
            </w:r>
            <w:proofErr w:type="spellEnd"/>
            <w:r w:rsidRPr="000D65D4">
              <w:rPr>
                <w:i/>
                <w:sz w:val="24"/>
                <w:szCs w:val="24"/>
                <w:lang w:val="bg-BG" w:eastAsia="hr-HR"/>
              </w:rPr>
              <w:t xml:space="preserve"> </w:t>
            </w:r>
            <w:proofErr w:type="spellStart"/>
            <w:r w:rsidRPr="000D65D4">
              <w:rPr>
                <w:i/>
                <w:sz w:val="24"/>
                <w:szCs w:val="24"/>
                <w:lang w:val="bg-BG" w:eastAsia="hr-HR"/>
              </w:rPr>
              <w:t>forests</w:t>
            </w:r>
            <w:proofErr w:type="spellEnd"/>
            <w:r w:rsidRPr="000D65D4">
              <w:rPr>
                <w:i/>
                <w:sz w:val="24"/>
                <w:szCs w:val="24"/>
                <w:lang w:val="bg-BG" w:eastAsia="hr-HR"/>
              </w:rPr>
              <w:t xml:space="preserve"> </w:t>
            </w:r>
            <w:proofErr w:type="spellStart"/>
            <w:r w:rsidRPr="000D65D4">
              <w:rPr>
                <w:i/>
                <w:sz w:val="24"/>
                <w:szCs w:val="24"/>
                <w:lang w:val="bg-BG" w:eastAsia="hr-HR"/>
              </w:rPr>
              <w:t>of</w:t>
            </w:r>
            <w:proofErr w:type="spellEnd"/>
            <w:r w:rsidRPr="000D65D4">
              <w:rPr>
                <w:i/>
                <w:sz w:val="24"/>
                <w:szCs w:val="24"/>
                <w:lang w:val="bg-BG" w:eastAsia="hr-HR"/>
              </w:rPr>
              <w:t xml:space="preserve"> </w:t>
            </w:r>
            <w:proofErr w:type="spellStart"/>
            <w:r w:rsidRPr="000D65D4">
              <w:rPr>
                <w:i/>
                <w:sz w:val="24"/>
                <w:szCs w:val="24"/>
                <w:lang w:val="bg-BG" w:eastAsia="hr-HR"/>
              </w:rPr>
              <w:t>the</w:t>
            </w:r>
            <w:proofErr w:type="spellEnd"/>
            <w:r w:rsidRPr="000D65D4">
              <w:rPr>
                <w:i/>
                <w:sz w:val="24"/>
                <w:szCs w:val="24"/>
                <w:lang w:val="bg-BG" w:eastAsia="hr-HR"/>
              </w:rPr>
              <w:t xml:space="preserve"> Cephalanthero-Fagion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BE6771" w:rsidRDefault="00BE6771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BE6771" w:rsidRDefault="00BE6771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BE6771" w:rsidRDefault="00BE6771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0</w:t>
            </w:r>
          </w:p>
        </w:tc>
      </w:tr>
      <w:tr w:rsidR="00E91083" w:rsidRPr="00247382" w:rsidTr="00E91083">
        <w:trPr>
          <w:trHeight w:val="64"/>
          <w:jc w:val="center"/>
        </w:trPr>
        <w:tc>
          <w:tcPr>
            <w:tcW w:w="17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jc w:val="both"/>
              <w:rPr>
                <w:b/>
                <w:bCs/>
                <w:color w:val="000000"/>
                <w:lang w:val="bg-BG"/>
              </w:rPr>
            </w:pPr>
          </w:p>
          <w:p w:rsidR="00E91083" w:rsidRPr="00247382" w:rsidRDefault="00E91083" w:rsidP="00E91083">
            <w:pPr>
              <w:jc w:val="both"/>
              <w:rPr>
                <w:b/>
                <w:bCs/>
                <w:color w:val="000000"/>
                <w:lang w:val="bg-BG"/>
              </w:rPr>
            </w:pPr>
            <w:r w:rsidRPr="00247382">
              <w:rPr>
                <w:b/>
                <w:bCs/>
                <w:color w:val="000000"/>
                <w:lang w:val="bg-BG"/>
              </w:rPr>
              <w:t>9170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lang w:val="bg-BG"/>
              </w:rPr>
            </w:pPr>
            <w:r w:rsidRPr="00247382">
              <w:rPr>
                <w:lang w:val="bg-BG"/>
              </w:rPr>
              <w:t xml:space="preserve">Дъбово-габърови гори от типа Galio-Carpinetum (Galio-Carpinetum </w:t>
            </w:r>
            <w:proofErr w:type="spellStart"/>
            <w:r w:rsidRPr="00247382">
              <w:rPr>
                <w:lang w:val="bg-BG"/>
              </w:rPr>
              <w:t>oak</w:t>
            </w:r>
            <w:proofErr w:type="spellEnd"/>
            <w:r w:rsidRPr="00247382">
              <w:rPr>
                <w:lang w:val="bg-BG"/>
              </w:rPr>
              <w:t xml:space="preserve"> </w:t>
            </w:r>
            <w:proofErr w:type="spellStart"/>
            <w:r w:rsidRPr="00247382">
              <w:rPr>
                <w:lang w:val="bg-BG"/>
              </w:rPr>
              <w:t>hornbeam</w:t>
            </w:r>
            <w:proofErr w:type="spellEnd"/>
            <w:r w:rsidRPr="00247382">
              <w:rPr>
                <w:lang w:val="bg-BG"/>
              </w:rPr>
              <w:t xml:space="preserve"> </w:t>
            </w:r>
            <w:proofErr w:type="spellStart"/>
            <w:r w:rsidRPr="00247382">
              <w:rPr>
                <w:lang w:val="bg-BG"/>
              </w:rPr>
              <w:t>forest</w:t>
            </w:r>
            <w:proofErr w:type="spellEnd"/>
            <w:r w:rsidRPr="00247382">
              <w:rPr>
                <w:lang w:val="bg-BG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BE6771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1009,7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43,5</w:t>
            </w: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BE6771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2</w:t>
            </w:r>
          </w:p>
        </w:tc>
      </w:tr>
      <w:tr w:rsidR="00E91083" w:rsidRPr="00247382" w:rsidTr="00E91083">
        <w:trPr>
          <w:trHeight w:val="64"/>
          <w:jc w:val="center"/>
        </w:trPr>
        <w:tc>
          <w:tcPr>
            <w:tcW w:w="17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247382">
              <w:rPr>
                <w:b/>
                <w:bCs/>
                <w:color w:val="000000"/>
              </w:rPr>
              <w:t>91AA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lang w:val="bg-BG"/>
              </w:rPr>
            </w:pPr>
            <w:r w:rsidRPr="00247382">
              <w:rPr>
                <w:lang w:val="bg-BG"/>
              </w:rPr>
              <w:t>Източно косматдъбови гори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Pr="00247382" w:rsidRDefault="00BE6771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7749,8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709,3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 w:rsidRPr="00247382">
              <w:rPr>
                <w:snapToGrid w:val="0"/>
                <w:lang w:val="bg-BG"/>
              </w:rPr>
              <w:t>2</w:t>
            </w:r>
          </w:p>
        </w:tc>
      </w:tr>
      <w:tr w:rsidR="00E91083" w:rsidRPr="00247382" w:rsidTr="00E91083">
        <w:trPr>
          <w:trHeight w:val="64"/>
          <w:jc w:val="center"/>
        </w:trPr>
        <w:tc>
          <w:tcPr>
            <w:tcW w:w="17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b/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b/>
                <w:snapToGrid w:val="0"/>
                <w:lang w:val="bg-BG"/>
              </w:rPr>
            </w:pPr>
            <w:r w:rsidRPr="00247382">
              <w:rPr>
                <w:b/>
                <w:snapToGrid w:val="0"/>
                <w:lang w:val="bg-BG"/>
              </w:rPr>
              <w:t>91М0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lang w:val="bg-BG"/>
              </w:rPr>
            </w:pPr>
            <w:r w:rsidRPr="00247382">
              <w:rPr>
                <w:lang w:val="bg-BG"/>
              </w:rPr>
              <w:t>Балкано-панонски церово-горунови гори (</w:t>
            </w:r>
            <w:proofErr w:type="spellStart"/>
            <w:r w:rsidRPr="00247382">
              <w:rPr>
                <w:lang w:val="bg-BG"/>
              </w:rPr>
              <w:t>Pannonian-Balkanic</w:t>
            </w:r>
            <w:proofErr w:type="spellEnd"/>
            <w:r w:rsidRPr="00247382">
              <w:rPr>
                <w:lang w:val="bg-BG"/>
              </w:rPr>
              <w:t xml:space="preserve"> </w:t>
            </w:r>
            <w:proofErr w:type="spellStart"/>
            <w:r w:rsidRPr="00247382">
              <w:rPr>
                <w:lang w:val="bg-BG"/>
              </w:rPr>
              <w:t>turkey</w:t>
            </w:r>
            <w:proofErr w:type="spellEnd"/>
            <w:r w:rsidRPr="00247382">
              <w:rPr>
                <w:lang w:val="bg-BG"/>
              </w:rPr>
              <w:t xml:space="preserve"> </w:t>
            </w:r>
            <w:proofErr w:type="spellStart"/>
            <w:r w:rsidRPr="00247382">
              <w:rPr>
                <w:lang w:val="bg-BG"/>
              </w:rPr>
              <w:t>oak</w:t>
            </w:r>
            <w:proofErr w:type="spellEnd"/>
            <w:r w:rsidRPr="00247382">
              <w:rPr>
                <w:lang w:val="bg-BG"/>
              </w:rPr>
              <w:t xml:space="preserve"> – </w:t>
            </w:r>
            <w:proofErr w:type="spellStart"/>
            <w:r w:rsidRPr="00247382">
              <w:rPr>
                <w:lang w:val="bg-BG"/>
              </w:rPr>
              <w:t>sessile</w:t>
            </w:r>
            <w:proofErr w:type="spellEnd"/>
            <w:r w:rsidRPr="00247382">
              <w:rPr>
                <w:lang w:val="bg-BG"/>
              </w:rPr>
              <w:t xml:space="preserve"> </w:t>
            </w:r>
            <w:proofErr w:type="spellStart"/>
            <w:r w:rsidRPr="00247382">
              <w:rPr>
                <w:lang w:val="bg-BG"/>
              </w:rPr>
              <w:t>oak</w:t>
            </w:r>
            <w:proofErr w:type="spellEnd"/>
            <w:r w:rsidRPr="00247382">
              <w:rPr>
                <w:lang w:val="bg-BG"/>
              </w:rPr>
              <w:t xml:space="preserve"> </w:t>
            </w:r>
            <w:proofErr w:type="spellStart"/>
            <w:r w:rsidRPr="00247382">
              <w:rPr>
                <w:lang w:val="bg-BG"/>
              </w:rPr>
              <w:t>forest</w:t>
            </w:r>
            <w:proofErr w:type="spellEnd"/>
            <w:r w:rsidRPr="00247382">
              <w:rPr>
                <w:lang w:val="bg-BG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B435BA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11298,2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647,1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 w:rsidRPr="00247382">
              <w:rPr>
                <w:snapToGrid w:val="0"/>
                <w:lang w:val="bg-BG"/>
              </w:rPr>
              <w:t>2</w:t>
            </w:r>
          </w:p>
        </w:tc>
      </w:tr>
      <w:tr w:rsidR="00E91083" w:rsidRPr="00247382" w:rsidTr="00E91083">
        <w:trPr>
          <w:trHeight w:val="64"/>
          <w:jc w:val="center"/>
        </w:trPr>
        <w:tc>
          <w:tcPr>
            <w:tcW w:w="17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jc w:val="both"/>
              <w:rPr>
                <w:b/>
                <w:bCs/>
                <w:color w:val="000000"/>
              </w:rPr>
            </w:pPr>
          </w:p>
          <w:p w:rsidR="00E91083" w:rsidRPr="00247382" w:rsidRDefault="00E91083" w:rsidP="00E91083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247382">
              <w:rPr>
                <w:b/>
                <w:bCs/>
                <w:color w:val="000000"/>
              </w:rPr>
              <w:t>91Z0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lang w:val="bg-BG"/>
              </w:rPr>
            </w:pPr>
            <w:r w:rsidRPr="00247382">
              <w:rPr>
                <w:lang w:val="bg-BG"/>
              </w:rPr>
              <w:t xml:space="preserve">Мизийски гори от сребролистна липа (Moesian </w:t>
            </w:r>
            <w:proofErr w:type="spellStart"/>
            <w:r w:rsidRPr="00247382">
              <w:rPr>
                <w:lang w:val="bg-BG"/>
              </w:rPr>
              <w:t>silver</w:t>
            </w:r>
            <w:proofErr w:type="spellEnd"/>
            <w:r w:rsidRPr="00247382">
              <w:rPr>
                <w:lang w:val="bg-BG"/>
              </w:rPr>
              <w:t xml:space="preserve"> </w:t>
            </w:r>
            <w:proofErr w:type="spellStart"/>
            <w:r w:rsidRPr="00247382">
              <w:rPr>
                <w:lang w:val="bg-BG"/>
              </w:rPr>
              <w:t>lime</w:t>
            </w:r>
            <w:proofErr w:type="spellEnd"/>
            <w:r w:rsidRPr="00247382">
              <w:rPr>
                <w:lang w:val="bg-BG"/>
              </w:rPr>
              <w:t xml:space="preserve"> </w:t>
            </w:r>
            <w:proofErr w:type="spellStart"/>
            <w:r w:rsidRPr="00247382">
              <w:rPr>
                <w:lang w:val="bg-BG"/>
              </w:rPr>
              <w:t>woods</w:t>
            </w:r>
            <w:proofErr w:type="spellEnd"/>
            <w:r w:rsidRPr="00247382">
              <w:rPr>
                <w:lang w:val="bg-BG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B435BA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168,5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1</w:t>
            </w:r>
          </w:p>
        </w:tc>
      </w:tr>
      <w:tr w:rsidR="00E91083" w:rsidRPr="00247382" w:rsidTr="00E91083">
        <w:trPr>
          <w:trHeight w:val="1001"/>
          <w:jc w:val="center"/>
        </w:trPr>
        <w:tc>
          <w:tcPr>
            <w:tcW w:w="17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jc w:val="both"/>
              <w:rPr>
                <w:b/>
                <w:bCs/>
                <w:color w:val="000000"/>
              </w:rPr>
            </w:pPr>
          </w:p>
          <w:p w:rsidR="00E91083" w:rsidRPr="00247382" w:rsidRDefault="00E91083" w:rsidP="00E91083">
            <w:pPr>
              <w:jc w:val="both"/>
              <w:rPr>
                <w:b/>
                <w:bCs/>
                <w:color w:val="000000"/>
              </w:rPr>
            </w:pPr>
          </w:p>
          <w:p w:rsidR="00E91083" w:rsidRPr="00247382" w:rsidRDefault="00E91083" w:rsidP="00E91083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247382">
              <w:rPr>
                <w:b/>
                <w:bCs/>
                <w:color w:val="000000"/>
              </w:rPr>
              <w:t xml:space="preserve">91F0 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lang w:val="bg-BG"/>
              </w:rPr>
            </w:pPr>
            <w:r w:rsidRPr="00247382">
              <w:rPr>
                <w:snapToGrid w:val="0"/>
                <w:lang w:val="bg-BG"/>
              </w:rPr>
              <w:t xml:space="preserve">Крайречни смесени гори от </w:t>
            </w:r>
            <w:r w:rsidRPr="00247382">
              <w:rPr>
                <w:snapToGrid w:val="0"/>
              </w:rPr>
              <w:t xml:space="preserve">Quercus robur, Ulmus laevis и Fraxinus excelsior </w:t>
            </w:r>
            <w:r w:rsidRPr="00247382">
              <w:rPr>
                <w:snapToGrid w:val="0"/>
                <w:lang w:val="bg-BG"/>
              </w:rPr>
              <w:t>или</w:t>
            </w:r>
            <w:r w:rsidRPr="00247382">
              <w:rPr>
                <w:snapToGrid w:val="0"/>
              </w:rPr>
              <w:t xml:space="preserve"> Fraxinus </w:t>
            </w:r>
            <w:proofErr w:type="spellStart"/>
            <w:r w:rsidRPr="00247382">
              <w:rPr>
                <w:snapToGrid w:val="0"/>
              </w:rPr>
              <w:t>аngustigolia</w:t>
            </w:r>
            <w:proofErr w:type="spellEnd"/>
            <w:r w:rsidRPr="00247382">
              <w:rPr>
                <w:snapToGrid w:val="0"/>
                <w:lang w:val="bg-BG"/>
              </w:rPr>
              <w:t xml:space="preserve"> покрай големите реки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B435BA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Pr="00247382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1</w:t>
            </w:r>
          </w:p>
        </w:tc>
      </w:tr>
      <w:tr w:rsidR="00E91083" w:rsidRPr="00247382" w:rsidTr="00E91083">
        <w:trPr>
          <w:trHeight w:val="64"/>
          <w:jc w:val="center"/>
        </w:trPr>
        <w:tc>
          <w:tcPr>
            <w:tcW w:w="17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jc w:val="both"/>
              <w:rPr>
                <w:b/>
                <w:bCs/>
                <w:color w:val="000000"/>
              </w:rPr>
            </w:pPr>
          </w:p>
          <w:p w:rsidR="00E91083" w:rsidRPr="00247382" w:rsidRDefault="00E91083" w:rsidP="00E91083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247382">
              <w:rPr>
                <w:b/>
                <w:bCs/>
                <w:color w:val="000000"/>
              </w:rPr>
              <w:t>92A0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lang w:val="bg-BG"/>
              </w:rPr>
            </w:pPr>
            <w:r w:rsidRPr="00247382">
              <w:rPr>
                <w:lang w:val="bg-BG"/>
              </w:rPr>
              <w:t>Крайречни галерии от Salix alba и Populus alba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B435BA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168,5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 w:rsidRPr="00247382">
              <w:rPr>
                <w:snapToGrid w:val="0"/>
                <w:lang w:val="bg-BG"/>
              </w:rPr>
              <w:t>1</w:t>
            </w:r>
          </w:p>
        </w:tc>
      </w:tr>
      <w:tr w:rsidR="00E91083" w:rsidRPr="00247382" w:rsidTr="00E91083">
        <w:trPr>
          <w:trHeight w:val="64"/>
          <w:jc w:val="center"/>
        </w:trPr>
        <w:tc>
          <w:tcPr>
            <w:tcW w:w="17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jc w:val="both"/>
              <w:rPr>
                <w:b/>
                <w:color w:val="000000"/>
              </w:rPr>
            </w:pPr>
          </w:p>
          <w:p w:rsidR="00E91083" w:rsidRPr="00247382" w:rsidRDefault="00B435BA" w:rsidP="00E9108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9530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8B" w:rsidRDefault="0087598B" w:rsidP="0087598B">
            <w:r w:rsidRPr="00D95A17">
              <w:rPr>
                <w:i/>
                <w:sz w:val="24"/>
                <w:szCs w:val="24"/>
                <w:lang w:val="bg-BG"/>
              </w:rPr>
              <w:t>Субсредиземноморски борови гори с ендемични подвидове черен бор ((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Sub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) 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Mediterranean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pine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forests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with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endemic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black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pines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Palla’s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pine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D95A17">
              <w:rPr>
                <w:i/>
                <w:sz w:val="24"/>
                <w:szCs w:val="24"/>
                <w:lang w:val="bg-BG"/>
              </w:rPr>
              <w:t>forests</w:t>
            </w:r>
            <w:proofErr w:type="spellEnd"/>
            <w:r w:rsidRPr="00D95A17">
              <w:rPr>
                <w:i/>
                <w:sz w:val="24"/>
                <w:szCs w:val="24"/>
                <w:lang w:val="bg-BG"/>
              </w:rPr>
              <w:t xml:space="preserve"> )</w:t>
            </w:r>
          </w:p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B435BA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Default="00E91083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87598B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</w:p>
          <w:p w:rsidR="00E91083" w:rsidRPr="00247382" w:rsidRDefault="0087598B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1</w:t>
            </w:r>
          </w:p>
        </w:tc>
      </w:tr>
      <w:tr w:rsidR="00B435BA" w:rsidRPr="00247382" w:rsidTr="00E91083">
        <w:trPr>
          <w:trHeight w:val="64"/>
          <w:jc w:val="center"/>
        </w:trPr>
        <w:tc>
          <w:tcPr>
            <w:tcW w:w="17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35BA" w:rsidRPr="00B435BA" w:rsidRDefault="00B435BA" w:rsidP="00E91083">
            <w:pPr>
              <w:jc w:val="both"/>
              <w:rPr>
                <w:b/>
                <w:color w:val="000000"/>
                <w:lang w:val="bg-BG"/>
              </w:rPr>
            </w:pPr>
            <w:r>
              <w:rPr>
                <w:b/>
                <w:color w:val="000000"/>
                <w:lang w:val="bg-BG"/>
              </w:rPr>
              <w:t>5210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BA" w:rsidRPr="00247382" w:rsidRDefault="0087598B" w:rsidP="00E91083">
            <w:pPr>
              <w:autoSpaceDE w:val="0"/>
              <w:autoSpaceDN w:val="0"/>
              <w:jc w:val="both"/>
              <w:rPr>
                <w:lang w:val="bg-BG"/>
              </w:rPr>
            </w:pPr>
            <w:r w:rsidRPr="00E641A4">
              <w:rPr>
                <w:sz w:val="24"/>
                <w:szCs w:val="24"/>
                <w:lang w:val="bg-BG" w:eastAsia="hr-HR"/>
              </w:rPr>
              <w:t xml:space="preserve">Храсталаци с </w:t>
            </w:r>
            <w:proofErr w:type="spellStart"/>
            <w:r w:rsidRPr="00E641A4">
              <w:rPr>
                <w:sz w:val="24"/>
                <w:szCs w:val="24"/>
                <w:lang w:eastAsia="hr-HR"/>
              </w:rPr>
              <w:t>Juniperus</w:t>
            </w:r>
            <w:proofErr w:type="spellEnd"/>
            <w:r w:rsidRPr="00E641A4">
              <w:rPr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E641A4">
              <w:rPr>
                <w:sz w:val="24"/>
                <w:szCs w:val="24"/>
                <w:lang w:eastAsia="hr-HR"/>
              </w:rPr>
              <w:t>spp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35BA" w:rsidRDefault="00B435BA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BA" w:rsidRDefault="00B435BA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35BA" w:rsidRDefault="00B435BA" w:rsidP="00E91083">
            <w:pPr>
              <w:autoSpaceDE w:val="0"/>
              <w:autoSpaceDN w:val="0"/>
              <w:jc w:val="center"/>
              <w:rPr>
                <w:snapToGrid w:val="0"/>
                <w:lang w:val="bg-BG"/>
              </w:rPr>
            </w:pPr>
            <w:r>
              <w:rPr>
                <w:snapToGrid w:val="0"/>
                <w:lang w:val="bg-BG"/>
              </w:rPr>
              <w:t>0</w:t>
            </w:r>
          </w:p>
        </w:tc>
      </w:tr>
      <w:tr w:rsidR="00E91083" w:rsidRPr="00247382" w:rsidTr="0054483F">
        <w:trPr>
          <w:trHeight w:val="64"/>
          <w:jc w:val="center"/>
        </w:trPr>
        <w:tc>
          <w:tcPr>
            <w:tcW w:w="17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b/>
                <w:bCs/>
                <w:snapToGrid w:val="0"/>
                <w:lang w:val="bg-BG"/>
              </w:rPr>
            </w:pPr>
            <w:r w:rsidRPr="00247382">
              <w:rPr>
                <w:b/>
                <w:bCs/>
                <w:snapToGrid w:val="0"/>
                <w:lang w:val="bg-BG"/>
              </w:rPr>
              <w:t>Общо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both"/>
              <w:rPr>
                <w:b/>
                <w:bCs/>
                <w:snapToGrid w:val="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Pr="00247382" w:rsidRDefault="00B435BA" w:rsidP="00E91083">
            <w:pPr>
              <w:autoSpaceDE w:val="0"/>
              <w:autoSpaceDN w:val="0"/>
              <w:jc w:val="center"/>
              <w:rPr>
                <w:b/>
                <w:bCs/>
                <w:snapToGrid w:val="0"/>
                <w:lang w:val="bg-BG"/>
              </w:rPr>
            </w:pPr>
            <w:r>
              <w:rPr>
                <w:b/>
                <w:bCs/>
                <w:snapToGrid w:val="0"/>
                <w:lang w:val="bg-BG"/>
              </w:rPr>
              <w:t>20416,1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083" w:rsidRPr="00247382" w:rsidRDefault="00E91083" w:rsidP="00E91083">
            <w:pPr>
              <w:autoSpaceDE w:val="0"/>
              <w:autoSpaceDN w:val="0"/>
              <w:jc w:val="center"/>
              <w:rPr>
                <w:b/>
                <w:bCs/>
                <w:snapToGrid w:val="0"/>
                <w:lang w:val="bg-BG"/>
              </w:rPr>
            </w:pPr>
            <w:r w:rsidRPr="00247382">
              <w:rPr>
                <w:b/>
                <w:bCs/>
                <w:snapToGrid w:val="0"/>
                <w:lang w:val="bg-BG"/>
              </w:rPr>
              <w:t>321,8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91083" w:rsidRPr="00247382" w:rsidRDefault="0087598B" w:rsidP="00E91083">
            <w:pPr>
              <w:autoSpaceDE w:val="0"/>
              <w:autoSpaceDN w:val="0"/>
              <w:jc w:val="center"/>
              <w:rPr>
                <w:b/>
                <w:bCs/>
                <w:snapToGrid w:val="0"/>
                <w:lang w:val="bg-BG"/>
              </w:rPr>
            </w:pPr>
            <w:r>
              <w:rPr>
                <w:b/>
                <w:bCs/>
                <w:snapToGrid w:val="0"/>
                <w:lang w:val="bg-BG"/>
              </w:rPr>
              <w:t>10</w:t>
            </w:r>
          </w:p>
        </w:tc>
      </w:tr>
      <w:tr w:rsidR="0054483F" w:rsidRPr="00247382" w:rsidTr="001C2D0A">
        <w:trPr>
          <w:trHeight w:val="64"/>
          <w:jc w:val="center"/>
        </w:trPr>
        <w:tc>
          <w:tcPr>
            <w:tcW w:w="749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4483F" w:rsidRPr="00247382" w:rsidRDefault="0054483F" w:rsidP="0054483F">
            <w:pPr>
              <w:autoSpaceDE w:val="0"/>
              <w:autoSpaceDN w:val="0"/>
              <w:jc w:val="both"/>
              <w:rPr>
                <w:b/>
                <w:bCs/>
                <w:snapToGrid w:val="0"/>
                <w:lang w:val="bg-BG"/>
              </w:rPr>
            </w:pPr>
            <w:r>
              <w:rPr>
                <w:b/>
                <w:bCs/>
                <w:snapToGrid w:val="0"/>
                <w:lang w:val="bg-BG"/>
              </w:rPr>
              <w:t xml:space="preserve">По досега действащата инвентаризация са заложени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4483F" w:rsidRDefault="0054483F" w:rsidP="00E91083">
            <w:pPr>
              <w:autoSpaceDE w:val="0"/>
              <w:autoSpaceDN w:val="0"/>
              <w:jc w:val="center"/>
              <w:rPr>
                <w:b/>
                <w:bCs/>
                <w:snapToGrid w:val="0"/>
                <w:lang w:val="bg-BG"/>
              </w:rPr>
            </w:pPr>
            <w:r>
              <w:rPr>
                <w:b/>
                <w:bCs/>
                <w:snapToGrid w:val="0"/>
                <w:lang w:val="bg-BG"/>
              </w:rPr>
              <w:t>30</w:t>
            </w:r>
          </w:p>
        </w:tc>
      </w:tr>
    </w:tbl>
    <w:p w:rsidR="00E91083" w:rsidRPr="00247382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i/>
          <w:sz w:val="20"/>
        </w:rPr>
      </w:pPr>
    </w:p>
    <w:p w:rsidR="00BD4281" w:rsidRPr="00BD4281" w:rsidRDefault="0087598B" w:rsidP="00BD4281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ab/>
      </w:r>
      <w:r w:rsidR="00BD4281">
        <w:rPr>
          <w:b/>
          <w:szCs w:val="24"/>
        </w:rPr>
        <w:t xml:space="preserve">              </w:t>
      </w:r>
      <w:r w:rsidR="00BD4281" w:rsidRPr="00BD4281">
        <w:rPr>
          <w:b/>
          <w:i/>
          <w:szCs w:val="24"/>
        </w:rPr>
        <w:t xml:space="preserve">Забележка: </w:t>
      </w:r>
      <w:r w:rsidRPr="00BD4281">
        <w:rPr>
          <w:b/>
          <w:i/>
          <w:szCs w:val="24"/>
        </w:rPr>
        <w:t xml:space="preserve">Целесъобразно е да се определи </w:t>
      </w:r>
      <w:r w:rsidR="00BD4281" w:rsidRPr="00BD4281">
        <w:rPr>
          <w:b/>
          <w:i/>
          <w:szCs w:val="24"/>
        </w:rPr>
        <w:t>количеството</w:t>
      </w:r>
      <w:r w:rsidR="00FF02E3">
        <w:rPr>
          <w:b/>
          <w:i/>
          <w:szCs w:val="24"/>
        </w:rPr>
        <w:t xml:space="preserve"> мъртва дървесина в заложените </w:t>
      </w:r>
      <w:r w:rsidR="00BD4281" w:rsidRPr="00BD4281">
        <w:rPr>
          <w:b/>
          <w:i/>
          <w:szCs w:val="24"/>
        </w:rPr>
        <w:t>през 2014/2015 г</w:t>
      </w:r>
      <w:r w:rsidR="00FF02E3">
        <w:rPr>
          <w:b/>
          <w:i/>
          <w:szCs w:val="24"/>
        </w:rPr>
        <w:t xml:space="preserve"> 3</w:t>
      </w:r>
      <w:r w:rsidR="00FF02E3" w:rsidRPr="00BD4281">
        <w:rPr>
          <w:b/>
          <w:i/>
          <w:szCs w:val="24"/>
        </w:rPr>
        <w:t xml:space="preserve">0 бр. </w:t>
      </w:r>
      <w:r w:rsidR="00FF02E3">
        <w:rPr>
          <w:b/>
          <w:i/>
          <w:szCs w:val="24"/>
        </w:rPr>
        <w:t>пробни площи</w:t>
      </w:r>
      <w:r w:rsidR="005F05F9">
        <w:rPr>
          <w:b/>
          <w:i/>
          <w:szCs w:val="24"/>
        </w:rPr>
        <w:t xml:space="preserve"> -</w:t>
      </w:r>
      <w:r w:rsidR="00FF02E3">
        <w:rPr>
          <w:b/>
          <w:i/>
          <w:szCs w:val="24"/>
        </w:rPr>
        <w:t xml:space="preserve"> възложени</w:t>
      </w:r>
      <w:r w:rsidR="00BD4281" w:rsidRPr="00BD4281">
        <w:rPr>
          <w:b/>
          <w:i/>
          <w:szCs w:val="24"/>
        </w:rPr>
        <w:t xml:space="preserve"> по проекта </w:t>
      </w:r>
      <w:r w:rsidR="00BD4281" w:rsidRPr="00BD4281">
        <w:rPr>
          <w:b/>
          <w:bCs/>
          <w:i/>
          <w:szCs w:val="24"/>
        </w:rPr>
        <w:t>„</w:t>
      </w:r>
      <w:r w:rsidR="00BD4281" w:rsidRPr="00BD4281">
        <w:rPr>
          <w:b/>
          <w:i/>
          <w:szCs w:val="24"/>
        </w:rPr>
        <w:t>Опазване на ключови горски хабитати на Малкия креслив орел (Aquila pomarina) в България” по програма LIFE+ на ЕС в  горските територии в Югоизточна България, (сега проекта „Земите и горите на орела“)</w:t>
      </w:r>
      <w:r w:rsidR="00BD4281">
        <w:rPr>
          <w:b/>
          <w:i/>
          <w:szCs w:val="24"/>
        </w:rPr>
        <w:t xml:space="preserve"> и </w:t>
      </w:r>
      <w:r w:rsidR="00BD4281" w:rsidRPr="00BD4281">
        <w:rPr>
          <w:b/>
          <w:i/>
          <w:szCs w:val="24"/>
        </w:rPr>
        <w:t xml:space="preserve"> данните</w:t>
      </w:r>
      <w:r w:rsidR="00BD4281">
        <w:rPr>
          <w:b/>
          <w:i/>
          <w:szCs w:val="24"/>
        </w:rPr>
        <w:t xml:space="preserve"> да се съпоставят</w:t>
      </w:r>
      <w:r w:rsidR="00BD4281" w:rsidRPr="00BD4281">
        <w:rPr>
          <w:b/>
          <w:i/>
          <w:szCs w:val="24"/>
        </w:rPr>
        <w:t xml:space="preserve"> с изчислените тогава количества мъртва дървесина</w:t>
      </w:r>
      <w:r w:rsidR="00FF02E3">
        <w:rPr>
          <w:b/>
          <w:szCs w:val="24"/>
        </w:rPr>
        <w:t>.</w:t>
      </w:r>
    </w:p>
    <w:p w:rsidR="0087598B" w:rsidRPr="00EE331C" w:rsidRDefault="0087598B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  11. Стопански класове, цел на стопанството и турнуси на сеч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При инвентаризацията и изработения</w:t>
      </w:r>
      <w:r w:rsidR="00D15636">
        <w:rPr>
          <w:szCs w:val="24"/>
        </w:rPr>
        <w:t>т горскостопански план през 2014/2015</w:t>
      </w:r>
      <w:r w:rsidRPr="00EE331C">
        <w:rPr>
          <w:szCs w:val="24"/>
        </w:rPr>
        <w:t xml:space="preserve"> г  в групата гори с дървопроизводителни и средообразуващи функции</w:t>
      </w:r>
      <w:r>
        <w:rPr>
          <w:szCs w:val="24"/>
        </w:rPr>
        <w:t xml:space="preserve"> са били обособени 11 стопански класа: Черборови култури;</w:t>
      </w:r>
      <w:r w:rsidRPr="00EE331C">
        <w:rPr>
          <w:szCs w:val="24"/>
        </w:rPr>
        <w:t xml:space="preserve"> </w:t>
      </w:r>
      <w:r w:rsidR="00D15636">
        <w:rPr>
          <w:szCs w:val="24"/>
        </w:rPr>
        <w:t>Зимендъбов</w:t>
      </w:r>
      <w:r>
        <w:rPr>
          <w:szCs w:val="24"/>
        </w:rPr>
        <w:t xml:space="preserve"> средно и нискобонитетен;  Широколистен високостъблен;</w:t>
      </w:r>
      <w:r w:rsidR="00D15636">
        <w:rPr>
          <w:szCs w:val="24"/>
        </w:rPr>
        <w:t xml:space="preserve"> Тополов;</w:t>
      </w:r>
      <w:r w:rsidRPr="00EE331C">
        <w:rPr>
          <w:szCs w:val="24"/>
        </w:rPr>
        <w:t xml:space="preserve"> </w:t>
      </w:r>
      <w:r>
        <w:rPr>
          <w:szCs w:val="24"/>
        </w:rPr>
        <w:t>Зимендъбов средно и нискобонитетен за превръщане;</w:t>
      </w:r>
      <w:r w:rsidRPr="00EE331C">
        <w:rPr>
          <w:szCs w:val="24"/>
        </w:rPr>
        <w:t xml:space="preserve"> Благунов средно и ни</w:t>
      </w:r>
      <w:r>
        <w:rPr>
          <w:szCs w:val="24"/>
        </w:rPr>
        <w:t>скобонитетен за превръщане;</w:t>
      </w:r>
      <w:r w:rsidRPr="00EE331C">
        <w:rPr>
          <w:szCs w:val="24"/>
        </w:rPr>
        <w:t xml:space="preserve"> Церов за превръщане</w:t>
      </w:r>
      <w:r>
        <w:rPr>
          <w:szCs w:val="24"/>
        </w:rPr>
        <w:t>;</w:t>
      </w:r>
      <w:r w:rsidRPr="00EE331C">
        <w:rPr>
          <w:szCs w:val="24"/>
        </w:rPr>
        <w:t xml:space="preserve"> Смесен</w:t>
      </w:r>
      <w:r>
        <w:rPr>
          <w:szCs w:val="24"/>
        </w:rPr>
        <w:t xml:space="preserve"> средно и нискобонитетен за превръщане;</w:t>
      </w:r>
      <w:r w:rsidRPr="00EE331C">
        <w:rPr>
          <w:szCs w:val="24"/>
        </w:rPr>
        <w:t xml:space="preserve">  Акациев</w:t>
      </w:r>
      <w:r>
        <w:rPr>
          <w:szCs w:val="24"/>
        </w:rPr>
        <w:t>;</w:t>
      </w:r>
      <w:r w:rsidRPr="00EE331C">
        <w:rPr>
          <w:szCs w:val="24"/>
        </w:rPr>
        <w:t xml:space="preserve"> Келявгабъров</w:t>
      </w:r>
      <w:r>
        <w:rPr>
          <w:szCs w:val="24"/>
        </w:rPr>
        <w:t>;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Горите със защитни и рекреационни функции и тези от защитените територии са били устроени по видове гори,  но са им определени условни стопански класове, по критериите за горите с дървопроизводителни и средообразуващи функции</w:t>
      </w:r>
      <w:r w:rsidR="00D15636">
        <w:rPr>
          <w:szCs w:val="24"/>
        </w:rPr>
        <w:t>, като тук е формиран и условен Горскоплоден стопански клас</w:t>
      </w:r>
      <w:r w:rsidR="008E5185">
        <w:rPr>
          <w:szCs w:val="24"/>
        </w:rPr>
        <w:t xml:space="preserve"> (Таблица № )</w:t>
      </w:r>
      <w:r w:rsidRPr="00EE331C">
        <w:rPr>
          <w:szCs w:val="24"/>
        </w:rPr>
        <w:t xml:space="preserve">. По същите критерии са определени условни стопански класове за всяко едно насажденията в горите собственост на физически и юридически лица и на общините. </w:t>
      </w:r>
    </w:p>
    <w:p w:rsidR="000C5837" w:rsidRDefault="000C5837" w:rsidP="008E5185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p w:rsidR="000C5837" w:rsidRDefault="000C5837" w:rsidP="008E5185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p w:rsidR="000C5837" w:rsidRDefault="000C5837" w:rsidP="008E5185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p w:rsidR="008E5185" w:rsidRDefault="008E5185" w:rsidP="008E5185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lastRenderedPageBreak/>
        <w:t xml:space="preserve">Таблица № </w:t>
      </w:r>
      <w:r w:rsidR="00E94A0F">
        <w:rPr>
          <w:szCs w:val="24"/>
        </w:rPr>
        <w:t>12</w:t>
      </w:r>
    </w:p>
    <w:p w:rsidR="008E5185" w:rsidRDefault="008E5185" w:rsidP="008E5185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p w:rsidR="008E5185" w:rsidRDefault="008E5185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>За формираните условни стопански класове по данни от инвентаризацията през 2014/2015 г</w:t>
      </w:r>
    </w:p>
    <w:p w:rsidR="008E5185" w:rsidRDefault="008E5185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726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9"/>
        <w:gridCol w:w="948"/>
        <w:gridCol w:w="1024"/>
        <w:gridCol w:w="997"/>
        <w:gridCol w:w="982"/>
        <w:gridCol w:w="948"/>
        <w:gridCol w:w="658"/>
      </w:tblGrid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Стопански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proofErr w:type="spellStart"/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Защитни</w:t>
            </w:r>
            <w:proofErr w:type="spellEnd"/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функции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B040B6" w:rsidRDefault="008E5185" w:rsidP="00C2591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Специални функции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proofErr w:type="spellStart"/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  <w:proofErr w:type="spellEnd"/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защитни</w:t>
            </w:r>
            <w:proofErr w:type="spellEnd"/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и специални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proofErr w:type="spellStart"/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Стопански</w:t>
            </w:r>
            <w:proofErr w:type="spellEnd"/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функции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proofErr w:type="spellStart"/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proofErr w:type="spellEnd"/>
            <w:r w:rsidRPr="00B040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функции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%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класове</w:t>
            </w:r>
          </w:p>
        </w:tc>
        <w:tc>
          <w:tcPr>
            <w:tcW w:w="4899" w:type="dxa"/>
            <w:gridSpan w:val="5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хектари</w:t>
            </w:r>
          </w:p>
        </w:tc>
        <w:tc>
          <w:tcPr>
            <w:tcW w:w="658" w:type="dxa"/>
            <w:vMerge/>
            <w:tcBorders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Черборови култури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1823.4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1823.4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573.5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2396.9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8.4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Широколистен 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1127.8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1127.8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161.2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1289.0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4.5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Тополов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2.6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464.6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467.2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14.6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481.8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1.7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Горскоплоден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106.7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106.7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106.7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0.4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 xml:space="preserve">Зимендъбов </w:t>
            </w:r>
            <w:proofErr w:type="spellStart"/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СрН</w:t>
            </w:r>
            <w:proofErr w:type="spellEnd"/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 xml:space="preserve"> П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43.3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4833.5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4876.8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296.5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5173.3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18.1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 xml:space="preserve">Благунов </w:t>
            </w:r>
            <w:proofErr w:type="spellStart"/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СрН</w:t>
            </w:r>
            <w:proofErr w:type="spellEnd"/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 xml:space="preserve"> П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5.8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5613.5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5619.3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2013.7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7633.0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26.7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Церов П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249.6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249.6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25.6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275.2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1.0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 xml:space="preserve">Смесен </w:t>
            </w:r>
            <w:proofErr w:type="spellStart"/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СрН</w:t>
            </w:r>
            <w:proofErr w:type="spellEnd"/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 xml:space="preserve"> П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7.6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10103.8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10111.4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302.7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10414.1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36.5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Акациев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10.3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233.3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243.6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49.4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293.0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1.0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Келяв-Габъров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266.8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266.8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1.4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268.2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0.9</w:t>
            </w:r>
          </w:p>
        </w:tc>
      </w:tr>
      <w:tr w:rsidR="008E5185" w:rsidRPr="00E402F7" w:rsidTr="00C2591F">
        <w:trPr>
          <w:jc w:val="center"/>
        </w:trPr>
        <w:tc>
          <w:tcPr>
            <w:tcW w:w="1709" w:type="dxa"/>
            <w:tcBorders>
              <w:top w:val="nil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всичко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69.6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25007.1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25076.7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3476.8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28553.5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  <w:vAlign w:val="bottom"/>
          </w:tcPr>
          <w:p w:rsidR="008E5185" w:rsidRPr="00E402F7" w:rsidRDefault="008E5185" w:rsidP="00C2591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</w:pPr>
            <w:r w:rsidRPr="00E402F7">
              <w:rPr>
                <w:rFonts w:ascii="Arial" w:hAnsi="Arial" w:cs="Arial"/>
                <w:color w:val="000000"/>
                <w:sz w:val="16"/>
                <w:szCs w:val="16"/>
                <w:lang w:val="bg-BG"/>
              </w:rPr>
              <w:t>100.0</w:t>
            </w:r>
          </w:p>
        </w:tc>
      </w:tr>
    </w:tbl>
    <w:p w:rsidR="008E5185" w:rsidRDefault="008E5185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8E5185" w:rsidRPr="00EE331C" w:rsidRDefault="008E5185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</w:r>
      <w:r>
        <w:rPr>
          <w:szCs w:val="24"/>
        </w:rPr>
        <w:t xml:space="preserve">                </w:t>
      </w:r>
      <w:r w:rsidRPr="00EE331C">
        <w:rPr>
          <w:szCs w:val="24"/>
        </w:rPr>
        <w:t xml:space="preserve">При предстоящата инвентаризация след приключването </w:t>
      </w:r>
      <w:r w:rsidR="008E5185">
        <w:rPr>
          <w:szCs w:val="24"/>
        </w:rPr>
        <w:t>й и  обработка на данните на таксационните показатели за всяко едно насаждение</w:t>
      </w:r>
      <w:r w:rsidRPr="00EE331C">
        <w:rPr>
          <w:szCs w:val="24"/>
        </w:rPr>
        <w:t xml:space="preserve"> да се формират групи, видове гори и се обособят условни стопански класове независимо от собствеността на горските територии и функционалната им принадлежност, съобразно произхода, вида, състава, производителността и състоянието на насажденията, </w:t>
      </w:r>
      <w:r>
        <w:rPr>
          <w:szCs w:val="24"/>
        </w:rPr>
        <w:t>съгласно чл.21 от Наредба №18 и приложение 5 към нея.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За насажденията създадени от горскоплодни дървесни видове с цел „плодопроизводство”, да се спазят разпоредбите на чл.88, ал</w:t>
      </w:r>
      <w:r>
        <w:rPr>
          <w:szCs w:val="24"/>
        </w:rPr>
        <w:t>. 5, т. 3  от Закона за горите.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Pr="00EE331C">
        <w:rPr>
          <w:b/>
          <w:szCs w:val="24"/>
        </w:rPr>
        <w:t>12. Видове гори, насоки на стопанисване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     На база площта на видове насаждения при инвентаризацията на горските територии през 2012/2013 г  очакваните групи, видове гори  и условни стопански кла</w:t>
      </w:r>
      <w:r w:rsidR="00E94A0F">
        <w:rPr>
          <w:szCs w:val="24"/>
        </w:rPr>
        <w:t>сове са посочени в таблица № 13</w:t>
      </w:r>
      <w:r w:rsidRPr="00EE331C">
        <w:rPr>
          <w:szCs w:val="24"/>
        </w:rPr>
        <w:t xml:space="preserve">          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EE331C">
        <w:rPr>
          <w:szCs w:val="24"/>
        </w:rPr>
        <w:t xml:space="preserve">  </w:t>
      </w:r>
    </w:p>
    <w:p w:rsidR="00E91083" w:rsidRDefault="00E94A0F" w:rsidP="00E91083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Таблица №13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Очакваемите групи, видове гори и условни стопански класове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519"/>
        <w:gridCol w:w="4051"/>
        <w:gridCol w:w="1533"/>
      </w:tblGrid>
      <w:tr w:rsidR="002F3858" w:rsidRPr="00E002AD" w:rsidTr="00C2591F">
        <w:trPr>
          <w:trHeight w:val="424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58" w:rsidRPr="001248AB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Група</w:t>
            </w:r>
          </w:p>
          <w:p w:rsidR="002F3858" w:rsidRPr="001248AB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 xml:space="preserve">Иглолистна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58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2F3858" w:rsidRPr="001248AB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Видове гори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58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2F3858" w:rsidRPr="001248AB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Насоки на стопанисване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58" w:rsidRPr="001248AB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Условен стопански клас</w:t>
            </w:r>
          </w:p>
        </w:tc>
      </w:tr>
      <w:tr w:rsidR="002F3858" w:rsidRPr="00E002AD" w:rsidTr="00E9108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858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Култури от бял</w:t>
            </w:r>
            <w:r w:rsidRPr="001248AB">
              <w:rPr>
                <w:sz w:val="18"/>
                <w:szCs w:val="18"/>
                <w:lang w:val="bg-BG"/>
              </w:rPr>
              <w:t xml:space="preserve"> бор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858" w:rsidRPr="001248AB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Култури от бял</w:t>
            </w:r>
            <w:r w:rsidRPr="001248AB">
              <w:rPr>
                <w:sz w:val="18"/>
                <w:szCs w:val="18"/>
                <w:lang w:val="bg-BG"/>
              </w:rPr>
              <w:t xml:space="preserve"> бор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="003B3FD6">
              <w:rPr>
                <w:sz w:val="18"/>
                <w:szCs w:val="18"/>
                <w:lang w:val="bg-BG"/>
              </w:rPr>
              <w:t xml:space="preserve">извън </w:t>
            </w:r>
            <w:r>
              <w:rPr>
                <w:sz w:val="18"/>
                <w:szCs w:val="18"/>
                <w:lang w:val="bg-BG"/>
              </w:rPr>
              <w:t>естествената зона на разпространение на вида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858" w:rsidRPr="001248AB" w:rsidRDefault="002F3858" w:rsidP="003B3FD6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Отгледните сечи са насочени към подобряване на  механичната устойчивост</w:t>
            </w:r>
            <w:r>
              <w:rPr>
                <w:sz w:val="18"/>
                <w:szCs w:val="18"/>
                <w:lang w:val="bg-BG"/>
              </w:rPr>
              <w:t xml:space="preserve"> на насажденията. </w:t>
            </w:r>
            <w:r w:rsidR="003B3FD6">
              <w:rPr>
                <w:sz w:val="18"/>
                <w:szCs w:val="18"/>
                <w:lang w:val="bg-BG"/>
              </w:rPr>
              <w:t>И подпомагане на процесите за възстано</w:t>
            </w:r>
            <w:r w:rsidR="00FD64C3">
              <w:rPr>
                <w:sz w:val="18"/>
                <w:szCs w:val="18"/>
                <w:lang w:val="bg-BG"/>
              </w:rPr>
              <w:t>вяване на коренната растителност, чрез прилагане на сечи за трансформация. Видът на възобновителните сечи е в зависимост от възобновителните процеси и коренните видове, които се възстановяват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2F3858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Бялборови култури</w:t>
            </w:r>
          </w:p>
        </w:tc>
      </w:tr>
      <w:tr w:rsidR="0080547D" w:rsidRPr="00E002AD" w:rsidTr="00C2591F"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80547D" w:rsidRPr="001248AB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Култури</w:t>
            </w:r>
            <w:r w:rsidRPr="001248AB">
              <w:rPr>
                <w:sz w:val="18"/>
                <w:szCs w:val="18"/>
                <w:lang w:val="bg-BG"/>
              </w:rPr>
              <w:t xml:space="preserve"> от черен бор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7D" w:rsidRPr="001248AB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Култури от черен бор</w:t>
            </w:r>
            <w:r>
              <w:rPr>
                <w:sz w:val="18"/>
                <w:szCs w:val="18"/>
                <w:lang w:val="bg-BG"/>
              </w:rPr>
              <w:t xml:space="preserve"> в естествената зона на разпространение на вида</w:t>
            </w:r>
            <w:r w:rsidRPr="001248AB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7D" w:rsidRPr="001248AB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Отгледните сечи са насочени към подобряване на  механичната устойчивост</w:t>
            </w:r>
            <w:r>
              <w:rPr>
                <w:sz w:val="18"/>
                <w:szCs w:val="18"/>
                <w:lang w:val="bg-BG"/>
              </w:rPr>
              <w:t xml:space="preserve"> и качествените параметри на насажденията. Възобновителни сечи като в естествените гори</w:t>
            </w:r>
            <w:r w:rsidRPr="001248AB">
              <w:rPr>
                <w:sz w:val="18"/>
                <w:szCs w:val="18"/>
                <w:lang w:val="bg-BG"/>
              </w:rPr>
              <w:t xml:space="preserve"> </w:t>
            </w:r>
            <w:r>
              <w:rPr>
                <w:sz w:val="18"/>
                <w:szCs w:val="18"/>
                <w:lang w:val="bg-BG"/>
              </w:rPr>
              <w:t>от черен бор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80547D" w:rsidRPr="001248AB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E002AD">
              <w:rPr>
                <w:sz w:val="18"/>
                <w:szCs w:val="18"/>
                <w:lang w:val="bg-BG"/>
              </w:rPr>
              <w:t>Черборови култури</w:t>
            </w:r>
          </w:p>
        </w:tc>
      </w:tr>
      <w:tr w:rsidR="0080547D" w:rsidRPr="00E002AD" w:rsidTr="00C2591F"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Pr="001248AB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Култури от черен бор</w:t>
            </w:r>
            <w:r>
              <w:rPr>
                <w:sz w:val="18"/>
                <w:szCs w:val="18"/>
                <w:lang w:val="bg-BG"/>
              </w:rPr>
              <w:t xml:space="preserve"> извън естествената зона на разпространение на вида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Pr="001248AB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Отгледните сечи са насочени към подобряване на  механичната устойчивост</w:t>
            </w:r>
            <w:r>
              <w:rPr>
                <w:sz w:val="18"/>
                <w:szCs w:val="18"/>
                <w:lang w:val="bg-BG"/>
              </w:rPr>
              <w:t xml:space="preserve"> на насажденията. И подпомагане на процесите за възстановяване на коренната растителност, чрез прилагане на сечи за трансформация. Видът на възобновителните сечи е в зависимост от възобновителните процеси и коренните видове, които се възстановяват</w:t>
            </w:r>
          </w:p>
        </w:tc>
        <w:tc>
          <w:tcPr>
            <w:tcW w:w="1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</w:tc>
      </w:tr>
      <w:tr w:rsidR="00E91083" w:rsidRPr="00E002AD" w:rsidTr="00E9108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Култури от чужди иглолистни видове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Гори от изкуствен произход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 xml:space="preserve">Отгледните сечи са насочени към подобряване на  механичната устойчивост </w:t>
            </w:r>
            <w:r>
              <w:rPr>
                <w:sz w:val="18"/>
                <w:szCs w:val="18"/>
                <w:lang w:val="bg-BG"/>
              </w:rPr>
              <w:t>и качествените параметри на насажденията и</w:t>
            </w:r>
            <w:r w:rsidRPr="001248AB">
              <w:rPr>
                <w:sz w:val="18"/>
                <w:szCs w:val="18"/>
                <w:lang w:val="bg-BG"/>
              </w:rPr>
              <w:t xml:space="preserve"> подпомагане на процесите на възстановяване на коренната растителност чрез прилагане на сечи за</w:t>
            </w:r>
            <w:r>
              <w:rPr>
                <w:sz w:val="18"/>
                <w:szCs w:val="18"/>
                <w:lang w:val="bg-BG"/>
              </w:rPr>
              <w:t xml:space="preserve"> трансформация.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Кедров</w:t>
            </w:r>
          </w:p>
        </w:tc>
      </w:tr>
      <w:tr w:rsidR="00E91083" w:rsidRPr="00E002AD" w:rsidTr="00E91083"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5E7F" w:rsidRDefault="00975E7F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975E7F" w:rsidRDefault="00975E7F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 xml:space="preserve">Широколистна семенна </w:t>
            </w:r>
            <w:r>
              <w:rPr>
                <w:sz w:val="18"/>
                <w:szCs w:val="18"/>
                <w:lang w:val="bg-BG"/>
              </w:rPr>
              <w:t>(високостъблена)</w:t>
            </w:r>
          </w:p>
          <w:p w:rsidR="00975E7F" w:rsidRDefault="00975E7F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Смесени дъбови гори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25622B" w:rsidRDefault="00E91083" w:rsidP="0080547D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Естествени гори и култури от зимен дъб, благун, летен дъб</w:t>
            </w:r>
            <w:r w:rsidR="008E5185">
              <w:rPr>
                <w:sz w:val="18"/>
                <w:szCs w:val="18"/>
                <w:lang w:val="bg-BG"/>
              </w:rPr>
              <w:t xml:space="preserve">, 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Отгледни сечи поддържане на състава на насажденията и недопускане на смяна на видовия състав. За културите подобряване на механичната устойчивост и регулиране на видовия състав с дългосрочна цел трансформация на горите в естествени. Възобновителни сечи-постепенно-котловинна; неравномерно-постепенна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 xml:space="preserve">  </w:t>
            </w:r>
          </w:p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25622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ДСрН</w:t>
            </w:r>
          </w:p>
        </w:tc>
      </w:tr>
      <w:tr w:rsidR="00E91083" w:rsidRPr="00E002AD" w:rsidTr="00E91083"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25622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Култури от червен дъб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Извеждане на отгледни сечи за подобряване на механичната устойчивост и регулиране на видовия състав с дългосрочна цел трансформация на горите в естествени.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25622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Чдб</w:t>
            </w:r>
          </w:p>
        </w:tc>
      </w:tr>
      <w:tr w:rsidR="00E91083" w:rsidRPr="00E002AD" w:rsidTr="00E9108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25622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25622B">
              <w:rPr>
                <w:sz w:val="18"/>
                <w:szCs w:val="18"/>
                <w:lang w:val="bg-BG"/>
              </w:rPr>
              <w:t>Гори от цер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25622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25622B">
              <w:rPr>
                <w:sz w:val="18"/>
                <w:szCs w:val="18"/>
                <w:lang w:val="bg-BG"/>
              </w:rPr>
              <w:t>Семенни гори от цер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25622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Отгледните сечи целят запазване на семенния произход. Подходящи възобновителни сечи: постепенно-котловинна и неравномерно-постепенна. При липса н</w:t>
            </w:r>
            <w:r w:rsidRPr="00E002AD">
              <w:rPr>
                <w:sz w:val="18"/>
                <w:szCs w:val="18"/>
                <w:lang w:val="bg-BG"/>
              </w:rPr>
              <w:t>а специални ограничения се допу</w:t>
            </w:r>
            <w:r w:rsidRPr="001248AB">
              <w:rPr>
                <w:sz w:val="18"/>
                <w:szCs w:val="18"/>
                <w:lang w:val="bg-BG"/>
              </w:rPr>
              <w:t>ска провеждането на краткосрочно-постепенна сеч.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25622B">
              <w:rPr>
                <w:sz w:val="18"/>
                <w:szCs w:val="18"/>
                <w:lang w:val="bg-BG"/>
              </w:rPr>
              <w:t xml:space="preserve"> </w:t>
            </w:r>
          </w:p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25622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25622B">
              <w:rPr>
                <w:sz w:val="18"/>
                <w:szCs w:val="18"/>
                <w:lang w:val="bg-BG"/>
              </w:rPr>
              <w:t>Церов</w:t>
            </w:r>
          </w:p>
        </w:tc>
      </w:tr>
      <w:tr w:rsidR="0080547D" w:rsidRPr="00E002AD" w:rsidTr="00E9108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Гори от космат дъб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Pr="0025622B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Естествени гори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Основно защитни функции.</w:t>
            </w:r>
          </w:p>
          <w:p w:rsidR="0080547D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Поддържане на неравномерна пространствена структура. Сеч с дълъг възобновителен период-постепенно-котловинна и неравномерно постепенна.</w:t>
            </w:r>
          </w:p>
          <w:p w:rsidR="0080547D" w:rsidRPr="001248AB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Отгледните мероприятия в стопанските гори са насочени към регулиране на видовия състав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47D" w:rsidRPr="0025622B" w:rsidRDefault="0080547D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</w:tc>
      </w:tr>
      <w:tr w:rsidR="002608A9" w:rsidRPr="00E002AD" w:rsidTr="00C2591F"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08A9" w:rsidRDefault="002608A9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2608A9" w:rsidRDefault="002608A9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Крайречни гори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A9" w:rsidRPr="0025622B" w:rsidRDefault="002608A9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1.Естествени крайречни гори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A9" w:rsidRDefault="002608A9" w:rsidP="002608A9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Противоерозионна</w:t>
            </w:r>
            <w:r w:rsidR="008B6378">
              <w:rPr>
                <w:sz w:val="18"/>
                <w:szCs w:val="18"/>
                <w:lang w:val="bg-BG"/>
              </w:rPr>
              <w:t xml:space="preserve"> и брегоукрепителни функции.</w:t>
            </w:r>
          </w:p>
          <w:p w:rsidR="008B6378" w:rsidRDefault="008B6378" w:rsidP="002608A9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Технически сечи за поддържане на речната проводимост</w:t>
            </w:r>
          </w:p>
          <w:p w:rsidR="002608A9" w:rsidRDefault="002608A9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A9" w:rsidRDefault="008B637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ВТБр</w:t>
            </w:r>
          </w:p>
        </w:tc>
      </w:tr>
      <w:tr w:rsidR="002608A9" w:rsidRPr="00E002AD" w:rsidTr="00C2591F"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A9" w:rsidRPr="00E002AD" w:rsidRDefault="002608A9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A9" w:rsidRPr="0025622B" w:rsidRDefault="002608A9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2.</w:t>
            </w:r>
            <w:r w:rsidRPr="0025622B">
              <w:rPr>
                <w:sz w:val="18"/>
                <w:szCs w:val="18"/>
                <w:lang w:val="bg-BG"/>
              </w:rPr>
              <w:t>Култури от хибридни тополи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A9" w:rsidRPr="00E002AD" w:rsidRDefault="002608A9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Дървопроизводителни функции. Гола сеч при спазване на изискванията на брегоукрепителни функции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8A9" w:rsidRDefault="002608A9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2608A9" w:rsidRDefault="002608A9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ТТ</w:t>
            </w:r>
          </w:p>
          <w:p w:rsidR="002608A9" w:rsidRPr="00E002AD" w:rsidRDefault="002608A9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ТН</w:t>
            </w:r>
          </w:p>
        </w:tc>
      </w:tr>
      <w:tr w:rsidR="00E91083" w:rsidRPr="00E002AD" w:rsidTr="00E9108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E002AD">
              <w:rPr>
                <w:sz w:val="18"/>
                <w:szCs w:val="18"/>
                <w:lang w:val="bg-BG"/>
              </w:rPr>
              <w:t>Смесени широколистни гори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Ес</w:t>
            </w:r>
            <w:r w:rsidRPr="00E002AD">
              <w:rPr>
                <w:sz w:val="18"/>
                <w:szCs w:val="18"/>
                <w:lang w:val="bg-BG"/>
              </w:rPr>
              <w:t xml:space="preserve">тествени смесени семенни </w:t>
            </w:r>
            <w:r w:rsidRPr="001248AB">
              <w:rPr>
                <w:sz w:val="18"/>
                <w:szCs w:val="18"/>
                <w:lang w:val="bg-BG"/>
              </w:rPr>
              <w:t>гори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Отгледните сечи целят поддържане на смесения характер и недопускане на замяната им от съпътстващи видови – габър, мъждрян, клен. Подходящи възобновителни сечи: постепенно-котловинна и неравномерно-постепенна.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E002AD">
              <w:rPr>
                <w:sz w:val="18"/>
                <w:szCs w:val="18"/>
                <w:lang w:val="bg-BG"/>
              </w:rPr>
              <w:t>Широколистен високостъблен</w:t>
            </w:r>
          </w:p>
        </w:tc>
      </w:tr>
      <w:tr w:rsidR="008E5185" w:rsidRPr="00E002AD" w:rsidTr="00E9108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FD6" w:rsidRDefault="003B3FD6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8E5185" w:rsidRPr="00E002AD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Гори от липи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858" w:rsidRDefault="002F3858" w:rsidP="002F3858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1.Естествени липови гори</w:t>
            </w:r>
          </w:p>
          <w:p w:rsidR="008E5185" w:rsidRPr="001248AB" w:rsidRDefault="008E5185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185" w:rsidRPr="001248AB" w:rsidRDefault="003B3FD6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1.Запазване на дъба в тях и толериране на семенните екземпляри на липите. Възобновителни сечи постепенно-котловинна и неравномерно-постепенна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185" w:rsidRDefault="008E5185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Липов</w:t>
            </w:r>
          </w:p>
        </w:tc>
      </w:tr>
      <w:tr w:rsidR="00E91083" w:rsidRPr="00E002AD" w:rsidTr="00E91083"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E002AD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Издънкови гори за превръщане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8E5185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Издънкови смесени дъбови гори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8E5185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 xml:space="preserve">Интензивни отгледни сечи за превръщането им в семенни и подобряване на видовия състав и качеството на дървесината. </w:t>
            </w:r>
            <w:r w:rsidRPr="00E002AD">
              <w:rPr>
                <w:sz w:val="18"/>
                <w:szCs w:val="18"/>
                <w:lang w:val="bg-BG"/>
              </w:rPr>
              <w:t>Интензивни отгледни мероприятия насочени към превръщането им в семенни Подходящи възобновителни сечи: постепенно-котловинна и неравномерно-постепенна При липса на специални ограничения се допуска провеждането на краткосрочно-постепенна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185" w:rsidRDefault="008E5185" w:rsidP="008E5185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1.Дъбов висо</w:t>
            </w:r>
            <w:r w:rsidRPr="004D0CED">
              <w:rPr>
                <w:sz w:val="18"/>
                <w:szCs w:val="18"/>
                <w:lang w:val="bg-BG"/>
              </w:rPr>
              <w:t>кобонитетен за превръщане</w:t>
            </w:r>
          </w:p>
          <w:p w:rsidR="008E5185" w:rsidRPr="004D0CED" w:rsidRDefault="008E5185" w:rsidP="008E5185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2.</w:t>
            </w:r>
            <w:r w:rsidRPr="004D0CED">
              <w:rPr>
                <w:sz w:val="18"/>
                <w:szCs w:val="18"/>
                <w:lang w:val="bg-BG"/>
              </w:rPr>
              <w:t>Дъбов средно и нискобонитетен за превръщане</w:t>
            </w:r>
          </w:p>
          <w:p w:rsidR="008E5185" w:rsidRDefault="008E5185" w:rsidP="008E5185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3.Смесен висо</w:t>
            </w:r>
            <w:r w:rsidRPr="004D0CED">
              <w:rPr>
                <w:sz w:val="18"/>
                <w:szCs w:val="18"/>
                <w:lang w:val="bg-BG"/>
              </w:rPr>
              <w:t>кобонитетен за превръщане</w:t>
            </w:r>
          </w:p>
          <w:p w:rsidR="008E5185" w:rsidRDefault="008E5185" w:rsidP="008E5185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lastRenderedPageBreak/>
              <w:t>4.</w:t>
            </w:r>
            <w:r w:rsidRPr="004D0CED">
              <w:rPr>
                <w:sz w:val="18"/>
                <w:szCs w:val="18"/>
                <w:lang w:val="bg-BG"/>
              </w:rPr>
              <w:t>Смесен средно и нискобонитетен за превръщане</w:t>
            </w:r>
          </w:p>
          <w:p w:rsidR="00E91083" w:rsidRDefault="008E5185" w:rsidP="008E5185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5. Косматдъбов стопански</w:t>
            </w:r>
          </w:p>
        </w:tc>
      </w:tr>
      <w:tr w:rsidR="00E91083" w:rsidRPr="00E002AD" w:rsidTr="00E91083">
        <w:trPr>
          <w:trHeight w:val="3322"/>
        </w:trPr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0EC" w:rsidRDefault="00C410EC" w:rsidP="002F3858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C410EC" w:rsidRDefault="00C410EC" w:rsidP="002F3858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C410EC" w:rsidRDefault="00C410EC" w:rsidP="002F3858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C410EC" w:rsidRDefault="00C410EC" w:rsidP="002F3858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2F3858" w:rsidRPr="001248AB" w:rsidRDefault="002F3858" w:rsidP="002F3858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Издънкови церови гори</w:t>
            </w:r>
          </w:p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 xml:space="preserve">Отгледни сечи за осигуряване на семенния произход, подобряване на видовия състав и качеството на дървостоите;, подпомагане на семенните екземпляри </w:t>
            </w:r>
            <w:r w:rsidRPr="00E002AD">
              <w:rPr>
                <w:sz w:val="18"/>
                <w:szCs w:val="18"/>
                <w:lang w:val="bg-BG"/>
              </w:rPr>
              <w:t>Интензивни отгледни мероприятия насочени към превръщането им в семенни Подходящи възобновителни сечи: постепенно-котловинна и неравномерно-постепенна При липса на специални ограничения се допуска провеждането на краткосрочно-постепенна сеч.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0EC" w:rsidRDefault="00C410EC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C410EC" w:rsidRDefault="00C410EC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C410EC" w:rsidRDefault="00C410EC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C410EC" w:rsidRDefault="00C410EC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4D0CED">
              <w:rPr>
                <w:sz w:val="18"/>
                <w:szCs w:val="18"/>
                <w:lang w:val="bg-BG"/>
              </w:rPr>
              <w:t>2.Церов за превръщане</w:t>
            </w:r>
          </w:p>
        </w:tc>
      </w:tr>
      <w:tr w:rsidR="002F3858" w:rsidRPr="00E002AD" w:rsidTr="00C2591F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858" w:rsidRPr="00E002AD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Нискостъблени</w:t>
            </w:r>
          </w:p>
        </w:tc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858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</w:tc>
      </w:tr>
      <w:tr w:rsidR="00E91083" w:rsidRPr="00E002AD" w:rsidTr="00E9108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0EC" w:rsidRDefault="00C410EC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E002AD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E002AD">
              <w:rPr>
                <w:sz w:val="18"/>
                <w:szCs w:val="18"/>
                <w:lang w:val="bg-BG"/>
              </w:rPr>
              <w:t>Гори от акация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E002AD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E002AD">
              <w:rPr>
                <w:sz w:val="18"/>
                <w:szCs w:val="18"/>
                <w:lang w:val="bg-BG"/>
              </w:rPr>
              <w:t>Култури и издънкови акациеви насаждения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E002AD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E002AD">
              <w:rPr>
                <w:sz w:val="18"/>
                <w:szCs w:val="18"/>
                <w:lang w:val="bg-BG"/>
              </w:rPr>
              <w:t>За насажденията със стопански цели –гола сеч. За насажденията с противоерозионни и защитни функции мероприятията са насочени към подобряването им. Допуска се гола сеч на малки площи с цел физиологично подмладяване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858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E002AD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Акациев</w:t>
            </w:r>
          </w:p>
        </w:tc>
      </w:tr>
      <w:tr w:rsidR="00E91083" w:rsidRPr="00E002AD" w:rsidTr="00E9108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0EC" w:rsidRDefault="00C410EC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Гори от келяв габър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Естествени гори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За автохтонните съобщества-без стопанска дейност;</w:t>
            </w:r>
          </w:p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 w:rsidRPr="001248AB">
              <w:rPr>
                <w:sz w:val="18"/>
                <w:szCs w:val="18"/>
                <w:lang w:val="bg-BG"/>
              </w:rPr>
              <w:t>При съобщества, възникнали в резултат на вторични субсцесии – мероприятия за възстановяване на естествения видов състав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858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Келявгабъров</w:t>
            </w:r>
          </w:p>
        </w:tc>
      </w:tr>
      <w:tr w:rsidR="00E91083" w:rsidRPr="00E002AD" w:rsidTr="00E9108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Култури от орех, бадем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Гори с изкуствени произход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858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Pr="001248AB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Без сеч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858" w:rsidRDefault="002F3858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</w:p>
          <w:p w:rsidR="00E91083" w:rsidRDefault="00E91083" w:rsidP="00E91083">
            <w:pPr>
              <w:tabs>
                <w:tab w:val="center" w:pos="1170"/>
              </w:tabs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Гпл</w:t>
            </w:r>
          </w:p>
        </w:tc>
      </w:tr>
    </w:tbl>
    <w:p w:rsidR="00D673D8" w:rsidRDefault="00E91083" w:rsidP="00E91083">
      <w:pPr>
        <w:tabs>
          <w:tab w:val="center" w:pos="1170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</w:p>
    <w:p w:rsidR="00E91083" w:rsidRPr="000B7BBB" w:rsidRDefault="00D673D8" w:rsidP="00E91083">
      <w:pPr>
        <w:tabs>
          <w:tab w:val="center" w:pos="1170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  </w:t>
      </w:r>
      <w:r w:rsidR="00E91083">
        <w:rPr>
          <w:sz w:val="24"/>
          <w:szCs w:val="24"/>
          <w:lang w:val="bg-BG"/>
        </w:rPr>
        <w:t xml:space="preserve"> </w:t>
      </w:r>
      <w:r w:rsidR="00E91083" w:rsidRPr="000B7BBB">
        <w:rPr>
          <w:sz w:val="24"/>
          <w:szCs w:val="24"/>
          <w:lang w:val="bg-BG"/>
        </w:rPr>
        <w:t>След приключване на инвентаризацията и аналитичната обработка на данните от нея,  за всеки вид гора, съгласно Приложение № 5 от наредба № 18 и на база разпределението на залесената площ по видове гори, да се дадат ос</w:t>
      </w:r>
      <w:r w:rsidR="00E91083">
        <w:rPr>
          <w:sz w:val="24"/>
          <w:szCs w:val="24"/>
          <w:lang w:val="bg-BG"/>
        </w:rPr>
        <w:t>новните насоки на стопанисване.</w:t>
      </w:r>
    </w:p>
    <w:p w:rsidR="00E91083" w:rsidRPr="00FE5C12" w:rsidRDefault="00E91083" w:rsidP="00E91083">
      <w:pPr>
        <w:tabs>
          <w:tab w:val="center" w:pos="1170"/>
        </w:tabs>
        <w:jc w:val="both"/>
        <w:rPr>
          <w:sz w:val="24"/>
          <w:szCs w:val="24"/>
          <w:lang w:val="bg-BG"/>
        </w:rPr>
      </w:pPr>
      <w:r w:rsidRPr="000B7BBB">
        <w:rPr>
          <w:sz w:val="24"/>
          <w:szCs w:val="24"/>
          <w:lang w:val="bg-BG"/>
        </w:rPr>
        <w:t xml:space="preserve">    </w:t>
      </w:r>
      <w:r w:rsidR="00D673D8">
        <w:rPr>
          <w:sz w:val="24"/>
          <w:szCs w:val="24"/>
          <w:lang w:val="bg-BG"/>
        </w:rPr>
        <w:t xml:space="preserve">       </w:t>
      </w:r>
      <w:r w:rsidRPr="000B7BBB">
        <w:rPr>
          <w:sz w:val="24"/>
          <w:szCs w:val="24"/>
          <w:lang w:val="bg-BG"/>
        </w:rPr>
        <w:t xml:space="preserve"> Разпределението на залесената площ  по видове насаждения (чисти и смесени с преобладание на водещ дървесен вид) и  по производителност (бонитети), съгласно таксационни показател</w:t>
      </w:r>
      <w:r w:rsidR="00474CFC">
        <w:rPr>
          <w:sz w:val="24"/>
          <w:szCs w:val="24"/>
          <w:lang w:val="bg-BG"/>
        </w:rPr>
        <w:t>и от инвентаризацията  през 2014/2015</w:t>
      </w:r>
      <w:r>
        <w:rPr>
          <w:sz w:val="24"/>
          <w:szCs w:val="24"/>
          <w:lang w:val="bg-BG"/>
        </w:rPr>
        <w:t xml:space="preserve"> г. и по данни от 7 ГФ – 2020г. е посо</w:t>
      </w:r>
      <w:r w:rsidR="00E94A0F">
        <w:rPr>
          <w:sz w:val="24"/>
          <w:szCs w:val="24"/>
          <w:lang w:val="bg-BG"/>
        </w:rPr>
        <w:t>чено в таблица № 14</w:t>
      </w:r>
    </w:p>
    <w:p w:rsidR="00E91083" w:rsidRDefault="00E94A0F" w:rsidP="00E91083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Таблица № 14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За разпределението на видовете насаждения по бонитети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tbl>
      <w:tblPr>
        <w:tblStyle w:val="ac"/>
        <w:tblpPr w:leftFromText="180" w:rightFromText="180" w:vertAnchor="text" w:horzAnchor="margin" w:tblpY="62"/>
        <w:tblW w:w="9634" w:type="dxa"/>
        <w:tblLook w:val="01E0" w:firstRow="1" w:lastRow="1" w:firstColumn="1" w:lastColumn="1" w:noHBand="0" w:noVBand="0"/>
      </w:tblPr>
      <w:tblGrid>
        <w:gridCol w:w="3635"/>
        <w:gridCol w:w="1134"/>
        <w:gridCol w:w="896"/>
        <w:gridCol w:w="896"/>
        <w:gridCol w:w="947"/>
        <w:gridCol w:w="992"/>
        <w:gridCol w:w="1134"/>
      </w:tblGrid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Видове насаждения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 xml:space="preserve">Площ – </w:t>
            </w: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ха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І</w:t>
            </w: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бонитет</w:t>
            </w: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ха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ІІ</w:t>
            </w: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бонитет</w:t>
            </w: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ха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ІІІ</w:t>
            </w: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бонитет</w:t>
            </w: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ха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ІV бонитет</w:t>
            </w: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ха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V</w:t>
            </w: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бонитет</w:t>
            </w:r>
          </w:p>
          <w:p w:rsidR="00B73065" w:rsidRPr="00C22BD2" w:rsidRDefault="00B73065" w:rsidP="00D15636">
            <w:pPr>
              <w:tabs>
                <w:tab w:val="center" w:pos="1170"/>
              </w:tabs>
              <w:jc w:val="center"/>
            </w:pPr>
            <w:r w:rsidRPr="00C22BD2">
              <w:t>ха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 w:rsidRPr="00C22BD2">
              <w:rPr>
                <w:b/>
              </w:rPr>
              <w:t xml:space="preserve"> Иглолистни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2619,2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1,7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104,4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757,6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1692,1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63,4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От тях: Бял бор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203,2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1,9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64,0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137,3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Черен  бор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2211,6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0,4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96,3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680,7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1393,1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41,1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Атласки кедър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30,7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0,1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2,2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9,1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19,3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Зелена дуглазка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0,3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0,3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Смърч</w:t>
            </w:r>
          </w:p>
        </w:tc>
        <w:tc>
          <w:tcPr>
            <w:tcW w:w="1134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0,2</w:t>
            </w:r>
          </w:p>
        </w:tc>
        <w:tc>
          <w:tcPr>
            <w:tcW w:w="896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0,2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lastRenderedPageBreak/>
              <w:t>Без преобладание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173,2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0,9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4,0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12,9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152,6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2,8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 w:rsidRPr="00C22BD2">
              <w:rPr>
                <w:b/>
              </w:rPr>
              <w:t>Широколистни високостъблени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1395,7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31,1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90,2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132,4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576,6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565,4</w:t>
            </w:r>
          </w:p>
        </w:tc>
      </w:tr>
      <w:tr w:rsidR="00B73065" w:rsidRPr="00C22BD2" w:rsidTr="00D15636">
        <w:trPr>
          <w:trHeight w:val="108"/>
        </w:trPr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зимен дъб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65,1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2,2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11,5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51,4</w:t>
            </w:r>
          </w:p>
        </w:tc>
      </w:tr>
      <w:tr w:rsidR="00B73065" w:rsidRPr="00C22BD2" w:rsidTr="00D15636">
        <w:trPr>
          <w:trHeight w:val="108"/>
        </w:trPr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летен дъб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7,0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7,0</w:t>
            </w:r>
          </w:p>
        </w:tc>
      </w:tr>
      <w:tr w:rsidR="00B73065" w:rsidRPr="00C22BD2" w:rsidTr="00D15636">
        <w:trPr>
          <w:trHeight w:val="108"/>
        </w:trPr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благун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124,6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0,5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48,8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32,0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43,3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цер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102,7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1,5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47,8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53,4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Чисти и с преобладание на космат дъб</w:t>
            </w:r>
          </w:p>
        </w:tc>
        <w:tc>
          <w:tcPr>
            <w:tcW w:w="1134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224,3</w:t>
            </w:r>
          </w:p>
        </w:tc>
        <w:tc>
          <w:tcPr>
            <w:tcW w:w="896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0,8</w:t>
            </w:r>
          </w:p>
        </w:tc>
        <w:tc>
          <w:tcPr>
            <w:tcW w:w="947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38,1</w:t>
            </w:r>
          </w:p>
        </w:tc>
        <w:tc>
          <w:tcPr>
            <w:tcW w:w="992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140,5</w:t>
            </w:r>
          </w:p>
        </w:tc>
        <w:tc>
          <w:tcPr>
            <w:tcW w:w="1134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44,9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червен дъб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82,2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2,8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6,4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18,9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50,0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4,1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Корков дъб</w:t>
            </w:r>
          </w:p>
        </w:tc>
        <w:tc>
          <w:tcPr>
            <w:tcW w:w="1134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8,9</w:t>
            </w:r>
          </w:p>
        </w:tc>
        <w:tc>
          <w:tcPr>
            <w:tcW w:w="896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8,9</w:t>
            </w:r>
          </w:p>
        </w:tc>
        <w:tc>
          <w:tcPr>
            <w:tcW w:w="1134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Липови</w:t>
            </w:r>
          </w:p>
        </w:tc>
        <w:tc>
          <w:tcPr>
            <w:tcW w:w="1134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126,3</w:t>
            </w:r>
          </w:p>
        </w:tc>
        <w:tc>
          <w:tcPr>
            <w:tcW w:w="896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26,4</w:t>
            </w:r>
          </w:p>
        </w:tc>
        <w:tc>
          <w:tcPr>
            <w:tcW w:w="896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78,5</w:t>
            </w:r>
          </w:p>
        </w:tc>
        <w:tc>
          <w:tcPr>
            <w:tcW w:w="947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5,7</w:t>
            </w:r>
          </w:p>
        </w:tc>
        <w:tc>
          <w:tcPr>
            <w:tcW w:w="992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10,3</w:t>
            </w:r>
          </w:p>
        </w:tc>
        <w:tc>
          <w:tcPr>
            <w:tcW w:w="1134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5,4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Източен чинар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4,4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4,4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Полски ясен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9,9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1,9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1,5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1,5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5,0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Горскоплодни (орех, бадем)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446,9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145,4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301,5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Други широколистни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24,7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2,5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0,8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8,3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13,1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Смесени без преобладание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168,7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16,4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116,0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36,3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2D0C0F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 w:rsidRPr="002D0C0F">
              <w:rPr>
                <w:b/>
              </w:rPr>
              <w:t>тополови</w:t>
            </w:r>
          </w:p>
        </w:tc>
        <w:tc>
          <w:tcPr>
            <w:tcW w:w="1134" w:type="dxa"/>
          </w:tcPr>
          <w:p w:rsidR="00B73065" w:rsidRPr="002D0C0F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481,8</w:t>
            </w:r>
          </w:p>
        </w:tc>
        <w:tc>
          <w:tcPr>
            <w:tcW w:w="896" w:type="dxa"/>
          </w:tcPr>
          <w:p w:rsidR="00B73065" w:rsidRPr="002D0C0F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163,9</w:t>
            </w:r>
          </w:p>
        </w:tc>
        <w:tc>
          <w:tcPr>
            <w:tcW w:w="896" w:type="dxa"/>
          </w:tcPr>
          <w:p w:rsidR="00B73065" w:rsidRPr="002D0C0F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91,5</w:t>
            </w:r>
          </w:p>
        </w:tc>
        <w:tc>
          <w:tcPr>
            <w:tcW w:w="947" w:type="dxa"/>
          </w:tcPr>
          <w:p w:rsidR="00B73065" w:rsidRPr="002D0C0F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226,4</w:t>
            </w:r>
          </w:p>
        </w:tc>
        <w:tc>
          <w:tcPr>
            <w:tcW w:w="992" w:type="dxa"/>
          </w:tcPr>
          <w:p w:rsidR="00B73065" w:rsidRPr="002D0C0F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B73065" w:rsidRPr="002D0C0F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Бяла върба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149,1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149,1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Бяла топола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29,1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7,4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3,9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17,8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I-214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254,9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150,4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50,9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53,6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I-45/51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37,5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6,1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31,4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Vernirubens</w:t>
            </w:r>
            <w:proofErr w:type="spellEnd"/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0,7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0,7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Bachelieri</w:t>
            </w:r>
            <w:proofErr w:type="spellEnd"/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3,8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3,8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Пирамидална топола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1,0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1,0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 w:rsidRPr="00C22BD2">
              <w:t>Смесени без преобладание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5,7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1,5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4,2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rPr>
                <w:b/>
              </w:rPr>
              <w:t>Издънкови за превръщане</w:t>
            </w:r>
          </w:p>
        </w:tc>
        <w:tc>
          <w:tcPr>
            <w:tcW w:w="1134" w:type="dxa"/>
          </w:tcPr>
          <w:p w:rsidR="00B73065" w:rsidRPr="00C7080E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23494,5</w:t>
            </w:r>
          </w:p>
        </w:tc>
        <w:tc>
          <w:tcPr>
            <w:tcW w:w="896" w:type="dxa"/>
          </w:tcPr>
          <w:p w:rsidR="00B73065" w:rsidRPr="00C7080E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5,1</w:t>
            </w:r>
          </w:p>
        </w:tc>
        <w:tc>
          <w:tcPr>
            <w:tcW w:w="896" w:type="dxa"/>
          </w:tcPr>
          <w:p w:rsidR="00B73065" w:rsidRPr="00C7080E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0,4</w:t>
            </w:r>
          </w:p>
        </w:tc>
        <w:tc>
          <w:tcPr>
            <w:tcW w:w="947" w:type="dxa"/>
          </w:tcPr>
          <w:p w:rsidR="00B73065" w:rsidRPr="00C7080E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1037,6</w:t>
            </w:r>
          </w:p>
        </w:tc>
        <w:tc>
          <w:tcPr>
            <w:tcW w:w="992" w:type="dxa"/>
          </w:tcPr>
          <w:p w:rsidR="00B73065" w:rsidRPr="00C7080E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5357,5</w:t>
            </w:r>
          </w:p>
        </w:tc>
        <w:tc>
          <w:tcPr>
            <w:tcW w:w="1134" w:type="dxa"/>
          </w:tcPr>
          <w:p w:rsidR="00B73065" w:rsidRPr="00C7080E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17093,9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Чис</w:t>
            </w:r>
            <w:r>
              <w:t>ти и с преобладание на бук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0,4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0,4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зимен дъб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5173,3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2,0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309,0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2484,3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2378,0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благун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7633,0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3,1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371,1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2119,8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5139,0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Чисти и с  преобладание на цер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275,2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89,7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107,2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78,3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космат дъб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7013,7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76,9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188,7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6748,1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Полски бряст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109,6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10,7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98,7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Други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3,8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3,8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t>Смесени без преобладание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3285,5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190,7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446,8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2648,0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 w:rsidRPr="00C22BD2">
              <w:rPr>
                <w:b/>
              </w:rPr>
              <w:t>Нискостъблени</w:t>
            </w:r>
          </w:p>
        </w:tc>
        <w:tc>
          <w:tcPr>
            <w:tcW w:w="1134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562,3</w:t>
            </w:r>
          </w:p>
        </w:tc>
        <w:tc>
          <w:tcPr>
            <w:tcW w:w="896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96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947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992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229,7</w:t>
            </w:r>
          </w:p>
        </w:tc>
        <w:tc>
          <w:tcPr>
            <w:tcW w:w="1134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317,1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Акация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274,0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0,5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14,5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124,9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134,1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Гледичия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11,5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0,5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0,3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10,7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Келяв габър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72,5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41,8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30,7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Default="00B73065" w:rsidP="00D15636">
            <w:pPr>
              <w:tabs>
                <w:tab w:val="center" w:pos="1170"/>
              </w:tabs>
              <w:jc w:val="both"/>
            </w:pPr>
            <w:r>
              <w:t>Пистация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86,2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86,2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Други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20,7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20,7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Смесени без преобладание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94,9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61,3</w:t>
            </w:r>
          </w:p>
        </w:tc>
        <w:tc>
          <w:tcPr>
            <w:tcW w:w="1134" w:type="dxa"/>
          </w:tcPr>
          <w:p w:rsidR="00B73065" w:rsidRPr="00C22BD2" w:rsidRDefault="00B73065" w:rsidP="00D15636">
            <w:pPr>
              <w:tabs>
                <w:tab w:val="center" w:pos="1170"/>
              </w:tabs>
              <w:jc w:val="both"/>
            </w:pPr>
            <w:r>
              <w:t>33,6</w:t>
            </w:r>
          </w:p>
        </w:tc>
      </w:tr>
      <w:tr w:rsidR="00B73065" w:rsidRPr="00C22BD2" w:rsidTr="00D15636">
        <w:tc>
          <w:tcPr>
            <w:tcW w:w="3635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 w:rsidRPr="00412EFB">
              <w:rPr>
                <w:b/>
              </w:rPr>
              <w:t>ВСИЧКО</w:t>
            </w:r>
          </w:p>
        </w:tc>
        <w:tc>
          <w:tcPr>
            <w:tcW w:w="1134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28553,5</w:t>
            </w:r>
          </w:p>
        </w:tc>
        <w:tc>
          <w:tcPr>
            <w:tcW w:w="896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201,8</w:t>
            </w:r>
          </w:p>
        </w:tc>
        <w:tc>
          <w:tcPr>
            <w:tcW w:w="896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287,0</w:t>
            </w:r>
          </w:p>
        </w:tc>
        <w:tc>
          <w:tcPr>
            <w:tcW w:w="947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2169,0</w:t>
            </w:r>
          </w:p>
        </w:tc>
        <w:tc>
          <w:tcPr>
            <w:tcW w:w="992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7855,9</w:t>
            </w:r>
          </w:p>
        </w:tc>
        <w:tc>
          <w:tcPr>
            <w:tcW w:w="1134" w:type="dxa"/>
          </w:tcPr>
          <w:p w:rsidR="00B73065" w:rsidRPr="00412EFB" w:rsidRDefault="00B73065" w:rsidP="00D156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18039,8</w:t>
            </w:r>
          </w:p>
        </w:tc>
      </w:tr>
    </w:tbl>
    <w:p w:rsidR="00E91083" w:rsidRDefault="00E91083" w:rsidP="00E91083"/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</w:t>
      </w:r>
      <w:r>
        <w:rPr>
          <w:szCs w:val="24"/>
        </w:rPr>
        <w:tab/>
        <w:t xml:space="preserve">                </w:t>
      </w:r>
      <w:r w:rsidRPr="00EE331C">
        <w:rPr>
          <w:szCs w:val="24"/>
        </w:rPr>
        <w:t xml:space="preserve">Тъй като едновременно с инвентаризацията на горските територии ще се изработва и горскостопански план за държавните горски територии, на база площното разпределение на видовете насажденията по произход и  бонитети, и групирането им по производителност и целите, които биха постигнали при определен турнус и за да има приемственост при целта и насоката на стопанисване на насажденията, и съобразно изискванията на действащата нормативна уредба, се очаква да се формират следните </w:t>
      </w:r>
      <w:r w:rsidRPr="00EE331C">
        <w:rPr>
          <w:b/>
          <w:szCs w:val="24"/>
        </w:rPr>
        <w:t>условни стопански класове: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lastRenderedPageBreak/>
        <w:tab/>
        <w:t xml:space="preserve">             1. Бялборови  култури (Б</w:t>
      </w:r>
      <w:r w:rsidRPr="00EE331C">
        <w:rPr>
          <w:b/>
          <w:szCs w:val="24"/>
        </w:rPr>
        <w:t>БК) –</w:t>
      </w:r>
      <w:r>
        <w:rPr>
          <w:szCs w:val="24"/>
        </w:rPr>
        <w:t xml:space="preserve"> към класа да се отнесат чистите бял</w:t>
      </w:r>
      <w:r w:rsidRPr="00EE331C">
        <w:rPr>
          <w:szCs w:val="24"/>
        </w:rPr>
        <w:t>борови и с ос</w:t>
      </w:r>
      <w:r>
        <w:rPr>
          <w:szCs w:val="24"/>
        </w:rPr>
        <w:t>новен (водещ) дървесен вид  от бял</w:t>
      </w:r>
      <w:r w:rsidRPr="00EE331C">
        <w:rPr>
          <w:szCs w:val="24"/>
        </w:rPr>
        <w:t xml:space="preserve"> бор култури,</w:t>
      </w:r>
      <w:r>
        <w:rPr>
          <w:szCs w:val="24"/>
        </w:rPr>
        <w:t xml:space="preserve"> извън ареала на естественото им разпространение -</w:t>
      </w:r>
      <w:r w:rsidRPr="00EE331C">
        <w:rPr>
          <w:szCs w:val="24"/>
        </w:rPr>
        <w:t xml:space="preserve"> с цел </w:t>
      </w:r>
      <w:r>
        <w:rPr>
          <w:szCs w:val="24"/>
        </w:rPr>
        <w:t xml:space="preserve"> на производство </w:t>
      </w:r>
      <w:r w:rsidRPr="00EE331C">
        <w:rPr>
          <w:szCs w:val="24"/>
        </w:rPr>
        <w:t>и турнус съобразно състоянието им: 80 г. за култури на богати и средно богати месторастения, в добро сан</w:t>
      </w:r>
      <w:r>
        <w:rPr>
          <w:szCs w:val="24"/>
        </w:rPr>
        <w:t>итарно състояние, достигнали и</w:t>
      </w:r>
      <w:r w:rsidRPr="00EE331C">
        <w:rPr>
          <w:szCs w:val="24"/>
        </w:rPr>
        <w:t xml:space="preserve"> годни да достигнат размерите на едра строителна дървесна. За ост</w:t>
      </w:r>
      <w:r>
        <w:rPr>
          <w:szCs w:val="24"/>
        </w:rPr>
        <w:t>аналите култури</w:t>
      </w:r>
      <w:r w:rsidRPr="00EE331C">
        <w:rPr>
          <w:szCs w:val="24"/>
        </w:rPr>
        <w:t xml:space="preserve"> с влошено състояние, на бедни месторастения, които няма да достигнат горните показатели – целта ще е производство на средна и едра дървесина при турнус 60 г. </w:t>
      </w:r>
    </w:p>
    <w:p w:rsidR="00E91083" w:rsidRPr="008E2C36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</w:t>
      </w:r>
      <w:r>
        <w:rPr>
          <w:b/>
          <w:szCs w:val="24"/>
        </w:rPr>
        <w:tab/>
      </w:r>
      <w:r>
        <w:rPr>
          <w:szCs w:val="24"/>
        </w:rPr>
        <w:t xml:space="preserve">         </w:t>
      </w:r>
      <w:r w:rsidRPr="00EE331C">
        <w:rPr>
          <w:szCs w:val="24"/>
        </w:rPr>
        <w:t>Към този стопански клас да се причислят и смесените иглолистни и иглолис</w:t>
      </w:r>
      <w:r>
        <w:rPr>
          <w:szCs w:val="24"/>
        </w:rPr>
        <w:t xml:space="preserve">тно-широколистни култури, с водещо  участие на бял бор. 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  <w:lang w:val="en-US"/>
        </w:rPr>
        <w:t xml:space="preserve">        </w:t>
      </w:r>
      <w:r>
        <w:rPr>
          <w:b/>
          <w:szCs w:val="24"/>
        </w:rPr>
        <w:t xml:space="preserve">     2</w:t>
      </w:r>
      <w:r w:rsidRPr="00EE331C">
        <w:rPr>
          <w:b/>
          <w:szCs w:val="24"/>
        </w:rPr>
        <w:t>. Черборови  култури (ЧБК) –</w:t>
      </w:r>
      <w:r w:rsidRPr="00EE331C">
        <w:rPr>
          <w:szCs w:val="24"/>
        </w:rPr>
        <w:t xml:space="preserve"> да се отнесат чистите черборови и с основен (водещ) дървесен вид черен бор култури, с цел и турнус съобразно състоянието им: 80 г. за култури в естественият им ареал на разпространение, както и за тези извън него на богати и средно богати месторастения, в добро санитарно състояние, достигнали или годни да достигнат размерите на едра строителна дървесна. За останалите култури, извън ареала на естественото им разпространение с влошено състояние, на бедни месторастения, които няма да достигнат горните показатели – целта ще е производство на средна и едра дървесина при турнус 60 г. 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</w:r>
      <w:r>
        <w:rPr>
          <w:szCs w:val="24"/>
        </w:rPr>
        <w:t xml:space="preserve">             </w:t>
      </w:r>
      <w:r w:rsidRPr="00EE331C">
        <w:rPr>
          <w:szCs w:val="24"/>
        </w:rPr>
        <w:t>Към този стопански клас да се причислят и смесените иглолистни и иглолис</w:t>
      </w:r>
      <w:r>
        <w:rPr>
          <w:szCs w:val="24"/>
        </w:rPr>
        <w:t xml:space="preserve">тно-широколистни култури, с водещо  участие на черен бор. </w:t>
      </w:r>
    </w:p>
    <w:p w:rsidR="00D673D8" w:rsidRPr="00FA1146" w:rsidRDefault="00D673D8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</w:t>
      </w:r>
      <w:r w:rsidRPr="00EE331C">
        <w:rPr>
          <w:szCs w:val="24"/>
        </w:rPr>
        <w:t xml:space="preserve"> </w:t>
      </w:r>
    </w:p>
    <w:p w:rsidR="00E91083" w:rsidRPr="00D6030F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Pr="00D6030F">
        <w:rPr>
          <w:b/>
          <w:szCs w:val="24"/>
        </w:rPr>
        <w:t>За двата стопански класа де се има в предвид следното</w:t>
      </w:r>
      <w:r>
        <w:rPr>
          <w:b/>
          <w:szCs w:val="24"/>
        </w:rPr>
        <w:t>:</w:t>
      </w:r>
    </w:p>
    <w:p w:rsidR="00E91083" w:rsidRPr="00EE331C" w:rsidRDefault="00D673D8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   </w:t>
      </w:r>
      <w:r w:rsidR="00E91083" w:rsidRPr="00EE331C">
        <w:rPr>
          <w:szCs w:val="24"/>
        </w:rPr>
        <w:t>При определяне турнуса и целта на отделните иглолистни култури (подотдели) базирани на здравословното им състоянието, тип месторастене,</w:t>
      </w:r>
      <w:r w:rsidR="00E91083">
        <w:rPr>
          <w:szCs w:val="24"/>
        </w:rPr>
        <w:t xml:space="preserve"> ареал, същите да се съобразят с</w:t>
      </w:r>
      <w:r w:rsidR="00E91083" w:rsidRPr="00EE331C">
        <w:rPr>
          <w:szCs w:val="24"/>
        </w:rPr>
        <w:t xml:space="preserve"> Обобщени указанията за стопанисване на иглолистните бял и черен борови култури, дадени с писмо № ИАГ-12213 от 28.06.2017г. на ИАГ-София, както и решенията на националното съвещание „Перспективи и насоки за стопанисване на изкуствено създадените иглолистни гори“ провед</w:t>
      </w:r>
      <w:r w:rsidR="00E91083">
        <w:rPr>
          <w:szCs w:val="24"/>
        </w:rPr>
        <w:t>ено в гр. Кюстендил през 2016г.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   За</w:t>
      </w:r>
      <w:r w:rsidRPr="00EE331C">
        <w:rPr>
          <w:szCs w:val="24"/>
        </w:rPr>
        <w:t xml:space="preserve"> смесените  иглолистно-широколистни култури</w:t>
      </w:r>
      <w:r>
        <w:rPr>
          <w:szCs w:val="24"/>
        </w:rPr>
        <w:t xml:space="preserve">  причислени към </w:t>
      </w:r>
      <w:r w:rsidRPr="00EE331C">
        <w:rPr>
          <w:szCs w:val="24"/>
        </w:rPr>
        <w:t xml:space="preserve"> стопанс</w:t>
      </w:r>
      <w:r>
        <w:rPr>
          <w:szCs w:val="24"/>
        </w:rPr>
        <w:t>ки клас,</w:t>
      </w:r>
      <w:r w:rsidRPr="00EE331C">
        <w:rPr>
          <w:szCs w:val="24"/>
        </w:rPr>
        <w:t xml:space="preserve"> както и за чистите и с преобладан</w:t>
      </w:r>
      <w:r w:rsidR="00C410EC">
        <w:rPr>
          <w:szCs w:val="24"/>
        </w:rPr>
        <w:t>ие на иглолистни видове култури извън зоната на разпространението на вида (бял респективно черен бор)</w:t>
      </w:r>
      <w:r w:rsidRPr="00EE331C">
        <w:rPr>
          <w:szCs w:val="24"/>
        </w:rPr>
        <w:t xml:space="preserve"> при наличие н</w:t>
      </w:r>
      <w:r w:rsidR="00C410EC">
        <w:rPr>
          <w:szCs w:val="24"/>
        </w:rPr>
        <w:t>а подраст/подлес от коренни</w:t>
      </w:r>
      <w:r w:rsidRPr="00EE331C">
        <w:rPr>
          <w:szCs w:val="24"/>
        </w:rPr>
        <w:t xml:space="preserve"> дървесни видове</w:t>
      </w:r>
      <w:r w:rsidR="00C410EC">
        <w:rPr>
          <w:szCs w:val="24"/>
        </w:rPr>
        <w:t>, които се възстановяват</w:t>
      </w:r>
      <w:r w:rsidRPr="00EE331C">
        <w:rPr>
          <w:szCs w:val="24"/>
        </w:rPr>
        <w:t xml:space="preserve"> насоката на стопанисване да е „за трансформация“. Проектиране на отгледана или възобновителна сеч в тях да са в зависимост от възрастта и таксационните показатели за отделното насаждение.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   </w:t>
      </w:r>
      <w:r>
        <w:rPr>
          <w:b/>
          <w:szCs w:val="24"/>
        </w:rPr>
        <w:t>3</w:t>
      </w:r>
      <w:r w:rsidRPr="00EE331C">
        <w:rPr>
          <w:b/>
          <w:szCs w:val="24"/>
        </w:rPr>
        <w:t xml:space="preserve">. </w:t>
      </w:r>
      <w:r>
        <w:rPr>
          <w:b/>
          <w:szCs w:val="24"/>
        </w:rPr>
        <w:t>Кедров стопански клас (</w:t>
      </w:r>
      <w:proofErr w:type="spellStart"/>
      <w:r>
        <w:rPr>
          <w:b/>
          <w:szCs w:val="24"/>
        </w:rPr>
        <w:t>Кд</w:t>
      </w:r>
      <w:proofErr w:type="spellEnd"/>
      <w:r>
        <w:rPr>
          <w:b/>
          <w:szCs w:val="24"/>
        </w:rPr>
        <w:t>)</w:t>
      </w:r>
      <w:r w:rsidRPr="00EE331C">
        <w:rPr>
          <w:szCs w:val="24"/>
        </w:rPr>
        <w:t xml:space="preserve">– Да се </w:t>
      </w:r>
      <w:r w:rsidRPr="00EE331C">
        <w:rPr>
          <w:szCs w:val="24"/>
          <w:lang w:eastAsia="en-US"/>
        </w:rPr>
        <w:t xml:space="preserve">състави  от чисти и с преобладание на </w:t>
      </w:r>
      <w:r>
        <w:rPr>
          <w:szCs w:val="24"/>
          <w:lang w:eastAsia="en-US"/>
        </w:rPr>
        <w:t xml:space="preserve">атласки кедър култури, </w:t>
      </w:r>
      <w:r w:rsidRPr="00EE331C">
        <w:rPr>
          <w:szCs w:val="24"/>
          <w:lang w:eastAsia="en-US"/>
        </w:rPr>
        <w:t xml:space="preserve">както и смесени </w:t>
      </w:r>
      <w:r>
        <w:rPr>
          <w:szCs w:val="24"/>
          <w:lang w:eastAsia="en-US"/>
        </w:rPr>
        <w:t>с водещо участие на кедър. Към класа да се причислят</w:t>
      </w:r>
      <w:r w:rsidR="00C410EC">
        <w:rPr>
          <w:szCs w:val="24"/>
          <w:lang w:eastAsia="en-US"/>
        </w:rPr>
        <w:t xml:space="preserve"> култури от дуглазка ела (площ 0</w:t>
      </w:r>
      <w:r>
        <w:rPr>
          <w:szCs w:val="24"/>
          <w:lang w:eastAsia="en-US"/>
        </w:rPr>
        <w:t>,3 ха)</w:t>
      </w:r>
      <w:r w:rsidR="00C410EC">
        <w:rPr>
          <w:szCs w:val="24"/>
          <w:lang w:eastAsia="en-US"/>
        </w:rPr>
        <w:t xml:space="preserve"> и смърч (0,2 ха).</w:t>
      </w:r>
      <w:r>
        <w:rPr>
          <w:szCs w:val="24"/>
          <w:lang w:eastAsia="en-US"/>
        </w:rPr>
        <w:t xml:space="preserve"> </w:t>
      </w:r>
      <w:r w:rsidRPr="00EE331C">
        <w:rPr>
          <w:szCs w:val="24"/>
        </w:rPr>
        <w:t xml:space="preserve">Целта е добив на </w:t>
      </w:r>
      <w:r>
        <w:rPr>
          <w:szCs w:val="24"/>
        </w:rPr>
        <w:t>едра строителна дървесина над 18</w:t>
      </w:r>
      <w:r w:rsidRPr="00EE331C">
        <w:rPr>
          <w:szCs w:val="24"/>
        </w:rPr>
        <w:t xml:space="preserve"> см на тънкия край,</w:t>
      </w:r>
      <w:r>
        <w:rPr>
          <w:szCs w:val="24"/>
        </w:rPr>
        <w:t xml:space="preserve"> при турнус 10</w:t>
      </w:r>
      <w:r w:rsidRPr="00EE331C">
        <w:rPr>
          <w:szCs w:val="24"/>
        </w:rPr>
        <w:t xml:space="preserve">0 г. 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i/>
          <w:szCs w:val="24"/>
        </w:rPr>
      </w:pPr>
      <w:r>
        <w:rPr>
          <w:szCs w:val="24"/>
        </w:rPr>
        <w:tab/>
        <w:t xml:space="preserve">                </w:t>
      </w:r>
      <w:r w:rsidRPr="0062355A">
        <w:rPr>
          <w:i/>
          <w:szCs w:val="24"/>
        </w:rPr>
        <w:t>Забележка: за смесените без преобладание иглолистни култури, причисляването им към горните класове да се базира на участието на водещия дървесен вид  или сбор от тях</w:t>
      </w:r>
      <w:r>
        <w:rPr>
          <w:i/>
          <w:szCs w:val="24"/>
        </w:rPr>
        <w:t>.</w:t>
      </w:r>
      <w:r w:rsidRPr="0062355A">
        <w:rPr>
          <w:i/>
          <w:szCs w:val="24"/>
        </w:rPr>
        <w:t xml:space="preserve"> </w:t>
      </w:r>
    </w:p>
    <w:p w:rsidR="00D663EF" w:rsidRPr="00FE5A81" w:rsidRDefault="00E91083" w:rsidP="00D663EF">
      <w:pPr>
        <w:tabs>
          <w:tab w:val="center" w:pos="1170"/>
        </w:tabs>
        <w:jc w:val="both"/>
        <w:rPr>
          <w:sz w:val="24"/>
          <w:szCs w:val="24"/>
          <w:lang w:val="bg-BG"/>
        </w:rPr>
      </w:pPr>
      <w:r>
        <w:rPr>
          <w:szCs w:val="24"/>
        </w:rPr>
        <w:tab/>
        <w:t xml:space="preserve">              </w:t>
      </w:r>
      <w:r w:rsidRPr="00FE5A81">
        <w:rPr>
          <w:b/>
          <w:sz w:val="24"/>
          <w:szCs w:val="24"/>
        </w:rPr>
        <w:t>4. Дъбов средно и нискобонитетен стопански клас (ДСрН) –</w:t>
      </w:r>
      <w:r w:rsidRPr="00FE5A81">
        <w:rPr>
          <w:sz w:val="24"/>
          <w:szCs w:val="24"/>
        </w:rPr>
        <w:t xml:space="preserve">към класа да се причислят семенните насаждения с чисти и преобладание на зимен дъб, благун, летен дъб, и смесени с преобладаващо участие на сбора от тези дървесни видове, както  и културите от същите  видове. Целта е добив на едра строителна дървесина с диаметър на тънкия край над 18 см при турнус на сеч 120 г. Към класа да се причислят и насажденията, които на база на таксационните показатели са описани като „семенно-издънкови“, за които е установено, че </w:t>
      </w:r>
      <w:r w:rsidRPr="00FE5A81">
        <w:rPr>
          <w:sz w:val="24"/>
          <w:szCs w:val="24"/>
        </w:rPr>
        <w:lastRenderedPageBreak/>
        <w:t xml:space="preserve">броят на семенните екземпляри са достатъчни да формират нормално семенно насаждение в зряла възраст. </w:t>
      </w:r>
      <w:r w:rsidRPr="00FE5A81">
        <w:rPr>
          <w:sz w:val="24"/>
          <w:szCs w:val="24"/>
          <w:lang w:val="bg-BG"/>
        </w:rPr>
        <w:t>Към класа да се причислят и семенни насаждения от космат дъб с основна цел запазване</w:t>
      </w:r>
      <w:r w:rsidR="00D663EF" w:rsidRPr="00FE5A81">
        <w:rPr>
          <w:sz w:val="24"/>
          <w:szCs w:val="24"/>
          <w:lang w:val="bg-BG"/>
        </w:rPr>
        <w:t xml:space="preserve"> на защитни им функции; поддържане на неравномерна пространствена структура.</w:t>
      </w:r>
    </w:p>
    <w:p w:rsidR="00E91083" w:rsidRPr="00FE5A81" w:rsidRDefault="00D663EF" w:rsidP="00D663EF">
      <w:pPr>
        <w:tabs>
          <w:tab w:val="center" w:pos="1170"/>
        </w:tabs>
        <w:jc w:val="both"/>
        <w:rPr>
          <w:sz w:val="24"/>
          <w:szCs w:val="24"/>
          <w:lang w:val="bg-BG"/>
        </w:rPr>
      </w:pPr>
      <w:r w:rsidRPr="00FE5A81">
        <w:rPr>
          <w:b/>
          <w:sz w:val="24"/>
          <w:szCs w:val="24"/>
        </w:rPr>
        <w:tab/>
        <w:t xml:space="preserve">                   </w:t>
      </w:r>
      <w:r w:rsidR="00E91083" w:rsidRPr="00FE5A81">
        <w:rPr>
          <w:b/>
          <w:sz w:val="24"/>
          <w:szCs w:val="24"/>
        </w:rPr>
        <w:t xml:space="preserve">5. Стопански клас – култури от червен дъб (Чдб) </w:t>
      </w:r>
      <w:r w:rsidR="00E91083" w:rsidRPr="00FE5A81">
        <w:rPr>
          <w:sz w:val="24"/>
          <w:szCs w:val="24"/>
        </w:rPr>
        <w:t>– класа да се обособи от чистите и смесени с преобладание на червен дъб култури с цел-  в дългосрочен план, чрез правилното извеждане на отгледни сечи превръщането им в естествени насаждения.</w:t>
      </w:r>
      <w:r w:rsidR="00E91083" w:rsidRPr="00FE5A81">
        <w:rPr>
          <w:b/>
          <w:sz w:val="24"/>
          <w:szCs w:val="24"/>
        </w:rPr>
        <w:t xml:space="preserve">  </w:t>
      </w:r>
      <w:r w:rsidR="00E91083" w:rsidRPr="00FE5A81">
        <w:rPr>
          <w:sz w:val="24"/>
          <w:szCs w:val="24"/>
        </w:rPr>
        <w:t>Производствената цел е добив на  едра</w:t>
      </w:r>
      <w:r w:rsidR="00E91083" w:rsidRPr="00FE5A81">
        <w:rPr>
          <w:b/>
          <w:sz w:val="24"/>
          <w:szCs w:val="24"/>
        </w:rPr>
        <w:t xml:space="preserve"> </w:t>
      </w:r>
      <w:r w:rsidR="00E91083" w:rsidRPr="00FE5A81">
        <w:rPr>
          <w:sz w:val="24"/>
          <w:szCs w:val="24"/>
        </w:rPr>
        <w:t xml:space="preserve">строителна дървесинна над 18 см, при турнус на сеч 100 г. </w:t>
      </w:r>
      <w:r w:rsidR="00E91083" w:rsidRPr="00FE5A81">
        <w:rPr>
          <w:b/>
          <w:sz w:val="24"/>
          <w:szCs w:val="24"/>
        </w:rPr>
        <w:t xml:space="preserve">           </w:t>
      </w:r>
    </w:p>
    <w:p w:rsidR="00E91083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</w:t>
      </w:r>
      <w:r>
        <w:rPr>
          <w:b/>
          <w:szCs w:val="24"/>
        </w:rPr>
        <w:tab/>
        <w:t xml:space="preserve">             6</w:t>
      </w:r>
      <w:r w:rsidRPr="00EE331C">
        <w:rPr>
          <w:b/>
          <w:szCs w:val="24"/>
        </w:rPr>
        <w:t>. Церов (Ц)</w:t>
      </w:r>
      <w:r w:rsidRPr="00EE331C">
        <w:rPr>
          <w:szCs w:val="24"/>
        </w:rPr>
        <w:t xml:space="preserve"> – тук да се причислят церови и с преобладание на цер високостъблени насаждения, както и чисти и смесени с преобладание на цер култури.</w:t>
      </w:r>
      <w:r>
        <w:rPr>
          <w:szCs w:val="24"/>
        </w:rPr>
        <w:t xml:space="preserve"> Към класа да се причислят и церови насаждения, от издънковите гори за превръщане, за които при инвентаризацията се установи,</w:t>
      </w:r>
      <w:r w:rsidRPr="00123ACD">
        <w:rPr>
          <w:szCs w:val="24"/>
        </w:rPr>
        <w:t xml:space="preserve"> </w:t>
      </w:r>
      <w:r>
        <w:rPr>
          <w:szCs w:val="24"/>
        </w:rPr>
        <w:t xml:space="preserve">че </w:t>
      </w:r>
      <w:r w:rsidRPr="00EE331C">
        <w:rPr>
          <w:szCs w:val="24"/>
        </w:rPr>
        <w:t>броят н</w:t>
      </w:r>
      <w:r>
        <w:rPr>
          <w:szCs w:val="24"/>
        </w:rPr>
        <w:t>а семенните екземпляри</w:t>
      </w:r>
      <w:r w:rsidRPr="00EE331C">
        <w:rPr>
          <w:szCs w:val="24"/>
        </w:rPr>
        <w:t xml:space="preserve"> са достатъчни да формират нормално семенно</w:t>
      </w:r>
      <w:r>
        <w:rPr>
          <w:szCs w:val="24"/>
        </w:rPr>
        <w:t xml:space="preserve"> насаждение в зряла възраст (описани по произход семенно-издънков). </w:t>
      </w:r>
      <w:r w:rsidRPr="00EE331C">
        <w:rPr>
          <w:szCs w:val="24"/>
        </w:rPr>
        <w:t xml:space="preserve">Целта е добив на едра строителна </w:t>
      </w:r>
      <w:r w:rsidRPr="00CF286C">
        <w:rPr>
          <w:szCs w:val="24"/>
        </w:rPr>
        <w:t>дървесина с диаметър на тънкия край над 18 см, при турнус 100 г.</w:t>
      </w:r>
    </w:p>
    <w:p w:rsidR="00FE5A81" w:rsidRPr="00CF286C" w:rsidRDefault="00FE5A81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ab/>
      </w:r>
      <w:r w:rsidRPr="00930EB8">
        <w:rPr>
          <w:b/>
          <w:szCs w:val="24"/>
        </w:rPr>
        <w:t xml:space="preserve">               7.</w:t>
      </w:r>
      <w:r>
        <w:rPr>
          <w:b/>
          <w:szCs w:val="24"/>
        </w:rPr>
        <w:t xml:space="preserve"> Липов стопански клас (Л) </w:t>
      </w:r>
      <w:r>
        <w:rPr>
          <w:szCs w:val="24"/>
        </w:rPr>
        <w:t>– да се обособи от чисти и смесени с преобладание на липи насаждения и култури (участие 5/10 и нагоре). Целта на производство е едра строителна дървесина с диаметър на тънкия край над 18 см. при турнус на сеч 90 години</w:t>
      </w:r>
    </w:p>
    <w:p w:rsidR="00FE5A81" w:rsidRPr="00CF286C" w:rsidRDefault="00FE5A81" w:rsidP="00E91083">
      <w:pPr>
        <w:ind w:firstLine="7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8</w:t>
      </w:r>
      <w:r w:rsidR="00E91083" w:rsidRPr="00CF286C">
        <w:rPr>
          <w:b/>
          <w:sz w:val="24"/>
          <w:szCs w:val="24"/>
          <w:lang w:val="bg-BG"/>
        </w:rPr>
        <w:t>. Широколистен високостъблен (ШВ)</w:t>
      </w:r>
      <w:r w:rsidR="00E91083" w:rsidRPr="00CF286C">
        <w:rPr>
          <w:sz w:val="24"/>
          <w:szCs w:val="24"/>
          <w:lang w:val="bg-BG"/>
        </w:rPr>
        <w:t xml:space="preserve"> – да се обособи от чисти и смесени семенни наса</w:t>
      </w:r>
      <w:r w:rsidR="00E91083">
        <w:rPr>
          <w:sz w:val="24"/>
          <w:szCs w:val="24"/>
          <w:lang w:val="bg-BG"/>
        </w:rPr>
        <w:t xml:space="preserve">ждения и култури от  </w:t>
      </w:r>
      <w:r w:rsidR="00D663EF">
        <w:rPr>
          <w:sz w:val="24"/>
          <w:szCs w:val="24"/>
          <w:lang w:val="bg-BG"/>
        </w:rPr>
        <w:t>чинар, полски ясен</w:t>
      </w:r>
      <w:r w:rsidR="00E91083">
        <w:rPr>
          <w:sz w:val="24"/>
          <w:szCs w:val="24"/>
          <w:lang w:val="bg-BG"/>
        </w:rPr>
        <w:t>,</w:t>
      </w:r>
      <w:r w:rsidR="00D663EF">
        <w:rPr>
          <w:sz w:val="24"/>
          <w:szCs w:val="24"/>
          <w:lang w:val="bg-BG"/>
        </w:rPr>
        <w:t xml:space="preserve"> бряст,</w:t>
      </w:r>
      <w:r w:rsidR="00E91083">
        <w:rPr>
          <w:sz w:val="24"/>
          <w:szCs w:val="24"/>
          <w:lang w:val="bg-BG"/>
        </w:rPr>
        <w:t xml:space="preserve"> корков дъб</w:t>
      </w:r>
      <w:r w:rsidR="00E91083" w:rsidRPr="00CF286C">
        <w:rPr>
          <w:sz w:val="24"/>
          <w:szCs w:val="24"/>
          <w:lang w:val="bg-BG"/>
        </w:rPr>
        <w:t>,</w:t>
      </w:r>
      <w:r w:rsidR="00D663EF">
        <w:rPr>
          <w:sz w:val="24"/>
          <w:szCs w:val="24"/>
          <w:lang w:val="bg-BG"/>
        </w:rPr>
        <w:t xml:space="preserve"> бреза</w:t>
      </w:r>
      <w:r w:rsidR="00E91083">
        <w:rPr>
          <w:sz w:val="24"/>
          <w:szCs w:val="24"/>
          <w:lang w:val="bg-BG"/>
        </w:rPr>
        <w:t>, смесени без преобладани</w:t>
      </w:r>
      <w:r w:rsidR="00D663EF">
        <w:rPr>
          <w:sz w:val="24"/>
          <w:szCs w:val="24"/>
          <w:lang w:val="bg-BG"/>
        </w:rPr>
        <w:t xml:space="preserve">е семенни насаждения и култури - </w:t>
      </w:r>
      <w:r w:rsidR="00E91083">
        <w:rPr>
          <w:sz w:val="24"/>
          <w:szCs w:val="24"/>
          <w:lang w:val="bg-BG" w:eastAsia="en-US"/>
        </w:rPr>
        <w:t>т. е.</w:t>
      </w:r>
      <w:r w:rsidR="00E91083" w:rsidRPr="00CF286C">
        <w:rPr>
          <w:sz w:val="24"/>
          <w:szCs w:val="24"/>
          <w:lang w:val="bg-BG" w:eastAsia="en-US"/>
        </w:rPr>
        <w:t xml:space="preserve"> насаждения за които </w:t>
      </w:r>
      <w:r w:rsidR="00E91083" w:rsidRPr="00CF286C">
        <w:rPr>
          <w:sz w:val="24"/>
          <w:szCs w:val="24"/>
          <w:lang w:val="bg-BG"/>
        </w:rPr>
        <w:t>площите са недостатъчни за да се обособяват в</w:t>
      </w:r>
      <w:r w:rsidR="00E91083">
        <w:rPr>
          <w:sz w:val="24"/>
          <w:szCs w:val="24"/>
          <w:lang w:val="bg-BG"/>
        </w:rPr>
        <w:t xml:space="preserve"> самостоятелни стопански клас</w:t>
      </w:r>
      <w:r w:rsidR="00E91083" w:rsidRPr="00CF286C">
        <w:rPr>
          <w:sz w:val="24"/>
          <w:szCs w:val="24"/>
          <w:lang w:val="bg-BG"/>
        </w:rPr>
        <w:t xml:space="preserve">. Целта и турнуса на сеч да се диференцират съгласно указаните в приложение № 5 от Наредба № 18/07.10.2015 г. за всеки </w:t>
      </w:r>
      <w:r w:rsidR="00E91083">
        <w:rPr>
          <w:sz w:val="24"/>
          <w:szCs w:val="24"/>
          <w:lang w:val="bg-BG"/>
        </w:rPr>
        <w:t>водещ дървесен вид за отделното насаждение.</w:t>
      </w:r>
    </w:p>
    <w:p w:rsidR="00E91083" w:rsidRPr="004448AD" w:rsidRDefault="00E91083" w:rsidP="00E91083">
      <w:pPr>
        <w:ind w:firstLine="7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9</w:t>
      </w:r>
      <w:r w:rsidRPr="00A72EBC">
        <w:rPr>
          <w:b/>
          <w:sz w:val="24"/>
          <w:szCs w:val="24"/>
          <w:lang w:val="bg-BG"/>
        </w:rPr>
        <w:t>. Дъбов високобонитетен за превръщане ДВП)</w:t>
      </w:r>
      <w:r w:rsidRPr="00A72EBC">
        <w:rPr>
          <w:sz w:val="24"/>
          <w:szCs w:val="24"/>
          <w:lang w:val="bg-BG"/>
        </w:rPr>
        <w:t xml:space="preserve"> да се обособи от чисти  и смесени издънкови  насаждения </w:t>
      </w:r>
      <w:r>
        <w:rPr>
          <w:sz w:val="24"/>
          <w:szCs w:val="24"/>
          <w:lang w:val="bg-BG"/>
        </w:rPr>
        <w:t xml:space="preserve"> от благун, зимен дъб и летен дъб </w:t>
      </w:r>
      <w:r w:rsidRPr="00A72EBC">
        <w:rPr>
          <w:sz w:val="24"/>
          <w:szCs w:val="24"/>
          <w:lang w:val="bg-BG"/>
        </w:rPr>
        <w:t xml:space="preserve"> от   I, II и част от III бонитет</w:t>
      </w:r>
      <w:r w:rsidR="00930EB8">
        <w:rPr>
          <w:sz w:val="24"/>
          <w:szCs w:val="24"/>
          <w:lang w:val="bg-BG"/>
        </w:rPr>
        <w:t xml:space="preserve"> (площа на зимендъбовите и благунови насаждения от</w:t>
      </w:r>
      <w:r w:rsidR="00930EB8" w:rsidRPr="00930EB8">
        <w:rPr>
          <w:sz w:val="24"/>
          <w:szCs w:val="24"/>
          <w:lang w:val="bg-BG"/>
        </w:rPr>
        <w:t xml:space="preserve"> </w:t>
      </w:r>
      <w:r w:rsidR="00930EB8" w:rsidRPr="00A72EBC">
        <w:rPr>
          <w:sz w:val="24"/>
          <w:szCs w:val="24"/>
          <w:lang w:val="bg-BG"/>
        </w:rPr>
        <w:t>III бонитет</w:t>
      </w:r>
      <w:r w:rsidR="00930EB8">
        <w:rPr>
          <w:sz w:val="24"/>
          <w:szCs w:val="24"/>
          <w:lang w:val="bg-BG"/>
        </w:rPr>
        <w:t xml:space="preserve"> е 680,1 ха) </w:t>
      </w:r>
      <w:r>
        <w:rPr>
          <w:sz w:val="24"/>
          <w:szCs w:val="24"/>
          <w:lang w:val="bg-BG"/>
        </w:rPr>
        <w:t>, както и смесени без преобладание с водещо участие на един от тези дървесни видове или сбор от тях със същата продуктивност</w:t>
      </w:r>
      <w:r w:rsidRPr="00A72EBC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в добро здравословно състояние и</w:t>
      </w:r>
      <w:r w:rsidRPr="00A72EBC">
        <w:rPr>
          <w:sz w:val="24"/>
          <w:szCs w:val="24"/>
          <w:lang w:val="bg-BG"/>
        </w:rPr>
        <w:t xml:space="preserve"> достатъчен брой стъбла (пълнота 0,6 и нагоре), годни да достигнат размерите на едра строител</w:t>
      </w:r>
      <w:r>
        <w:rPr>
          <w:sz w:val="24"/>
          <w:szCs w:val="24"/>
          <w:lang w:val="bg-BG"/>
        </w:rPr>
        <w:t>на дървесина при турнус 100</w:t>
      </w:r>
      <w:r w:rsidRPr="00A72EBC">
        <w:rPr>
          <w:sz w:val="24"/>
          <w:szCs w:val="24"/>
          <w:lang w:val="bg-BG"/>
        </w:rPr>
        <w:t xml:space="preserve"> г</w:t>
      </w:r>
      <w:r>
        <w:rPr>
          <w:sz w:val="24"/>
          <w:szCs w:val="24"/>
          <w:lang w:val="bg-BG"/>
        </w:rPr>
        <w:t xml:space="preserve"> -</w:t>
      </w:r>
      <w:r w:rsidRPr="00A72EBC">
        <w:rPr>
          <w:sz w:val="24"/>
          <w:szCs w:val="24"/>
          <w:lang w:val="bg-BG"/>
        </w:rPr>
        <w:t xml:space="preserve"> с основна цел превръщането им в семенни  и добив едра строителна дървесина.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    </w:t>
      </w:r>
      <w:r>
        <w:rPr>
          <w:b/>
          <w:szCs w:val="24"/>
        </w:rPr>
        <w:t>10</w:t>
      </w:r>
      <w:r w:rsidRPr="00EE331C">
        <w:rPr>
          <w:b/>
          <w:szCs w:val="24"/>
        </w:rPr>
        <w:t xml:space="preserve">. </w:t>
      </w:r>
      <w:r>
        <w:rPr>
          <w:b/>
          <w:szCs w:val="24"/>
        </w:rPr>
        <w:t>Дъбов</w:t>
      </w:r>
      <w:r w:rsidRPr="00EE331C">
        <w:rPr>
          <w:b/>
          <w:szCs w:val="24"/>
        </w:rPr>
        <w:t xml:space="preserve"> средно и н</w:t>
      </w:r>
      <w:r>
        <w:rPr>
          <w:b/>
          <w:szCs w:val="24"/>
        </w:rPr>
        <w:t>искобонитетен за превръщане (Д</w:t>
      </w:r>
      <w:r w:rsidRPr="00EE331C">
        <w:rPr>
          <w:b/>
          <w:szCs w:val="24"/>
        </w:rPr>
        <w:t xml:space="preserve">СрНП) – </w:t>
      </w:r>
      <w:r w:rsidRPr="00EE331C">
        <w:rPr>
          <w:szCs w:val="24"/>
        </w:rPr>
        <w:t>към този стопански клас да се отнесат чистите и смесени с преобладание на  благун</w:t>
      </w:r>
      <w:r>
        <w:rPr>
          <w:szCs w:val="24"/>
        </w:rPr>
        <w:t xml:space="preserve">, зимен дъб, летен дъб </w:t>
      </w:r>
      <w:r w:rsidRPr="00EE331C">
        <w:rPr>
          <w:szCs w:val="24"/>
        </w:rPr>
        <w:t xml:space="preserve"> издънкови насаждения</w:t>
      </w:r>
      <w:r>
        <w:rPr>
          <w:szCs w:val="24"/>
        </w:rPr>
        <w:t>,</w:t>
      </w:r>
      <w:r w:rsidRPr="00EE331C">
        <w:rPr>
          <w:szCs w:val="24"/>
        </w:rPr>
        <w:t xml:space="preserve">  както и смесени насаждения от същите дървесни видове или с преоб</w:t>
      </w:r>
      <w:r>
        <w:rPr>
          <w:szCs w:val="24"/>
        </w:rPr>
        <w:t>ладаващо участие на сбор от тях с продуктивност част от</w:t>
      </w:r>
      <w:r w:rsidRPr="00F31509">
        <w:rPr>
          <w:szCs w:val="24"/>
        </w:rPr>
        <w:t xml:space="preserve"> </w:t>
      </w:r>
      <w:r w:rsidRPr="00A72EBC">
        <w:rPr>
          <w:szCs w:val="24"/>
        </w:rPr>
        <w:t>III</w:t>
      </w:r>
      <w:r>
        <w:rPr>
          <w:szCs w:val="24"/>
        </w:rPr>
        <w:t xml:space="preserve">, </w:t>
      </w:r>
      <w:r>
        <w:rPr>
          <w:szCs w:val="24"/>
          <w:lang w:val="en-US"/>
        </w:rPr>
        <w:t xml:space="preserve">IV </w:t>
      </w:r>
      <w:r>
        <w:rPr>
          <w:szCs w:val="24"/>
        </w:rPr>
        <w:t>и</w:t>
      </w:r>
      <w:r>
        <w:rPr>
          <w:szCs w:val="24"/>
          <w:lang w:val="en-US"/>
        </w:rPr>
        <w:t xml:space="preserve"> V </w:t>
      </w:r>
      <w:r w:rsidRPr="00EE331C">
        <w:rPr>
          <w:szCs w:val="24"/>
        </w:rPr>
        <w:t xml:space="preserve"> </w:t>
      </w:r>
      <w:r>
        <w:rPr>
          <w:szCs w:val="24"/>
        </w:rPr>
        <w:t xml:space="preserve">бонитет. Към този стопански клас да се причислят и високобонитетните издънкови насаждения, които при зряла възраст не могат да достигнат производствената цел на ДВП стопански клас. </w:t>
      </w:r>
      <w:r w:rsidRPr="00EE331C">
        <w:rPr>
          <w:szCs w:val="24"/>
        </w:rPr>
        <w:t>Основна цел е превръщането им в семенни и добив на средна строителна дървесина при турнус 60 г. Издънковите насаждения с влошено състояние и на бедни месторастения, от които не може да се очаква строителна дървесина, целта ще бъде превръщането им в семенни,  запазване на защитните им функции и доби</w:t>
      </w:r>
      <w:r w:rsidR="002608A9">
        <w:rPr>
          <w:szCs w:val="24"/>
        </w:rPr>
        <w:t>в на дърва.</w:t>
      </w:r>
    </w:p>
    <w:p w:rsidR="00E91083" w:rsidRPr="00EE331C" w:rsidRDefault="002608A9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          11</w:t>
      </w:r>
      <w:r w:rsidR="00E91083" w:rsidRPr="00EE331C">
        <w:rPr>
          <w:b/>
          <w:szCs w:val="24"/>
        </w:rPr>
        <w:t>. Смесен средно и нискобонитетен за превръщане (СмСрНП)</w:t>
      </w:r>
      <w:r w:rsidR="00E91083" w:rsidRPr="00EE331C">
        <w:rPr>
          <w:szCs w:val="24"/>
        </w:rPr>
        <w:t xml:space="preserve"> - да се обособи от смесени по състав, без преобладание на определен дървесен вид издънкови насаждения, Основна цел е превръщането им в семенни,  и добив на средна строителна дървесина</w:t>
      </w:r>
      <w:r w:rsidR="00FE5A81">
        <w:rPr>
          <w:szCs w:val="24"/>
        </w:rPr>
        <w:t xml:space="preserve"> при турнус 60 г. За </w:t>
      </w:r>
      <w:r w:rsidR="00E91083" w:rsidRPr="00EE331C">
        <w:rPr>
          <w:szCs w:val="24"/>
        </w:rPr>
        <w:t xml:space="preserve"> насаждения с влошено състояние и на бедни месторастения, от които не </w:t>
      </w:r>
      <w:r w:rsidR="00E91083" w:rsidRPr="00EE331C">
        <w:rPr>
          <w:szCs w:val="24"/>
        </w:rPr>
        <w:lastRenderedPageBreak/>
        <w:t xml:space="preserve">може да се очаква строителна дървесина, целта ще бъде превръщането им в семенни, подобряване  на защитните им функции и възможен </w:t>
      </w:r>
      <w:r w:rsidR="00E91083">
        <w:rPr>
          <w:szCs w:val="24"/>
        </w:rPr>
        <w:t>добив на дърва.</w:t>
      </w:r>
      <w:r w:rsidR="00FE5A81" w:rsidRPr="00FE5A81">
        <w:rPr>
          <w:szCs w:val="24"/>
        </w:rPr>
        <w:t xml:space="preserve"> </w:t>
      </w:r>
      <w:r w:rsidR="00FE5A81">
        <w:rPr>
          <w:szCs w:val="24"/>
        </w:rPr>
        <w:t xml:space="preserve">За високобонитетните смесени зимендъбово-благунови насаждения </w:t>
      </w:r>
      <w:r w:rsidR="00FE5A81" w:rsidRPr="00EE331C">
        <w:rPr>
          <w:szCs w:val="24"/>
        </w:rPr>
        <w:t>в добро здравословно състояние с достатъчен брой стъбла (пълнота 0,6 и нагоре), годни да достигнат размерите на едра строителна дървесина при турнус 80 г с основна цел превръщането им в семенни  и д</w:t>
      </w:r>
      <w:r w:rsidR="00975E7F">
        <w:rPr>
          <w:szCs w:val="24"/>
        </w:rPr>
        <w:t>обив едра строителна дървесина.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ab/>
        <w:t xml:space="preserve">     </w:t>
      </w:r>
      <w:r w:rsidR="002608A9">
        <w:rPr>
          <w:b/>
          <w:szCs w:val="24"/>
        </w:rPr>
        <w:t xml:space="preserve">         12</w:t>
      </w:r>
      <w:r>
        <w:rPr>
          <w:b/>
          <w:szCs w:val="24"/>
        </w:rPr>
        <w:t>.</w:t>
      </w:r>
      <w:r w:rsidRPr="00EE331C">
        <w:rPr>
          <w:b/>
          <w:szCs w:val="24"/>
        </w:rPr>
        <w:t xml:space="preserve"> Церов за превръщане (ЦП) </w:t>
      </w:r>
      <w:r w:rsidRPr="00EE331C">
        <w:rPr>
          <w:szCs w:val="24"/>
        </w:rPr>
        <w:t>- да се обособи от чисти и смесени с преобладание  на цер издънкови насаждения</w:t>
      </w:r>
      <w:r w:rsidR="00FE5A81">
        <w:rPr>
          <w:szCs w:val="24"/>
        </w:rPr>
        <w:t xml:space="preserve"> </w:t>
      </w:r>
      <w:r>
        <w:rPr>
          <w:szCs w:val="24"/>
        </w:rPr>
        <w:t xml:space="preserve"> </w:t>
      </w:r>
      <w:r w:rsidRPr="00EE331C">
        <w:rPr>
          <w:szCs w:val="24"/>
        </w:rPr>
        <w:t xml:space="preserve"> с основна цел превръщането им семенни, годни да достигнат размерите на едра строителна дървесина при турнус 55 г.</w:t>
      </w:r>
      <w:r w:rsidR="00FE5A81">
        <w:rPr>
          <w:szCs w:val="24"/>
        </w:rPr>
        <w:t xml:space="preserve"> </w:t>
      </w:r>
      <w:r>
        <w:rPr>
          <w:szCs w:val="24"/>
        </w:rPr>
        <w:t>За насаждения с влошено</w:t>
      </w:r>
      <w:r w:rsidRPr="00EE331C">
        <w:rPr>
          <w:szCs w:val="24"/>
        </w:rPr>
        <w:t xml:space="preserve"> здравословно състояние </w:t>
      </w:r>
      <w:r>
        <w:rPr>
          <w:szCs w:val="24"/>
        </w:rPr>
        <w:t>цел на производството е дърва за огрев.</w:t>
      </w:r>
    </w:p>
    <w:p w:rsidR="00E91083" w:rsidRDefault="002608A9" w:rsidP="00E91083">
      <w:pPr>
        <w:autoSpaceDE w:val="0"/>
        <w:autoSpaceDN w:val="0"/>
        <w:ind w:firstLine="708"/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t xml:space="preserve">  13</w:t>
      </w:r>
      <w:r w:rsidR="00E91083" w:rsidRPr="00EE331C">
        <w:rPr>
          <w:b/>
          <w:sz w:val="24"/>
          <w:szCs w:val="24"/>
          <w:lang w:val="bg-BG" w:eastAsia="en-US"/>
        </w:rPr>
        <w:t>. Косматдъбов стопански клас</w:t>
      </w:r>
      <w:r w:rsidR="00E91083" w:rsidRPr="00EE331C">
        <w:rPr>
          <w:sz w:val="24"/>
          <w:szCs w:val="24"/>
          <w:lang w:val="bg-BG" w:eastAsia="en-US"/>
        </w:rPr>
        <w:t xml:space="preserve"> (Кдб) – да се формира от издънкови  косматдъбови насажденията, чиято организация в досега </w:t>
      </w:r>
      <w:r w:rsidR="00E91083">
        <w:rPr>
          <w:sz w:val="24"/>
          <w:szCs w:val="24"/>
          <w:lang w:val="bg-BG" w:eastAsia="en-US"/>
        </w:rPr>
        <w:t xml:space="preserve">действащият горскостопански план са били отнесени </w:t>
      </w:r>
      <w:r w:rsidR="00E91083" w:rsidRPr="00EE331C">
        <w:rPr>
          <w:sz w:val="24"/>
          <w:szCs w:val="24"/>
          <w:lang w:val="bg-BG" w:eastAsia="en-US"/>
        </w:rPr>
        <w:t xml:space="preserve">към </w:t>
      </w:r>
      <w:r w:rsidR="00E91083" w:rsidRPr="00EE331C">
        <w:rPr>
          <w:sz w:val="24"/>
          <w:szCs w:val="24"/>
          <w:lang w:val="bg-BG"/>
        </w:rPr>
        <w:t xml:space="preserve"> </w:t>
      </w:r>
      <w:r w:rsidR="00E91083">
        <w:rPr>
          <w:sz w:val="24"/>
          <w:szCs w:val="24"/>
          <w:lang w:val="bg-BG"/>
        </w:rPr>
        <w:t xml:space="preserve">смесен </w:t>
      </w:r>
      <w:r w:rsidR="00E91083" w:rsidRPr="00EE331C">
        <w:rPr>
          <w:sz w:val="24"/>
          <w:szCs w:val="24"/>
          <w:lang w:val="bg-BG"/>
        </w:rPr>
        <w:t>средно и нисокобонитетен за превръщане</w:t>
      </w:r>
      <w:r w:rsidR="00E91083" w:rsidRPr="00EE331C">
        <w:rPr>
          <w:sz w:val="24"/>
          <w:szCs w:val="24"/>
          <w:lang w:val="bg-BG" w:eastAsia="en-US"/>
        </w:rPr>
        <w:t xml:space="preserve"> стопански клас. (площта на тези насаждения е  </w:t>
      </w:r>
      <w:r w:rsidR="00FE5A81">
        <w:rPr>
          <w:sz w:val="24"/>
          <w:szCs w:val="24"/>
          <w:lang w:val="bg-BG" w:eastAsia="en-US"/>
        </w:rPr>
        <w:t>7013,7</w:t>
      </w:r>
      <w:r w:rsidR="00E91083" w:rsidRPr="00BF7343">
        <w:rPr>
          <w:sz w:val="24"/>
          <w:szCs w:val="24"/>
          <w:lang w:val="bg-BG" w:eastAsia="en-US"/>
        </w:rPr>
        <w:t xml:space="preserve"> ха). </w:t>
      </w:r>
    </w:p>
    <w:p w:rsidR="00E91083" w:rsidRDefault="00E91083" w:rsidP="00E91083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Целесъобразността за обособяването на този клас  е тази, че причисляването на косматдъбовите насаждения към който и да е друг стопански клас за превръщане , ще даде грешна представа  за организацията и стопанисването на същите. (площ на зрели и презрели насаждения, зрял запас и предвидено ползване и др.). </w:t>
      </w:r>
    </w:p>
    <w:p w:rsidR="00E91083" w:rsidRPr="00AF0A2D" w:rsidRDefault="00E91083" w:rsidP="00E91083">
      <w:pPr>
        <w:ind w:firstLine="708"/>
        <w:rPr>
          <w:i/>
          <w:sz w:val="24"/>
          <w:szCs w:val="24"/>
          <w:lang w:val="bg-BG"/>
        </w:rPr>
      </w:pPr>
      <w:r w:rsidRPr="00EE331C">
        <w:rPr>
          <w:sz w:val="24"/>
          <w:szCs w:val="24"/>
          <w:lang w:val="bg-BG" w:eastAsia="en-US"/>
        </w:rPr>
        <w:t>Основна цел ще е опазване на косматдъбови формации</w:t>
      </w:r>
      <w:r>
        <w:rPr>
          <w:sz w:val="24"/>
          <w:szCs w:val="24"/>
          <w:lang w:val="bg-BG" w:eastAsia="en-US"/>
        </w:rPr>
        <w:t>,</w:t>
      </w:r>
      <w:r w:rsidRPr="00EE331C">
        <w:rPr>
          <w:sz w:val="24"/>
          <w:szCs w:val="24"/>
          <w:lang w:val="bg-BG" w:eastAsia="en-US"/>
        </w:rPr>
        <w:t xml:space="preserve"> специфични за района на Югоизточна България, които се характеризират като ”крехки екосистеми”, обоснована на растежните условия, както  и на структурата  и строежа на косматдъбовите насаждения, различаващи се от тези на останалите местни дъбове. Това именно налага обособяването им в отделен стопански клас. </w:t>
      </w:r>
      <w:r>
        <w:rPr>
          <w:sz w:val="24"/>
          <w:szCs w:val="24"/>
          <w:lang w:val="bg-BG"/>
        </w:rPr>
        <w:t xml:space="preserve">Основание ни дава и разпоредбите на чл.21, ал. 5 от Наредба № 18 ….. </w:t>
      </w:r>
      <w:r>
        <w:rPr>
          <w:i/>
          <w:sz w:val="24"/>
          <w:szCs w:val="24"/>
          <w:lang w:val="bg-BG"/>
        </w:rPr>
        <w:t xml:space="preserve">(5) При наличие на достатъчно площ от </w:t>
      </w:r>
      <w:r>
        <w:rPr>
          <w:b/>
          <w:i/>
          <w:sz w:val="24"/>
          <w:szCs w:val="24"/>
          <w:lang w:val="bg-BG"/>
        </w:rPr>
        <w:t>други дървесни видове</w:t>
      </w:r>
      <w:r>
        <w:rPr>
          <w:i/>
          <w:sz w:val="24"/>
          <w:szCs w:val="24"/>
          <w:lang w:val="bg-BG"/>
        </w:rPr>
        <w:t xml:space="preserve"> съгласно приложение № 5 могат да се обособяват и други стопански класове с турнус на сеч съобразно биологията на дървесните видове. </w:t>
      </w:r>
    </w:p>
    <w:p w:rsidR="00E91083" w:rsidRDefault="00E91083" w:rsidP="00E91083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Целта на стопанисване за насажденията формирани на среднобогати месторастения е превръщането им в семенни. Предвиждането на възобновителни сечи, да е в пълен синхрон със състоянието и степента на развитие на подраста при максимална възможност за естественото им възобновяване</w:t>
      </w:r>
      <w:r w:rsidR="002608A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и  възможен  добив на дърва за огрев при турнус на сеч 60 години.</w:t>
      </w:r>
    </w:p>
    <w:p w:rsidR="00E91083" w:rsidRPr="00EE331C" w:rsidRDefault="00E91083" w:rsidP="00E91083">
      <w:pPr>
        <w:ind w:firstLine="720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За насажденията формирани на бедни и сухи месторастения, основна цел е поддържане жизнеността на дървостоя и биологичното разнообразие при същият турнус на сеч. </w:t>
      </w:r>
    </w:p>
    <w:p w:rsidR="00E91083" w:rsidRPr="00EE331C" w:rsidRDefault="002608A9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          14</w:t>
      </w:r>
      <w:r w:rsidR="00E91083" w:rsidRPr="00EE331C">
        <w:rPr>
          <w:b/>
          <w:szCs w:val="24"/>
        </w:rPr>
        <w:t xml:space="preserve">. Келявгабъров (Кгбр) </w:t>
      </w:r>
      <w:r w:rsidR="00E91083" w:rsidRPr="00EE331C">
        <w:rPr>
          <w:szCs w:val="24"/>
        </w:rPr>
        <w:t>– тук да се причислят чисти и смесени насажденията от келяв габър, мъждрян и др. видове, които се стопанисват издънково (нискостъблено), с основна цел запазване на защитните им функции и биоразнообразието и добив на дърва при турнус на сеч 40 години</w:t>
      </w:r>
    </w:p>
    <w:p w:rsidR="00E91083" w:rsidRPr="00EE331C" w:rsidRDefault="002608A9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         15</w:t>
      </w:r>
      <w:r w:rsidR="00E91083" w:rsidRPr="00EE331C">
        <w:rPr>
          <w:b/>
          <w:szCs w:val="24"/>
        </w:rPr>
        <w:t>. Акациев (А)</w:t>
      </w:r>
      <w:r w:rsidR="00E91083" w:rsidRPr="00EE331C">
        <w:rPr>
          <w:szCs w:val="24"/>
        </w:rPr>
        <w:t xml:space="preserve"> – да се обособи от акациевите насаждения и култури, както и култури от гледичия. Целта на производство е средна строителна дървесина, запазване на издънковото им възобновяване, подобряване на защитните им функции (почвозащитно и противоерозионно)  при турнус на сеч 15 години за насажденията и културите на бедни и среднобогати месторастения и 20 години за тези на богати месторастения.</w:t>
      </w:r>
      <w:r w:rsidR="00E57F1D">
        <w:rPr>
          <w:szCs w:val="24"/>
        </w:rPr>
        <w:t xml:space="preserve"> За културите от гледичия турнус 50 години.</w:t>
      </w:r>
    </w:p>
    <w:p w:rsidR="00E91083" w:rsidRDefault="002608A9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           </w:t>
      </w:r>
      <w:r>
        <w:rPr>
          <w:b/>
          <w:szCs w:val="24"/>
        </w:rPr>
        <w:tab/>
        <w:t xml:space="preserve">  16</w:t>
      </w:r>
      <w:r w:rsidR="00E91083">
        <w:rPr>
          <w:b/>
          <w:szCs w:val="24"/>
        </w:rPr>
        <w:t>. Тополов на типични месторастения</w:t>
      </w:r>
      <w:r w:rsidR="00E91083" w:rsidRPr="00EE331C">
        <w:rPr>
          <w:b/>
          <w:szCs w:val="24"/>
        </w:rPr>
        <w:t xml:space="preserve"> (Т</w:t>
      </w:r>
      <w:r w:rsidR="00E91083">
        <w:rPr>
          <w:b/>
          <w:szCs w:val="24"/>
        </w:rPr>
        <w:t>Т</w:t>
      </w:r>
      <w:r w:rsidR="00E91083" w:rsidRPr="00EE331C">
        <w:rPr>
          <w:b/>
          <w:szCs w:val="24"/>
        </w:rPr>
        <w:t>)</w:t>
      </w:r>
      <w:r w:rsidR="00E91083" w:rsidRPr="00EE331C">
        <w:rPr>
          <w:szCs w:val="24"/>
        </w:rPr>
        <w:t xml:space="preserve"> –  </w:t>
      </w:r>
      <w:r w:rsidR="00E91083" w:rsidRPr="0093573E">
        <w:rPr>
          <w:szCs w:val="24"/>
        </w:rPr>
        <w:t>да се обособи от различни клонове тополови култури на типични</w:t>
      </w:r>
      <w:r w:rsidR="00930EB8">
        <w:rPr>
          <w:szCs w:val="24"/>
        </w:rPr>
        <w:t xml:space="preserve"> месторастения  - </w:t>
      </w:r>
      <w:r w:rsidR="00E91083" w:rsidRPr="0093573E">
        <w:rPr>
          <w:szCs w:val="24"/>
        </w:rPr>
        <w:t>ц</w:t>
      </w:r>
      <w:r w:rsidR="00E91083">
        <w:rPr>
          <w:szCs w:val="24"/>
        </w:rPr>
        <w:t>ел на производство съгласно</w:t>
      </w:r>
      <w:r w:rsidR="00E91083" w:rsidRPr="0093573E">
        <w:rPr>
          <w:bCs/>
          <w:szCs w:val="24"/>
          <w:lang w:eastAsia="en-US"/>
        </w:rPr>
        <w:t xml:space="preserve"> </w:t>
      </w:r>
      <w:r w:rsidR="00E91083" w:rsidRPr="00FF1A82">
        <w:rPr>
          <w:bCs/>
          <w:szCs w:val="24"/>
          <w:lang w:eastAsia="en-US"/>
        </w:rPr>
        <w:t xml:space="preserve">“Инструкция </w:t>
      </w:r>
      <w:r w:rsidR="00E91083" w:rsidRPr="00FF1A82">
        <w:rPr>
          <w:bCs/>
          <w:szCs w:val="24"/>
          <w:lang w:eastAsia="en-US"/>
        </w:rPr>
        <w:lastRenderedPageBreak/>
        <w:t>за създаване, отглеждане и стопанисване на тополови и върбови култури” – 1982 година</w:t>
      </w:r>
      <w:r w:rsidR="00E91083">
        <w:rPr>
          <w:bCs/>
          <w:szCs w:val="24"/>
          <w:lang w:eastAsia="en-US"/>
        </w:rPr>
        <w:t>.</w:t>
      </w:r>
      <w:r w:rsidR="00930EB8">
        <w:rPr>
          <w:bCs/>
          <w:szCs w:val="24"/>
          <w:lang w:eastAsia="en-US"/>
        </w:rPr>
        <w:t xml:space="preserve"> </w:t>
      </w:r>
      <w:r w:rsidR="00930EB8">
        <w:rPr>
          <w:szCs w:val="24"/>
        </w:rPr>
        <w:t>(95,5 % от площа</w:t>
      </w:r>
      <w:r w:rsidR="00E91083" w:rsidRPr="0093573E">
        <w:rPr>
          <w:szCs w:val="24"/>
        </w:rPr>
        <w:t xml:space="preserve"> </w:t>
      </w:r>
      <w:r w:rsidR="00930EB8">
        <w:rPr>
          <w:szCs w:val="24"/>
        </w:rPr>
        <w:t>460,2 ха са в/у тополово месторастене).</w:t>
      </w:r>
      <w:r w:rsidR="00E91083" w:rsidRPr="0093573E">
        <w:rPr>
          <w:szCs w:val="24"/>
        </w:rPr>
        <w:t xml:space="preserve">          </w:t>
      </w:r>
    </w:p>
    <w:p w:rsidR="00E91083" w:rsidRPr="0093573E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</w:t>
      </w:r>
      <w:r w:rsidRPr="0093573E">
        <w:rPr>
          <w:szCs w:val="24"/>
        </w:rPr>
        <w:t xml:space="preserve"> При издънковите евроамерикански тополи –добив на технологична дървесина при турнус 7 години.</w:t>
      </w:r>
    </w:p>
    <w:p w:rsidR="008B6378" w:rsidRDefault="00793D26" w:rsidP="00E9108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ab/>
        <w:t xml:space="preserve">             17</w:t>
      </w:r>
      <w:r w:rsidR="008B6378">
        <w:rPr>
          <w:b/>
          <w:szCs w:val="24"/>
        </w:rPr>
        <w:t>. Върбово-тополов брегозащитен (ВТБр</w:t>
      </w:r>
      <w:r w:rsidR="008B6378" w:rsidRPr="00EE331C">
        <w:rPr>
          <w:b/>
          <w:szCs w:val="24"/>
        </w:rPr>
        <w:t>)</w:t>
      </w:r>
      <w:r w:rsidR="008B6378" w:rsidRPr="00EE331C">
        <w:rPr>
          <w:szCs w:val="24"/>
        </w:rPr>
        <w:t xml:space="preserve"> –  </w:t>
      </w:r>
      <w:r w:rsidR="008B6378" w:rsidRPr="0093573E">
        <w:rPr>
          <w:szCs w:val="24"/>
        </w:rPr>
        <w:t xml:space="preserve">да се обособи от </w:t>
      </w:r>
      <w:r w:rsidR="008B6378">
        <w:rPr>
          <w:szCs w:val="24"/>
        </w:rPr>
        <w:t>естествени насаждения от бяла върба и бяла топола в границите на дъга бряг на реките с цел защита на речните брегове. При необходимост планиране на технически сечи.</w:t>
      </w:r>
    </w:p>
    <w:p w:rsidR="00E91083" w:rsidRPr="00EE331C" w:rsidRDefault="002608A9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 xml:space="preserve"> </w:t>
      </w:r>
      <w:r w:rsidR="008B6378">
        <w:rPr>
          <w:b/>
          <w:szCs w:val="24"/>
        </w:rPr>
        <w:tab/>
        <w:t xml:space="preserve">             </w:t>
      </w:r>
      <w:r w:rsidR="00793D26">
        <w:rPr>
          <w:b/>
          <w:szCs w:val="24"/>
        </w:rPr>
        <w:t xml:space="preserve"> 18</w:t>
      </w:r>
      <w:r w:rsidR="00E91083" w:rsidRPr="00EE331C">
        <w:rPr>
          <w:b/>
          <w:szCs w:val="24"/>
        </w:rPr>
        <w:t>. Горскоплоден (Гпл)</w:t>
      </w:r>
      <w:r w:rsidR="00E91083" w:rsidRPr="00EE331C">
        <w:rPr>
          <w:szCs w:val="24"/>
        </w:rPr>
        <w:t xml:space="preserve"> – формира се от орехови и бадемови  и култури и други изкуствени насаждения за производство на  плодове без турнус на сеч ( чл. 88, ал. 5, т. 3 от Закона за горите).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В насажденията със защитни и специални функции основната цел е запазване и подобряване на  защитните и специфичните функции, които изпълнява всяко насаждение, а стопанската (добив на дървесина с определени качества) – второстепенна при турнус на сеч за съответния условен стопански клас. </w:t>
      </w:r>
    </w:p>
    <w:p w:rsidR="00E91083" w:rsidRPr="00EE331C" w:rsidRDefault="00E91083" w:rsidP="00E9108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Предложените условни стопански класове са на база  на разпределението на площта на насаждения по произход, дървесен вид и бонитети посочени в таксационната характеристика от инвентаризацията и изработени</w:t>
      </w:r>
      <w:r w:rsidR="00930EB8">
        <w:rPr>
          <w:szCs w:val="24"/>
        </w:rPr>
        <w:t>ят горскостопански план  от 2015 г,  отчетна форма 7 ГФ към 2020</w:t>
      </w:r>
      <w:r w:rsidRPr="00EE331C">
        <w:rPr>
          <w:szCs w:val="24"/>
        </w:rPr>
        <w:t xml:space="preserve"> г. След приключване на теренните работи и анализ на събраните данни, следва да се направи аргументирано предложение за групиране на насажденията в условни стопански класове, независимо от функционалната принадлежност на отделното насаждение, при спазване изискванията на действащата нормативна уредба.</w:t>
      </w:r>
    </w:p>
    <w:p w:rsidR="009D57B8" w:rsidRDefault="009D57B8" w:rsidP="00C935AD">
      <w:pPr>
        <w:pStyle w:val="24"/>
        <w:tabs>
          <w:tab w:val="clear" w:pos="-90"/>
          <w:tab w:val="center" w:pos="1170"/>
          <w:tab w:val="left" w:pos="7980"/>
        </w:tabs>
        <w:ind w:firstLine="0"/>
        <w:jc w:val="center"/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  <w:tab w:val="left" w:pos="798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ІІІ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   Съдържание на инвентаризацията </w:t>
      </w:r>
      <w:r w:rsidRPr="00EE331C">
        <w:rPr>
          <w:szCs w:val="24"/>
        </w:rPr>
        <w:t>– съгласно приложение № 11 от Наредба № 18</w:t>
      </w:r>
    </w:p>
    <w:p w:rsidR="00C935AD" w:rsidRPr="00EE331C" w:rsidRDefault="00C935AD" w:rsidP="00C935AD">
      <w:pPr>
        <w:pStyle w:val="22"/>
        <w:jc w:val="both"/>
      </w:pPr>
      <w:r w:rsidRPr="00EE331C">
        <w:rPr>
          <w:b/>
        </w:rPr>
        <w:t xml:space="preserve">             1. Обяснителна записка </w:t>
      </w:r>
      <w:r w:rsidRPr="00EE331C">
        <w:t>в 2 екземпляра - за   ИАГ и РДГ, която съдържа: увод, физико-географска характеристика, геоложки стоеж и петрографски състав, климатични условия, природни условия, почви, растителност (характеристика на горскорастителни</w:t>
      </w:r>
    </w:p>
    <w:p w:rsidR="004A2E45" w:rsidRDefault="00C935AD" w:rsidP="00C935AD">
      <w:pPr>
        <w:pStyle w:val="22"/>
        <w:jc w:val="both"/>
      </w:pPr>
      <w:r w:rsidRPr="00EE331C">
        <w:t>райони и растителни формации по състав на горите, обем, дървесни видове), типове месторастения, характеристика на горските територии, пълна и подробна таксационна характеристика по видове и групи гори (в табличен и графичен вид); основни насоки за организация на стопанството,  стопански класове и турнуси на сеч, заложени постоянни пробни площи.</w:t>
      </w:r>
    </w:p>
    <w:p w:rsidR="00C935AD" w:rsidRPr="004A2E45" w:rsidRDefault="00C935AD" w:rsidP="004A2E45">
      <w:pPr>
        <w:pStyle w:val="22"/>
        <w:ind w:firstLine="708"/>
        <w:jc w:val="both"/>
      </w:pPr>
      <w:r w:rsidRPr="00EE331C">
        <w:rPr>
          <w:b/>
          <w:i/>
        </w:rPr>
        <w:t>Заб. При разработването на обяснителната записка се прави характеристика за всичките горски територии независимо от тяхната собственост, включително и таблици за таксационна характеристика общо за горските територии и отделно към всяка глава за горските територии държавна собственост.</w:t>
      </w:r>
    </w:p>
    <w:p w:rsidR="00C935AD" w:rsidRPr="00EE331C" w:rsidRDefault="00C935AD" w:rsidP="00457F32">
      <w:pPr>
        <w:pStyle w:val="22"/>
        <w:ind w:firstLine="708"/>
        <w:jc w:val="both"/>
      </w:pPr>
      <w:r w:rsidRPr="00EE331C">
        <w:rPr>
          <w:b/>
        </w:rPr>
        <w:t>2.Приложения към обяснителната записка</w:t>
      </w:r>
      <w:r w:rsidRPr="00EE331C">
        <w:t xml:space="preserve"> – протоколи</w:t>
      </w:r>
      <w:r w:rsidR="004D2E97">
        <w:t>, списък за функционалната принадлежност на горските територии в пълен обхват за всяка категория/функция на подотделите (общо  и по собственост)</w:t>
      </w:r>
      <w:r w:rsidRPr="00EE331C">
        <w:t>, заповеди и др. документи, свързани с инвентаризацията; таксационни описания в електронен формат; извадка от таксационните описания в табличен вид; данни-извадка от таксационните описания в табличен вид; данни за постоянните пробни площи; ведомост за почвените профили; отчетни форми № от 1 до 4, 6 и 7 ГФ за баланса на горските територии по общини, землища и видове собственост – в електронен формат;  списък по землища (в електронен вид) на имотите собственост на физически и юридически лица - № на имота и площ; списък на инвентаризираните земеделски територии, придобили характеристиката на гора по смисъла на чл. 83 от ЗГ - № на имота, землище и собственик.</w:t>
      </w:r>
    </w:p>
    <w:p w:rsidR="00C935AD" w:rsidRPr="00EE331C" w:rsidRDefault="00C935AD" w:rsidP="00C935AD">
      <w:pPr>
        <w:pStyle w:val="22"/>
        <w:ind w:firstLine="708"/>
        <w:jc w:val="both"/>
        <w:rPr>
          <w:b/>
          <w:szCs w:val="24"/>
        </w:rPr>
      </w:pPr>
      <w:r w:rsidRPr="00EE331C">
        <w:rPr>
          <w:b/>
        </w:rPr>
        <w:lastRenderedPageBreak/>
        <w:t xml:space="preserve">3. Карти - </w:t>
      </w:r>
      <w:r w:rsidRPr="00EE331C">
        <w:rPr>
          <w:szCs w:val="24"/>
        </w:rPr>
        <w:t xml:space="preserve">Ориентировъчна карта; Работна карта; Карта по видове собственост, </w:t>
      </w:r>
      <w:r w:rsidRPr="00EE331C">
        <w:rPr>
          <w:b/>
          <w:szCs w:val="24"/>
        </w:rPr>
        <w:t>като за подотделите от недържавните гори се нанесат границите на имотите за всеки подотдел с изписани последни три числа от № на отделния имот</w:t>
      </w:r>
      <w:r w:rsidR="004A2E45">
        <w:rPr>
          <w:b/>
          <w:szCs w:val="24"/>
        </w:rPr>
        <w:t xml:space="preserve"> и номер на масива</w:t>
      </w:r>
      <w:r w:rsidRPr="00EE331C">
        <w:rPr>
          <w:b/>
          <w:szCs w:val="24"/>
        </w:rPr>
        <w:t xml:space="preserve">. </w:t>
      </w:r>
      <w:r w:rsidRPr="00EE331C">
        <w:rPr>
          <w:szCs w:val="24"/>
        </w:rPr>
        <w:t>Цветовете по вид собственост да са:</w:t>
      </w:r>
    </w:p>
    <w:p w:rsidR="00C935AD" w:rsidRPr="00EE331C" w:rsidRDefault="00C935AD" w:rsidP="00C935AD">
      <w:pPr>
        <w:pStyle w:val="22"/>
        <w:ind w:firstLine="708"/>
        <w:jc w:val="both"/>
        <w:rPr>
          <w:szCs w:val="24"/>
        </w:rPr>
      </w:pPr>
      <w:r w:rsidRPr="00EE331C">
        <w:rPr>
          <w:szCs w:val="24"/>
        </w:rPr>
        <w:t>- държавни горски територии – зелено</w:t>
      </w:r>
    </w:p>
    <w:p w:rsidR="00C935AD" w:rsidRPr="00EE331C" w:rsidRDefault="00C935AD" w:rsidP="00C935AD">
      <w:pPr>
        <w:pStyle w:val="22"/>
        <w:ind w:firstLine="708"/>
        <w:jc w:val="both"/>
        <w:rPr>
          <w:szCs w:val="24"/>
        </w:rPr>
      </w:pPr>
      <w:r w:rsidRPr="00EE331C">
        <w:rPr>
          <w:szCs w:val="24"/>
        </w:rPr>
        <w:t>- общински горски територии - жълто</w:t>
      </w:r>
    </w:p>
    <w:p w:rsidR="00C935AD" w:rsidRPr="00EE331C" w:rsidRDefault="00C935AD" w:rsidP="00C935AD">
      <w:pPr>
        <w:pStyle w:val="22"/>
        <w:ind w:firstLine="708"/>
        <w:jc w:val="both"/>
        <w:rPr>
          <w:szCs w:val="24"/>
        </w:rPr>
      </w:pPr>
      <w:r w:rsidRPr="00EE331C">
        <w:rPr>
          <w:szCs w:val="24"/>
        </w:rPr>
        <w:t>- горски територии на физически лица – кафяво</w:t>
      </w:r>
    </w:p>
    <w:p w:rsidR="00C935AD" w:rsidRPr="00EE331C" w:rsidRDefault="00C935AD" w:rsidP="00C935AD">
      <w:pPr>
        <w:pStyle w:val="22"/>
        <w:ind w:firstLine="708"/>
        <w:jc w:val="both"/>
        <w:rPr>
          <w:szCs w:val="24"/>
        </w:rPr>
      </w:pPr>
      <w:r w:rsidRPr="00EE331C">
        <w:rPr>
          <w:szCs w:val="24"/>
        </w:rPr>
        <w:t>- горски територии на юридически лица - лилаво</w:t>
      </w:r>
    </w:p>
    <w:p w:rsidR="00C935AD" w:rsidRPr="00EE331C" w:rsidRDefault="00C935AD" w:rsidP="00C935AD">
      <w:pPr>
        <w:pStyle w:val="22"/>
        <w:ind w:firstLine="708"/>
        <w:jc w:val="both"/>
        <w:rPr>
          <w:szCs w:val="24"/>
        </w:rPr>
      </w:pPr>
      <w:r w:rsidRPr="00EE331C">
        <w:rPr>
          <w:szCs w:val="24"/>
        </w:rPr>
        <w:t>- горски територии в съсобственост - оранжево</w:t>
      </w:r>
    </w:p>
    <w:p w:rsidR="00C935AD" w:rsidRPr="00EE331C" w:rsidRDefault="00C935AD" w:rsidP="00C935AD">
      <w:pPr>
        <w:pStyle w:val="22"/>
        <w:ind w:firstLine="708"/>
        <w:jc w:val="both"/>
        <w:rPr>
          <w:szCs w:val="24"/>
        </w:rPr>
      </w:pPr>
      <w:r w:rsidRPr="00EE331C">
        <w:rPr>
          <w:szCs w:val="24"/>
        </w:rPr>
        <w:t xml:space="preserve">- горски територии </w:t>
      </w:r>
      <w:r w:rsidR="004D2E97">
        <w:rPr>
          <w:szCs w:val="24"/>
        </w:rPr>
        <w:t>собственост на религиозните общности</w:t>
      </w:r>
      <w:r w:rsidRPr="00EE331C">
        <w:rPr>
          <w:szCs w:val="24"/>
        </w:rPr>
        <w:t xml:space="preserve"> – синьо</w:t>
      </w:r>
    </w:p>
    <w:p w:rsidR="00C935AD" w:rsidRPr="00EE331C" w:rsidRDefault="00C935AD" w:rsidP="00C935AD">
      <w:pPr>
        <w:pStyle w:val="22"/>
        <w:ind w:firstLine="708"/>
        <w:jc w:val="both"/>
        <w:rPr>
          <w:szCs w:val="24"/>
        </w:rPr>
      </w:pPr>
      <w:r w:rsidRPr="00EE331C">
        <w:rPr>
          <w:szCs w:val="24"/>
        </w:rPr>
        <w:t xml:space="preserve">- гори извън горските територии на бял фон защриховани със съответния цвят на собственост на имота; </w:t>
      </w:r>
    </w:p>
    <w:p w:rsidR="00A47B02" w:rsidRPr="00A47B02" w:rsidRDefault="00C935AD" w:rsidP="00A47B02">
      <w:pPr>
        <w:pStyle w:val="22"/>
        <w:ind w:firstLine="708"/>
        <w:jc w:val="both"/>
        <w:rPr>
          <w:szCs w:val="24"/>
        </w:rPr>
      </w:pPr>
      <w:r w:rsidRPr="00EE331C">
        <w:rPr>
          <w:szCs w:val="24"/>
        </w:rPr>
        <w:t>Карта на насажденията; Карта на почвите; Карта на геоложките формации; Карта на землищата; Карта на типовете месторастения; Карта на санитарното състояние на гората; Карта на семепроизводствената база на стопанството; Карта на горските територии със защитни и специални функции; Карта на типовете</w:t>
      </w:r>
      <w:r w:rsidR="004A2E45">
        <w:rPr>
          <w:szCs w:val="24"/>
        </w:rPr>
        <w:t xml:space="preserve"> горски природни местообитания.</w:t>
      </w:r>
    </w:p>
    <w:p w:rsidR="00476B5F" w:rsidRDefault="00476B5F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E57F1D" w:rsidRDefault="00E57F1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ІV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Срокове за извършване на инвентаризацията</w:t>
      </w:r>
    </w:p>
    <w:p w:rsidR="00A47B02" w:rsidRPr="00A47B02" w:rsidRDefault="00C935AD" w:rsidP="00A47B02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Теренните</w:t>
      </w:r>
      <w:r>
        <w:rPr>
          <w:szCs w:val="24"/>
        </w:rPr>
        <w:t xml:space="preserve"> работи да се извършат през 2023</w:t>
      </w:r>
      <w:r w:rsidRPr="00EE331C">
        <w:rPr>
          <w:szCs w:val="24"/>
        </w:rPr>
        <w:t xml:space="preserve"> г., а предаването на инвентаризацията  – до края на м. май следващата година.</w:t>
      </w:r>
    </w:p>
    <w:p w:rsidR="009D57B8" w:rsidRDefault="009D57B8" w:rsidP="00335036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335036" w:rsidRDefault="00335036" w:rsidP="00335036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Глава </w:t>
      </w:r>
      <w:r w:rsidRPr="00EE331C">
        <w:rPr>
          <w:b/>
          <w:szCs w:val="24"/>
        </w:rPr>
        <w:t>V</w:t>
      </w:r>
    </w:p>
    <w:p w:rsidR="005F6F6E" w:rsidRPr="009D57B8" w:rsidRDefault="00335036" w:rsidP="009D57B8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Видове дейности при инвентаризацията</w:t>
      </w:r>
    </w:p>
    <w:p w:rsidR="005F6F6E" w:rsidRDefault="00E94A0F" w:rsidP="005F6F6E">
      <w:pPr>
        <w:pStyle w:val="af3"/>
        <w:ind w:firstLine="0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Таблица № 15</w:t>
      </w:r>
      <w:r w:rsidR="005F6F6E">
        <w:rPr>
          <w:sz w:val="24"/>
          <w:szCs w:val="24"/>
          <w:lang w:val="bg-BG"/>
        </w:rPr>
        <w:t xml:space="preserve"> </w:t>
      </w:r>
    </w:p>
    <w:p w:rsidR="004A2E45" w:rsidRPr="005F6F6E" w:rsidRDefault="005F6F6E" w:rsidP="005F6F6E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видовете дейности при инвентаризацията на горските територии</w:t>
      </w:r>
    </w:p>
    <w:tbl>
      <w:tblPr>
        <w:tblStyle w:val="ac"/>
        <w:tblpPr w:leftFromText="180" w:rightFromText="180" w:vertAnchor="text" w:horzAnchor="margin" w:tblpY="372"/>
        <w:tblW w:w="0" w:type="auto"/>
        <w:tblLook w:val="04A0" w:firstRow="1" w:lastRow="0" w:firstColumn="1" w:lastColumn="0" w:noHBand="0" w:noVBand="1"/>
      </w:tblPr>
      <w:tblGrid>
        <w:gridCol w:w="4815"/>
        <w:gridCol w:w="1127"/>
        <w:gridCol w:w="866"/>
        <w:gridCol w:w="847"/>
        <w:gridCol w:w="778"/>
        <w:gridCol w:w="961"/>
      </w:tblGrid>
      <w:tr w:rsidR="00433EF3" w:rsidRPr="009D57B8" w:rsidTr="007C156E">
        <w:tc>
          <w:tcPr>
            <w:tcW w:w="4815" w:type="dxa"/>
            <w:vMerge w:val="restart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</w:p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Видове дейности при инвентаризацията</w:t>
            </w:r>
          </w:p>
        </w:tc>
        <w:tc>
          <w:tcPr>
            <w:tcW w:w="3618" w:type="dxa"/>
            <w:gridSpan w:val="4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Категории на трудност</w:t>
            </w:r>
          </w:p>
        </w:tc>
        <w:tc>
          <w:tcPr>
            <w:tcW w:w="961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</w:tr>
      <w:tr w:rsidR="00433EF3" w:rsidRPr="009D57B8" w:rsidTr="007C156E">
        <w:tc>
          <w:tcPr>
            <w:tcW w:w="4815" w:type="dxa"/>
            <w:vMerge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</w:p>
        </w:tc>
        <w:tc>
          <w:tcPr>
            <w:tcW w:w="112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I</w:t>
            </w: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II</w:t>
            </w: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III</w:t>
            </w: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IV</w:t>
            </w:r>
          </w:p>
        </w:tc>
        <w:tc>
          <w:tcPr>
            <w:tcW w:w="961" w:type="dxa"/>
            <w:vMerge w:val="restart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ОБЩО</w:t>
            </w:r>
          </w:p>
        </w:tc>
      </w:tr>
      <w:tr w:rsidR="00433EF3" w:rsidRPr="009D57B8" w:rsidTr="007C156E">
        <w:tc>
          <w:tcPr>
            <w:tcW w:w="4815" w:type="dxa"/>
            <w:vMerge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</w:p>
        </w:tc>
        <w:tc>
          <w:tcPr>
            <w:tcW w:w="3618" w:type="dxa"/>
            <w:gridSpan w:val="4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Площ в ха</w:t>
            </w:r>
          </w:p>
        </w:tc>
        <w:tc>
          <w:tcPr>
            <w:tcW w:w="961" w:type="dxa"/>
            <w:vMerge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1.Инвентаризация, картиране  на насаждения, чийто запасът се определя, чрез математико-статистически методи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312,3</w:t>
            </w: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0727AD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312,3</w:t>
            </w: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2. Ограничаване на границите на защитните и специални горски територии, без границите на защитените зони и природните паркове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61,5</w:t>
            </w:r>
          </w:p>
        </w:tc>
        <w:tc>
          <w:tcPr>
            <w:tcW w:w="866" w:type="dxa"/>
          </w:tcPr>
          <w:p w:rsidR="00F02B22" w:rsidRDefault="00F02B22" w:rsidP="00A34E8F">
            <w:pPr>
              <w:jc w:val="center"/>
              <w:rPr>
                <w:sz w:val="16"/>
                <w:szCs w:val="16"/>
              </w:rPr>
            </w:pPr>
          </w:p>
          <w:p w:rsidR="00433EF3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154,8</w:t>
            </w:r>
          </w:p>
        </w:tc>
        <w:tc>
          <w:tcPr>
            <w:tcW w:w="847" w:type="dxa"/>
          </w:tcPr>
          <w:p w:rsidR="00F02B22" w:rsidRDefault="00F02B22" w:rsidP="00A34E8F">
            <w:pPr>
              <w:jc w:val="center"/>
              <w:rPr>
                <w:sz w:val="16"/>
                <w:szCs w:val="16"/>
              </w:rPr>
            </w:pPr>
          </w:p>
          <w:p w:rsidR="00433EF3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104,5</w:t>
            </w:r>
          </w:p>
        </w:tc>
        <w:tc>
          <w:tcPr>
            <w:tcW w:w="778" w:type="dxa"/>
          </w:tcPr>
          <w:p w:rsidR="00F02B22" w:rsidRDefault="00F02B22" w:rsidP="00A34E8F">
            <w:pPr>
              <w:jc w:val="center"/>
              <w:rPr>
                <w:sz w:val="16"/>
                <w:szCs w:val="16"/>
              </w:rPr>
            </w:pPr>
          </w:p>
          <w:p w:rsidR="00433EF3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61" w:type="dxa"/>
          </w:tcPr>
          <w:p w:rsidR="000727AD" w:rsidRDefault="000727AD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320,8</w:t>
            </w: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 xml:space="preserve">3. Инвентаризация, картиране и устройство на </w:t>
            </w:r>
            <w:r w:rsidR="000727AD" w:rsidRPr="009D57B8">
              <w:rPr>
                <w:sz w:val="16"/>
                <w:szCs w:val="16"/>
              </w:rPr>
              <w:t>н</w:t>
            </w:r>
            <w:r w:rsidRPr="009D57B8">
              <w:rPr>
                <w:sz w:val="16"/>
                <w:szCs w:val="16"/>
              </w:rPr>
              <w:t>асаждения, собственост на физически и юридически лица чийто запасът се определя, чрез таксационни описания и опитни таблици, вкл. клекови формации и лесопригодни площи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68693A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2441,5</w:t>
            </w:r>
          </w:p>
        </w:tc>
        <w:tc>
          <w:tcPr>
            <w:tcW w:w="866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6151,2</w:t>
            </w:r>
          </w:p>
        </w:tc>
        <w:tc>
          <w:tcPr>
            <w:tcW w:w="84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1921,2</w:t>
            </w:r>
          </w:p>
        </w:tc>
        <w:tc>
          <w:tcPr>
            <w:tcW w:w="778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183,2</w:t>
            </w:r>
          </w:p>
        </w:tc>
        <w:tc>
          <w:tcPr>
            <w:tcW w:w="961" w:type="dxa"/>
          </w:tcPr>
          <w:p w:rsidR="000727AD" w:rsidRDefault="000727AD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68693A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10697,1</w:t>
            </w: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4.Инвентаризация, картиране на насаждения,  държавна собственост, чийто запасът се определя, чрез таксационни описания и опитни таблици, вкл. клекови формации и лесопригодни площи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F7326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4046,9</w:t>
            </w:r>
          </w:p>
        </w:tc>
        <w:tc>
          <w:tcPr>
            <w:tcW w:w="866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10218,6</w:t>
            </w:r>
          </w:p>
        </w:tc>
        <w:tc>
          <w:tcPr>
            <w:tcW w:w="84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3191,6</w:t>
            </w:r>
          </w:p>
        </w:tc>
        <w:tc>
          <w:tcPr>
            <w:tcW w:w="778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304,4</w:t>
            </w:r>
          </w:p>
        </w:tc>
        <w:tc>
          <w:tcPr>
            <w:tcW w:w="961" w:type="dxa"/>
          </w:tcPr>
          <w:p w:rsidR="000727AD" w:rsidRDefault="000727AD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F7326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17761,5</w:t>
            </w: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5.Инвентаризация и картиране  на незалесени горски територии, собственост на физически и юридически лица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237,6</w:t>
            </w:r>
          </w:p>
        </w:tc>
        <w:tc>
          <w:tcPr>
            <w:tcW w:w="866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170,7</w:t>
            </w:r>
          </w:p>
        </w:tc>
        <w:tc>
          <w:tcPr>
            <w:tcW w:w="84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</w:t>
            </w:r>
          </w:p>
        </w:tc>
        <w:tc>
          <w:tcPr>
            <w:tcW w:w="778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</w:t>
            </w:r>
          </w:p>
        </w:tc>
        <w:tc>
          <w:tcPr>
            <w:tcW w:w="961" w:type="dxa"/>
          </w:tcPr>
          <w:p w:rsidR="000727AD" w:rsidRDefault="000727AD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478,0</w:t>
            </w:r>
          </w:p>
        </w:tc>
      </w:tr>
      <w:tr w:rsidR="00433EF3" w:rsidRPr="009D57B8" w:rsidTr="007C156E">
        <w:trPr>
          <w:trHeight w:val="373"/>
        </w:trPr>
        <w:tc>
          <w:tcPr>
            <w:tcW w:w="4815" w:type="dxa"/>
          </w:tcPr>
          <w:p w:rsidR="00433EF3" w:rsidRPr="009D57B8" w:rsidRDefault="00433EF3" w:rsidP="00A34E8F">
            <w:pPr>
              <w:jc w:val="both"/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6.Инвентаризация и картиране на незалесени горски територии държавна собственост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1202,9</w:t>
            </w:r>
          </w:p>
        </w:tc>
        <w:tc>
          <w:tcPr>
            <w:tcW w:w="866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864,3</w:t>
            </w:r>
          </w:p>
        </w:tc>
        <w:tc>
          <w:tcPr>
            <w:tcW w:w="84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310,4</w:t>
            </w:r>
          </w:p>
        </w:tc>
        <w:tc>
          <w:tcPr>
            <w:tcW w:w="778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42,4</w:t>
            </w:r>
          </w:p>
        </w:tc>
        <w:tc>
          <w:tcPr>
            <w:tcW w:w="961" w:type="dxa"/>
          </w:tcPr>
          <w:p w:rsidR="000727AD" w:rsidRDefault="000727AD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2420,0</w:t>
            </w: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7.Ограничаване границите на обекта за инвентаризация, природни паркове и отдели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31668,9</w:t>
            </w: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0727AD" w:rsidRPr="009D57B8" w:rsidRDefault="000727AD" w:rsidP="00A34E8F">
            <w:pPr>
              <w:jc w:val="center"/>
              <w:rPr>
                <w:sz w:val="16"/>
                <w:szCs w:val="16"/>
              </w:rPr>
            </w:pP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8. Установяване и картиране на  горските типове месторастения и на почвената ерозия, с определяне на видовете подходящи за месторастенията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189,3</w:t>
            </w: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0727AD" w:rsidRPr="009D57B8" w:rsidRDefault="000727AD" w:rsidP="00A34E8F">
            <w:pPr>
              <w:jc w:val="center"/>
              <w:rPr>
                <w:sz w:val="16"/>
                <w:szCs w:val="16"/>
              </w:rPr>
            </w:pP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lastRenderedPageBreak/>
              <w:t xml:space="preserve">9. Актуализиране на  горските типове месторастения и на почвената ерозия, с определяне на видовете подходящи за месторастенията за ДГТ                           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19801,8</w:t>
            </w: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0727AD" w:rsidRPr="009D57B8" w:rsidRDefault="000727AD" w:rsidP="00A34E8F">
            <w:pPr>
              <w:jc w:val="center"/>
              <w:rPr>
                <w:sz w:val="16"/>
                <w:szCs w:val="16"/>
              </w:rPr>
            </w:pP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 xml:space="preserve">10.Актуализиране на  горските типове месторастения и на почвената ерозия, с определяне на видовете подходящи за месторастенията  на </w:t>
            </w:r>
            <w:proofErr w:type="spellStart"/>
            <w:r w:rsidRPr="009D57B8">
              <w:rPr>
                <w:sz w:val="16"/>
                <w:szCs w:val="16"/>
              </w:rPr>
              <w:t>физ</w:t>
            </w:r>
            <w:proofErr w:type="spellEnd"/>
            <w:r w:rsidRPr="009D57B8">
              <w:rPr>
                <w:sz w:val="16"/>
                <w:szCs w:val="16"/>
              </w:rPr>
              <w:t xml:space="preserve">. и </w:t>
            </w:r>
            <w:proofErr w:type="spellStart"/>
            <w:r w:rsidRPr="009D57B8">
              <w:rPr>
                <w:sz w:val="16"/>
                <w:szCs w:val="16"/>
              </w:rPr>
              <w:t>юрид</w:t>
            </w:r>
            <w:proofErr w:type="spellEnd"/>
            <w:r w:rsidRPr="009D57B8">
              <w:rPr>
                <w:sz w:val="16"/>
                <w:szCs w:val="16"/>
              </w:rPr>
              <w:t>. лица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11059,9</w:t>
            </w: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0727AD" w:rsidRPr="009D57B8" w:rsidRDefault="000727AD" w:rsidP="00A34E8F">
            <w:pPr>
              <w:jc w:val="center"/>
              <w:rPr>
                <w:sz w:val="16"/>
                <w:szCs w:val="16"/>
              </w:rPr>
            </w:pP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11. Създаване на атрибутна  и графична база данни  и нейната обработка  за ДГТ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20492,7</w:t>
            </w: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0727AD" w:rsidRPr="009D57B8" w:rsidRDefault="000727AD" w:rsidP="00A34E8F">
            <w:pPr>
              <w:jc w:val="center"/>
              <w:rPr>
                <w:sz w:val="16"/>
                <w:szCs w:val="16"/>
              </w:rPr>
            </w:pP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 xml:space="preserve">12.Създаване на атрибутна  и графична база данни  и нейната обработка  на </w:t>
            </w:r>
            <w:proofErr w:type="spellStart"/>
            <w:r w:rsidRPr="009D57B8">
              <w:rPr>
                <w:sz w:val="16"/>
                <w:szCs w:val="16"/>
              </w:rPr>
              <w:t>физ</w:t>
            </w:r>
            <w:proofErr w:type="spellEnd"/>
            <w:r w:rsidRPr="009D57B8">
              <w:rPr>
                <w:sz w:val="16"/>
                <w:szCs w:val="16"/>
              </w:rPr>
              <w:t xml:space="preserve">. и </w:t>
            </w:r>
            <w:proofErr w:type="spellStart"/>
            <w:r w:rsidRPr="009D57B8">
              <w:rPr>
                <w:sz w:val="16"/>
                <w:szCs w:val="16"/>
              </w:rPr>
              <w:t>юрид</w:t>
            </w:r>
            <w:proofErr w:type="spellEnd"/>
            <w:r w:rsidRPr="009D57B8">
              <w:rPr>
                <w:sz w:val="16"/>
                <w:szCs w:val="16"/>
              </w:rPr>
              <w:t>. лица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11176,2</w:t>
            </w: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0727AD" w:rsidRPr="009D57B8" w:rsidRDefault="000727AD" w:rsidP="00A34E8F">
            <w:pPr>
              <w:jc w:val="center"/>
              <w:rPr>
                <w:sz w:val="16"/>
                <w:szCs w:val="16"/>
              </w:rPr>
            </w:pP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13.За описване на установените и картирани типове горски местообитания по Закона за биологичното разнообразие при инвентаризация на горските територии,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20416,1</w:t>
            </w: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0727AD" w:rsidRPr="009D57B8" w:rsidRDefault="000727AD" w:rsidP="00A34E8F">
            <w:pPr>
              <w:jc w:val="center"/>
              <w:rPr>
                <w:sz w:val="16"/>
                <w:szCs w:val="16"/>
              </w:rPr>
            </w:pP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14.Залагане на постоянни пробни площи -брой</w:t>
            </w:r>
          </w:p>
        </w:tc>
        <w:tc>
          <w:tcPr>
            <w:tcW w:w="1127" w:type="dxa"/>
          </w:tcPr>
          <w:p w:rsidR="00433EF3" w:rsidRPr="009D57B8" w:rsidRDefault="00F02B22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</w:tr>
      <w:tr w:rsidR="00433EF3" w:rsidRPr="009D57B8" w:rsidTr="007C156E">
        <w:tc>
          <w:tcPr>
            <w:tcW w:w="4815" w:type="dxa"/>
          </w:tcPr>
          <w:p w:rsidR="00433EF3" w:rsidRPr="009D57B8" w:rsidRDefault="00433EF3" w:rsidP="00A34E8F">
            <w:pPr>
              <w:rPr>
                <w:sz w:val="16"/>
                <w:szCs w:val="16"/>
              </w:rPr>
            </w:pPr>
            <w:r w:rsidRPr="009D57B8">
              <w:rPr>
                <w:sz w:val="16"/>
                <w:szCs w:val="16"/>
              </w:rPr>
              <w:t>15. Залагане на пробни площи за определяне на количеството мъртва дървесина в защитените зони и установените в тях местообитания и ГФС. (брой пробни площи)</w:t>
            </w:r>
          </w:p>
        </w:tc>
        <w:tc>
          <w:tcPr>
            <w:tcW w:w="1127" w:type="dxa"/>
          </w:tcPr>
          <w:p w:rsidR="00433EF3" w:rsidRDefault="00433EF3" w:rsidP="00A34E8F">
            <w:pPr>
              <w:jc w:val="center"/>
              <w:rPr>
                <w:sz w:val="16"/>
                <w:szCs w:val="16"/>
              </w:rPr>
            </w:pPr>
          </w:p>
          <w:p w:rsidR="00F02B22" w:rsidRDefault="001C2D0A" w:rsidP="00A34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</w:t>
            </w:r>
          </w:p>
          <w:p w:rsidR="00F02B22" w:rsidRPr="009D57B8" w:rsidRDefault="00F02B22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6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</w:tcPr>
          <w:p w:rsidR="00433EF3" w:rsidRPr="009D57B8" w:rsidRDefault="00433EF3" w:rsidP="00A34E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1" w:type="dxa"/>
          </w:tcPr>
          <w:p w:rsidR="000727AD" w:rsidRPr="009D57B8" w:rsidRDefault="000727AD" w:rsidP="00A34E8F">
            <w:pPr>
              <w:jc w:val="center"/>
              <w:rPr>
                <w:sz w:val="16"/>
                <w:szCs w:val="16"/>
              </w:rPr>
            </w:pPr>
          </w:p>
        </w:tc>
      </w:tr>
    </w:tbl>
    <w:p w:rsidR="005F6F6E" w:rsidRDefault="005F6F6E" w:rsidP="00C935AD">
      <w:pPr>
        <w:pStyle w:val="af3"/>
        <w:ind w:firstLine="0"/>
        <w:jc w:val="both"/>
        <w:rPr>
          <w:sz w:val="24"/>
          <w:szCs w:val="24"/>
          <w:lang w:val="bg-BG"/>
        </w:rPr>
      </w:pPr>
    </w:p>
    <w:p w:rsidR="00C935AD" w:rsidRPr="009D36D0" w:rsidRDefault="00C935AD" w:rsidP="00C935AD">
      <w:pPr>
        <w:pStyle w:val="af3"/>
        <w:ind w:firstLine="0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</w:t>
      </w:r>
      <w:r w:rsidR="005F6F6E">
        <w:rPr>
          <w:sz w:val="24"/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>След приключване на теренните проучвания и обработката на данните от извършената инвентаризация изпълнителят представя обяснителната записка, окомплектована с всички п</w:t>
      </w:r>
      <w:r w:rsidR="00EB577E">
        <w:rPr>
          <w:sz w:val="24"/>
          <w:szCs w:val="24"/>
          <w:lang w:val="bg-BG"/>
        </w:rPr>
        <w:t>риложения и карти на  РДГ Кърджали</w:t>
      </w:r>
      <w:r>
        <w:rPr>
          <w:sz w:val="24"/>
          <w:szCs w:val="24"/>
          <w:lang w:val="bg-BG"/>
        </w:rPr>
        <w:t>, вкл. и на електронен носител.</w:t>
      </w:r>
    </w:p>
    <w:p w:rsidR="004A2E45" w:rsidRDefault="00C935AD" w:rsidP="00112E5E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  Извършването на инвентаризацията и изработването на горскостопанските карти е</w:t>
      </w:r>
      <w:r w:rsidR="00335036">
        <w:rPr>
          <w:b/>
          <w:szCs w:val="24"/>
        </w:rPr>
        <w:t xml:space="preserve"> за сметка на държавния бюджет</w:t>
      </w:r>
    </w:p>
    <w:p w:rsidR="009D57B8" w:rsidRDefault="009D57B8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E57F1D" w:rsidRDefault="00E57F1D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D713E4" w:rsidRDefault="00D713E4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370242" w:rsidRDefault="00370242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0C5837" w:rsidRDefault="000C5837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370242" w:rsidRDefault="00370242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C935AD" w:rsidRPr="00EE331C" w:rsidRDefault="00C935AD" w:rsidP="00E075A2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lastRenderedPageBreak/>
        <w:t>Част втора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ПЛАН ЗА ДЕЙНОСТИТЕ ПО ОПАЗВАНЕ НА ГОРСКИТЕ ТЕРИТОРИИ ОТ ПОЖАРИ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 Планът за дейностите по опазване на горските територии от пожари да се изработи за землищата на населените места в границите на </w:t>
      </w:r>
      <w:r w:rsidR="004D2E97">
        <w:rPr>
          <w:szCs w:val="24"/>
        </w:rPr>
        <w:t>о</w:t>
      </w:r>
      <w:r w:rsidR="00930EB8">
        <w:rPr>
          <w:szCs w:val="24"/>
        </w:rPr>
        <w:t>бщина Свиленград и община Любимец</w:t>
      </w:r>
      <w:r w:rsidR="004D2E97">
        <w:rPr>
          <w:szCs w:val="24"/>
        </w:rPr>
        <w:t xml:space="preserve"> - </w:t>
      </w:r>
      <w:r w:rsidRPr="00EE331C">
        <w:rPr>
          <w:szCs w:val="24"/>
        </w:rPr>
        <w:t>район на дейност на ТП „Държа</w:t>
      </w:r>
      <w:r w:rsidR="00930EB8">
        <w:rPr>
          <w:szCs w:val="24"/>
        </w:rPr>
        <w:t>вно горско стопанство Свиленград</w:t>
      </w:r>
      <w:r w:rsidRPr="00EE331C">
        <w:rPr>
          <w:szCs w:val="24"/>
        </w:rPr>
        <w:t>“, посочени в част първа „инвентаризация“.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 При изработването на плана да се спазват изискванията на глава десета на Наредба № 18 за инвентаризация и планиране в горските територии и спазване на разпоредбите на Наредба № 8/11.05.2012 г. за условията и реда за защита на горските територии от пожари.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 Общата площ, за изработването на плана за опазване на горските територии от пожари е </w:t>
      </w:r>
      <w:r w:rsidR="00F63744">
        <w:rPr>
          <w:b/>
          <w:szCs w:val="24"/>
        </w:rPr>
        <w:t>25828</w:t>
      </w:r>
      <w:r w:rsidR="00E638BE">
        <w:rPr>
          <w:b/>
          <w:szCs w:val="24"/>
        </w:rPr>
        <w:t>,0</w:t>
      </w:r>
      <w:r w:rsidRPr="00F33838">
        <w:rPr>
          <w:b/>
          <w:szCs w:val="24"/>
        </w:rPr>
        <w:t xml:space="preserve"> ха. </w:t>
      </w:r>
      <w:r w:rsidRPr="00EE331C">
        <w:rPr>
          <w:b/>
          <w:szCs w:val="24"/>
        </w:rPr>
        <w:t>Не са обект на плана установените гори върху</w:t>
      </w:r>
      <w:r w:rsidR="00FE4D2F">
        <w:rPr>
          <w:b/>
          <w:szCs w:val="24"/>
        </w:rPr>
        <w:t xml:space="preserve"> имоти извън горс</w:t>
      </w:r>
      <w:r w:rsidR="00F63744">
        <w:rPr>
          <w:b/>
          <w:szCs w:val="24"/>
        </w:rPr>
        <w:t>ките територии на площ от 5841</w:t>
      </w:r>
      <w:r w:rsidR="00E638BE">
        <w:rPr>
          <w:b/>
          <w:szCs w:val="24"/>
        </w:rPr>
        <w:t>,0</w:t>
      </w:r>
      <w:r w:rsidR="00FE4D2F">
        <w:rPr>
          <w:b/>
          <w:szCs w:val="24"/>
        </w:rPr>
        <w:t xml:space="preserve"> ха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 1. Анализ на досегашната дейност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Да се направи преглед и</w:t>
      </w:r>
      <w:r>
        <w:rPr>
          <w:szCs w:val="24"/>
        </w:rPr>
        <w:t xml:space="preserve"> се</w:t>
      </w:r>
      <w:r w:rsidRPr="00EE331C">
        <w:rPr>
          <w:szCs w:val="24"/>
        </w:rPr>
        <w:t xml:space="preserve"> анализ</w:t>
      </w:r>
      <w:r>
        <w:rPr>
          <w:szCs w:val="24"/>
        </w:rPr>
        <w:t xml:space="preserve">ират </w:t>
      </w:r>
      <w:r w:rsidRPr="00EE331C">
        <w:rPr>
          <w:szCs w:val="24"/>
        </w:rPr>
        <w:t xml:space="preserve">изпълнението на предвидените </w:t>
      </w:r>
      <w:r>
        <w:rPr>
          <w:szCs w:val="24"/>
        </w:rPr>
        <w:t xml:space="preserve"> мерки и мероприятия за опазване на горските територии от пожари</w:t>
      </w:r>
      <w:r w:rsidRPr="00EE331C">
        <w:rPr>
          <w:szCs w:val="24"/>
        </w:rPr>
        <w:t>, както и на възникнали през ревизионния период горски пожари и тяхната характеристика.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Да се анализира организацията на територията в противопожарно отношение.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 2. Теренно-проучвателните работи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При теренно-проучвателните работи да се уточнят: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•</w:t>
      </w:r>
      <w:r w:rsidRPr="00EE331C">
        <w:rPr>
          <w:szCs w:val="24"/>
        </w:rPr>
        <w:tab/>
        <w:t xml:space="preserve"> районите с висока пожарна опасност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•</w:t>
      </w:r>
      <w:r w:rsidRPr="00EE331C">
        <w:rPr>
          <w:szCs w:val="24"/>
        </w:rPr>
        <w:tab/>
        <w:t xml:space="preserve"> обектите, разположени в горите или в близост до тях, около които следва да се планират противопожарни прегради;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•</w:t>
      </w:r>
      <w:r w:rsidRPr="00EE331C">
        <w:rPr>
          <w:szCs w:val="24"/>
        </w:rPr>
        <w:tab/>
        <w:t xml:space="preserve"> местата където да се планира изграждането на съоръжения – наблюдателни пунктове, водоизточници за зареждане с вода на противопожарните коли при гасене на евентуални пожари, пътища за движение на противопожарна техника и др., съгласно изискванията на наредба № 8/11.05.2012 г. за условията и реда за защита на горските територии от пожари.;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•</w:t>
      </w:r>
      <w:r w:rsidRPr="00EE331C">
        <w:rPr>
          <w:szCs w:val="24"/>
        </w:rPr>
        <w:tab/>
        <w:t xml:space="preserve"> специализираните групи за гасене на горски пожари.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3. Организация на територията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 xml:space="preserve">В зависимост от състава на насажденията, </w:t>
      </w:r>
      <w:r w:rsidR="00E638BE">
        <w:rPr>
          <w:szCs w:val="24"/>
        </w:rPr>
        <w:t xml:space="preserve">степента на влага на месторастенията, </w:t>
      </w:r>
      <w:r w:rsidRPr="00EE331C">
        <w:rPr>
          <w:szCs w:val="24"/>
        </w:rPr>
        <w:t>близостта им до населени места, пътната инфраструктура, източниците, при които е възможно появата на огън, посещаемостта и др., насажденията да се групират в класове според степента на пожарна опасност.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I-ви клас са горски територии с висока пожароопасност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II- ри клас са горски територии със средна пожароопасност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III- ти клас са горски територии с ниска пожароопасност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 xml:space="preserve">Критериите за определянето на класа на пожароопастност са дадени в  приложение № 40 от Наредба № 18 за инвентаризация и планиране в горските територии.  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4. Планиране на мероприятия по опазване на горите от пожари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  Конкретните мероприятия за предотвратяване на евентуални горски пожари да се планират на база степента на пожарна опасност, анализа на резултатите от създадената досега организация и проведените мероприятия за предотвратяване</w:t>
      </w:r>
      <w:r w:rsidR="00FE4D2F">
        <w:rPr>
          <w:szCs w:val="24"/>
        </w:rPr>
        <w:t xml:space="preserve"> на възможността за</w:t>
      </w:r>
      <w:r w:rsidRPr="00EE331C">
        <w:rPr>
          <w:szCs w:val="24"/>
        </w:rPr>
        <w:t xml:space="preserve"> възникването на пожари, като се дадат общо за горските територии и по видове собственост. </w:t>
      </w:r>
    </w:p>
    <w:p w:rsidR="00D86EF7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•</w:t>
      </w:r>
      <w:r w:rsidRPr="00EE331C">
        <w:rPr>
          <w:szCs w:val="24"/>
        </w:rPr>
        <w:tab/>
      </w:r>
      <w:r w:rsidRPr="00EE331C">
        <w:rPr>
          <w:b/>
          <w:szCs w:val="24"/>
        </w:rPr>
        <w:t>Бариерни прегради</w:t>
      </w:r>
      <w:r w:rsidRPr="00EE331C">
        <w:rPr>
          <w:szCs w:val="24"/>
        </w:rPr>
        <w:t xml:space="preserve"> – </w:t>
      </w:r>
      <w:r w:rsidR="00C2591F">
        <w:rPr>
          <w:szCs w:val="24"/>
        </w:rPr>
        <w:t xml:space="preserve"> Просеки почистени от растителност и растителни отпадъци с ширина 15.20 м. Р</w:t>
      </w:r>
      <w:r w:rsidRPr="00EE331C">
        <w:rPr>
          <w:szCs w:val="24"/>
        </w:rPr>
        <w:t>олята на естествени бариерни прегради изпълняват по-големите водни течения, изкуствени водоеми, канали, шосета, просеки</w:t>
      </w:r>
      <w:r w:rsidR="00C2591F">
        <w:rPr>
          <w:szCs w:val="24"/>
        </w:rPr>
        <w:t xml:space="preserve"> ва </w:t>
      </w:r>
      <w:r w:rsidR="000B0EF8">
        <w:rPr>
          <w:szCs w:val="24"/>
        </w:rPr>
        <w:t>високоволтови ел. проводи</w:t>
      </w:r>
      <w:r w:rsidR="00C2591F">
        <w:rPr>
          <w:szCs w:val="24"/>
        </w:rPr>
        <w:t>.</w:t>
      </w:r>
    </w:p>
    <w:p w:rsidR="00D86EF7" w:rsidRDefault="00D86EF7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lastRenderedPageBreak/>
        <w:tab/>
        <w:t xml:space="preserve">          </w:t>
      </w:r>
      <w:r w:rsidR="00C935AD" w:rsidRPr="00EE331C">
        <w:rPr>
          <w:szCs w:val="24"/>
        </w:rPr>
        <w:t>На терито</w:t>
      </w:r>
      <w:r w:rsidR="00C935AD">
        <w:rPr>
          <w:szCs w:val="24"/>
        </w:rPr>
        <w:t>рията</w:t>
      </w:r>
      <w:r w:rsidR="00FE4D2F">
        <w:rPr>
          <w:szCs w:val="24"/>
        </w:rPr>
        <w:t xml:space="preserve"> </w:t>
      </w:r>
      <w:r>
        <w:rPr>
          <w:szCs w:val="24"/>
        </w:rPr>
        <w:t xml:space="preserve"> на стопанството</w:t>
      </w:r>
      <w:r w:rsidR="00FE4D2F">
        <w:rPr>
          <w:szCs w:val="24"/>
        </w:rPr>
        <w:t xml:space="preserve"> така</w:t>
      </w:r>
      <w:r>
        <w:rPr>
          <w:szCs w:val="24"/>
        </w:rPr>
        <w:t>ва</w:t>
      </w:r>
      <w:r w:rsidR="00FE4D2F">
        <w:rPr>
          <w:szCs w:val="24"/>
        </w:rPr>
        <w:t xml:space="preserve"> роля изпълняват</w:t>
      </w:r>
      <w:r w:rsidR="00C2591F">
        <w:rPr>
          <w:szCs w:val="24"/>
        </w:rPr>
        <w:t>, автомагистрала Марица и</w:t>
      </w:r>
      <w:r w:rsidR="00FE4D2F">
        <w:rPr>
          <w:szCs w:val="24"/>
        </w:rPr>
        <w:t xml:space="preserve"> </w:t>
      </w:r>
      <w:r>
        <w:rPr>
          <w:szCs w:val="24"/>
        </w:rPr>
        <w:t xml:space="preserve">пътищата от републиканската пътна мрежа преминаващи  </w:t>
      </w:r>
      <w:r w:rsidR="00653FBF">
        <w:rPr>
          <w:szCs w:val="24"/>
        </w:rPr>
        <w:t>през горските територии,</w:t>
      </w:r>
      <w:r>
        <w:rPr>
          <w:szCs w:val="24"/>
        </w:rPr>
        <w:t xml:space="preserve"> големите реки (</w:t>
      </w:r>
      <w:r w:rsidR="00FE4D2F">
        <w:rPr>
          <w:szCs w:val="24"/>
        </w:rPr>
        <w:t>р. Марица</w:t>
      </w:r>
      <w:r>
        <w:rPr>
          <w:szCs w:val="24"/>
        </w:rPr>
        <w:t>),</w:t>
      </w:r>
      <w:r w:rsidR="00653FBF">
        <w:rPr>
          <w:szCs w:val="24"/>
        </w:rPr>
        <w:t xml:space="preserve"> както и</w:t>
      </w:r>
      <w:r>
        <w:rPr>
          <w:szCs w:val="24"/>
        </w:rPr>
        <w:t xml:space="preserve"> по малкит</w:t>
      </w:r>
      <w:r w:rsidR="00653FBF">
        <w:rPr>
          <w:szCs w:val="24"/>
        </w:rPr>
        <w:t>е реки с целогодишен воден оток и</w:t>
      </w:r>
      <w:r>
        <w:rPr>
          <w:szCs w:val="24"/>
        </w:rPr>
        <w:t xml:space="preserve"> просеки на далекопроводи. Общата  дължина на т</w:t>
      </w:r>
      <w:r w:rsidR="00C2591F">
        <w:rPr>
          <w:szCs w:val="24"/>
        </w:rPr>
        <w:t>ези естествени прегради е 90,0</w:t>
      </w:r>
      <w:r w:rsidR="000B0EF8">
        <w:rPr>
          <w:szCs w:val="24"/>
        </w:rPr>
        <w:t xml:space="preserve"> км, от които 73,1 км в държавни горски територии.</w:t>
      </w:r>
    </w:p>
    <w:p w:rsidR="00C2591F" w:rsidRDefault="000B0EF8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ab/>
        <w:t xml:space="preserve">            </w:t>
      </w:r>
      <w:r w:rsidR="00D86EF7">
        <w:rPr>
          <w:szCs w:val="24"/>
        </w:rPr>
        <w:t>Изградени са и против</w:t>
      </w:r>
      <w:r w:rsidR="00C2591F">
        <w:rPr>
          <w:szCs w:val="24"/>
        </w:rPr>
        <w:t xml:space="preserve">опожарни просеки с дължина 15,5 </w:t>
      </w:r>
      <w:r w:rsidR="00D86EF7">
        <w:rPr>
          <w:szCs w:val="24"/>
        </w:rPr>
        <w:t>км</w:t>
      </w:r>
      <w:r>
        <w:rPr>
          <w:szCs w:val="24"/>
        </w:rPr>
        <w:t>, от които 12,1 км в държавни горски територии</w:t>
      </w:r>
      <w:r w:rsidR="00C2591F">
        <w:rPr>
          <w:szCs w:val="24"/>
        </w:rPr>
        <w:t xml:space="preserve"> </w:t>
      </w:r>
    </w:p>
    <w:p w:rsidR="00D86EF7" w:rsidRDefault="00C2591F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ab/>
        <w:t xml:space="preserve">           По плана за опазване на горските територии от пожари изработен през 2015 г е предвидено изграждане на нови бариерни прегради с дължина 0,6 км.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ab/>
      </w:r>
      <w:r w:rsidRPr="00EE331C">
        <w:rPr>
          <w:szCs w:val="24"/>
        </w:rPr>
        <w:t xml:space="preserve">            Изграждането на нови бариерни прегради да се предвижда само в случаите, когато в определени райони няма естествените такива, или съществуващите не са с необходимата нормативна ширина.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•</w:t>
      </w:r>
      <w:r w:rsidRPr="00EE331C">
        <w:rPr>
          <w:szCs w:val="24"/>
        </w:rPr>
        <w:tab/>
      </w:r>
      <w:r w:rsidRPr="00EE331C">
        <w:rPr>
          <w:b/>
          <w:szCs w:val="24"/>
        </w:rPr>
        <w:t xml:space="preserve">Лесокултурни прегради  </w:t>
      </w:r>
      <w:r w:rsidRPr="00EE331C">
        <w:rPr>
          <w:szCs w:val="24"/>
        </w:rPr>
        <w:t>- като естествени такива да се ползват горските автомобилни пътища, по-тесни шосета, канали, дерета с постоянно течаща вода, ел. просеки, ловни просеки и др., почистени от растителност.</w:t>
      </w:r>
    </w:p>
    <w:p w:rsidR="000B0EF8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В плана за опазване на горските територии от пожари от </w:t>
      </w:r>
      <w:r w:rsidR="000B0EF8">
        <w:rPr>
          <w:szCs w:val="24"/>
        </w:rPr>
        <w:t>2015</w:t>
      </w:r>
      <w:r w:rsidRPr="00EE331C">
        <w:rPr>
          <w:szCs w:val="24"/>
        </w:rPr>
        <w:t xml:space="preserve"> г. съществуващи лесокултурни прегради са посочени с общ</w:t>
      </w:r>
      <w:r w:rsidR="000B0EF8">
        <w:rPr>
          <w:szCs w:val="24"/>
        </w:rPr>
        <w:t>а дължина 344,0</w:t>
      </w:r>
      <w:r w:rsidR="004A21B0">
        <w:rPr>
          <w:szCs w:val="24"/>
        </w:rPr>
        <w:t xml:space="preserve"> км</w:t>
      </w:r>
      <w:r>
        <w:rPr>
          <w:szCs w:val="24"/>
        </w:rPr>
        <w:t>. За ревизионния пери</w:t>
      </w:r>
      <w:r w:rsidR="00B830C8">
        <w:rPr>
          <w:szCs w:val="24"/>
        </w:rPr>
        <w:t>од</w:t>
      </w:r>
      <w:r w:rsidR="000B0EF8">
        <w:rPr>
          <w:szCs w:val="24"/>
        </w:rPr>
        <w:t xml:space="preserve"> направа на </w:t>
      </w:r>
      <w:r w:rsidR="00B830C8">
        <w:rPr>
          <w:szCs w:val="24"/>
        </w:rPr>
        <w:t xml:space="preserve"> нови лесокултурни прегради </w:t>
      </w:r>
      <w:r w:rsidR="000B0EF8">
        <w:rPr>
          <w:szCs w:val="24"/>
        </w:rPr>
        <w:t xml:space="preserve"> са предвидени</w:t>
      </w:r>
      <w:r w:rsidR="00B830C8">
        <w:rPr>
          <w:szCs w:val="24"/>
        </w:rPr>
        <w:t xml:space="preserve"> с обща дължин</w:t>
      </w:r>
      <w:r w:rsidR="000B0EF8">
        <w:rPr>
          <w:szCs w:val="24"/>
        </w:rPr>
        <w:t>а 43,0 км.</w:t>
      </w:r>
    </w:p>
    <w:p w:rsidR="000B0EF8" w:rsidRDefault="000B0EF8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ab/>
        <w:t>В зависимост от класа на пожароопасност ширината на преградите се движи в границите от 6 до 15 м.</w:t>
      </w:r>
    </w:p>
    <w:p w:rsidR="00C935AD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Нови лесокултурни прегради да се планират при недостатъчно естествени такива и да дават възможност за придвижване на хора и противопожарна техника.</w:t>
      </w:r>
    </w:p>
    <w:p w:rsidR="000B0EF8" w:rsidRPr="00EE331C" w:rsidRDefault="000B0EF8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>При необходимост да се предвидят техничес</w:t>
      </w:r>
      <w:r w:rsidR="00E86C12">
        <w:rPr>
          <w:szCs w:val="24"/>
        </w:rPr>
        <w:t>ки сечи, с цел</w:t>
      </w:r>
      <w:r>
        <w:rPr>
          <w:szCs w:val="24"/>
        </w:rPr>
        <w:t xml:space="preserve"> достигане на оптималната ширина на съществуващите лесокултурни прегради</w:t>
      </w:r>
      <w:r w:rsidR="00E86C12">
        <w:rPr>
          <w:szCs w:val="24"/>
        </w:rPr>
        <w:t>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•</w:t>
      </w:r>
      <w:r w:rsidRPr="00EE331C">
        <w:rPr>
          <w:szCs w:val="24"/>
        </w:rPr>
        <w:tab/>
      </w:r>
      <w:r w:rsidRPr="00EE331C">
        <w:rPr>
          <w:b/>
          <w:szCs w:val="24"/>
        </w:rPr>
        <w:t xml:space="preserve">Минерализовани ивици – </w:t>
      </w:r>
      <w:r w:rsidRPr="00EE331C">
        <w:rPr>
          <w:szCs w:val="24"/>
        </w:rPr>
        <w:t>незалесена ивица с отстранена растителна покривка до минерален почвен слой. Основно се предвиждат по средата на лесокултурните прегради, по периферията на горските територии от към страната на пожарния риск, както  и около урбанизирани територии, републиканските пътища, места за паркиране, беседки и др. обекти, граничещи с гората - потенциални източници от пожар. Ширината на ивиците е от 1,5 до 3 метра когато е по средата на бари</w:t>
      </w:r>
      <w:r w:rsidR="00E86C12">
        <w:rPr>
          <w:szCs w:val="24"/>
        </w:rPr>
        <w:t xml:space="preserve">ерните и лесокултурни прегради </w:t>
      </w:r>
      <w:r w:rsidRPr="00EE331C">
        <w:rPr>
          <w:szCs w:val="24"/>
        </w:rPr>
        <w:t>пътища, ж. п. линии и линейни обекти и от 3 до 6 м  по периферията на горските територии, граничещи с пасища и земеделски територии.</w:t>
      </w:r>
    </w:p>
    <w:p w:rsidR="004A21B0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Pr="0065700E">
        <w:rPr>
          <w:rFonts w:ascii="Times New Roman" w:hAnsi="Times New Roman"/>
          <w:i/>
          <w:sz w:val="24"/>
          <w:szCs w:val="24"/>
        </w:rPr>
        <w:t xml:space="preserve"> </w:t>
      </w:r>
      <w:r w:rsidRPr="0065700E">
        <w:rPr>
          <w:rFonts w:ascii="Times New Roman" w:hAnsi="Times New Roman"/>
          <w:sz w:val="24"/>
          <w:szCs w:val="24"/>
        </w:rPr>
        <w:t>По досега дейст</w:t>
      </w:r>
      <w:r>
        <w:rPr>
          <w:rFonts w:ascii="Times New Roman" w:hAnsi="Times New Roman"/>
          <w:sz w:val="24"/>
          <w:szCs w:val="24"/>
        </w:rPr>
        <w:t>ващият план е било планирано</w:t>
      </w:r>
      <w:r w:rsidRPr="0065700E">
        <w:rPr>
          <w:rFonts w:ascii="Times New Roman" w:hAnsi="Times New Roman"/>
          <w:sz w:val="24"/>
          <w:szCs w:val="24"/>
        </w:rPr>
        <w:t xml:space="preserve"> ежегодно</w:t>
      </w:r>
      <w:r>
        <w:rPr>
          <w:rFonts w:ascii="Times New Roman" w:hAnsi="Times New Roman"/>
          <w:sz w:val="24"/>
          <w:szCs w:val="24"/>
        </w:rPr>
        <w:t xml:space="preserve"> поддържането и</w:t>
      </w:r>
      <w:r w:rsidRPr="0065700E">
        <w:rPr>
          <w:rFonts w:ascii="Times New Roman" w:hAnsi="Times New Roman"/>
          <w:sz w:val="24"/>
          <w:szCs w:val="24"/>
        </w:rPr>
        <w:t xml:space="preserve"> създаването на минерализовани ивици с обща дължина</w:t>
      </w:r>
      <w:r w:rsidRPr="0065700E">
        <w:rPr>
          <w:rStyle w:val="StyleSilvaTextTimesNewRoman12ptRed1Char"/>
          <w:szCs w:val="24"/>
        </w:rPr>
        <w:t xml:space="preserve"> </w:t>
      </w:r>
      <w:r w:rsidR="00E86C12">
        <w:rPr>
          <w:rStyle w:val="StyleSilvaTextTimesNewRoman12ptRed1Char"/>
          <w:color w:val="auto"/>
          <w:szCs w:val="24"/>
        </w:rPr>
        <w:t>28,7</w:t>
      </w:r>
      <w:r>
        <w:rPr>
          <w:rFonts w:ascii="Times New Roman" w:hAnsi="Times New Roman"/>
          <w:sz w:val="24"/>
          <w:szCs w:val="24"/>
        </w:rPr>
        <w:t xml:space="preserve"> км  за цялата територии на стопанство, от които в държавните горски територии</w:t>
      </w:r>
      <w:r w:rsidR="00E86C12">
        <w:rPr>
          <w:rFonts w:ascii="Times New Roman" w:hAnsi="Times New Roman"/>
          <w:sz w:val="24"/>
          <w:szCs w:val="24"/>
        </w:rPr>
        <w:t xml:space="preserve"> 22,4</w:t>
      </w:r>
      <w:r w:rsidR="004A21B0">
        <w:rPr>
          <w:rFonts w:ascii="Times New Roman" w:hAnsi="Times New Roman"/>
          <w:sz w:val="24"/>
          <w:szCs w:val="24"/>
        </w:rPr>
        <w:t xml:space="preserve"> км.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35AD" w:rsidRDefault="004A21B0" w:rsidP="00C935A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плана за опазване на горските територии от пожари е било планирано </w:t>
      </w:r>
      <w:r w:rsidR="00C935AD" w:rsidRPr="0065700E">
        <w:rPr>
          <w:rFonts w:ascii="Times New Roman" w:hAnsi="Times New Roman"/>
          <w:sz w:val="24"/>
          <w:szCs w:val="24"/>
        </w:rPr>
        <w:t xml:space="preserve"> изграждане на нови</w:t>
      </w:r>
      <w:r>
        <w:rPr>
          <w:rFonts w:ascii="Times New Roman" w:hAnsi="Times New Roman"/>
          <w:sz w:val="24"/>
          <w:szCs w:val="24"/>
        </w:rPr>
        <w:t xml:space="preserve"> минерализовани ивици с дължина </w:t>
      </w:r>
      <w:r w:rsidR="00E86C12">
        <w:rPr>
          <w:rFonts w:ascii="Times New Roman" w:hAnsi="Times New Roman"/>
          <w:sz w:val="24"/>
          <w:szCs w:val="24"/>
        </w:rPr>
        <w:t xml:space="preserve"> 1,2</w:t>
      </w:r>
      <w:r w:rsidR="00C935AD">
        <w:rPr>
          <w:rFonts w:ascii="Times New Roman" w:hAnsi="Times New Roman"/>
          <w:sz w:val="24"/>
          <w:szCs w:val="24"/>
        </w:rPr>
        <w:t xml:space="preserve"> км</w:t>
      </w:r>
      <w:r w:rsidR="00C935AD" w:rsidRPr="0065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E86C12">
        <w:rPr>
          <w:rFonts w:ascii="Times New Roman" w:hAnsi="Times New Roman"/>
          <w:sz w:val="24"/>
          <w:szCs w:val="24"/>
        </w:rPr>
        <w:t>в държавните горски територии</w:t>
      </w:r>
    </w:p>
    <w:p w:rsidR="00C935AD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Нови минерализовани ивици да се предвидят при доказана необходимост, в случай на  потенциални условия за възникване на пожар</w:t>
      </w:r>
      <w:r w:rsidR="006C3745">
        <w:rPr>
          <w:rFonts w:ascii="Times New Roman" w:hAnsi="Times New Roman"/>
          <w:sz w:val="24"/>
          <w:szCs w:val="24"/>
        </w:rPr>
        <w:t xml:space="preserve"> в близост с горските територии, както и в предвидените за залесяване площи.</w:t>
      </w:r>
    </w:p>
    <w:p w:rsidR="00527EA7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•</w:t>
      </w:r>
      <w:r w:rsidRPr="00EE331C">
        <w:rPr>
          <w:szCs w:val="24"/>
        </w:rPr>
        <w:tab/>
      </w:r>
      <w:r w:rsidRPr="00EE331C">
        <w:rPr>
          <w:b/>
          <w:szCs w:val="24"/>
        </w:rPr>
        <w:t xml:space="preserve">Санитарни ивици </w:t>
      </w:r>
      <w:r w:rsidRPr="00EE331C">
        <w:rPr>
          <w:szCs w:val="24"/>
        </w:rPr>
        <w:t xml:space="preserve">– да се предвиждат при необходимост покрай пътищата, минаващи през гори и други застрашени от пожари горски територии. В иглолистните култури, граничещи с такива територии ролята на санитарна ивица може да изпълнява и кастренето на клоните на крайните дървета. Роля на санитарна ивица изпълняват също окосените и почистени голи площи.    </w:t>
      </w:r>
    </w:p>
    <w:p w:rsidR="00527EA7" w:rsidRDefault="00C935AD" w:rsidP="00C935AD">
      <w:pPr>
        <w:pStyle w:val="24"/>
        <w:tabs>
          <w:tab w:val="clear" w:pos="-90"/>
          <w:tab w:val="center" w:pos="720"/>
        </w:tabs>
        <w:ind w:firstLine="0"/>
      </w:pPr>
      <w:r w:rsidRPr="00EE331C">
        <w:rPr>
          <w:szCs w:val="24"/>
        </w:rPr>
        <w:t xml:space="preserve">        </w:t>
      </w:r>
      <w:r w:rsidR="00527EA7" w:rsidRPr="00EE331C">
        <w:rPr>
          <w:szCs w:val="24"/>
        </w:rPr>
        <w:t>•</w:t>
      </w:r>
      <w:r w:rsidR="00527EA7" w:rsidRPr="00EE331C">
        <w:rPr>
          <w:szCs w:val="24"/>
        </w:rPr>
        <w:tab/>
      </w:r>
      <w:r w:rsidR="00527EA7">
        <w:rPr>
          <w:b/>
          <w:szCs w:val="24"/>
        </w:rPr>
        <w:t xml:space="preserve">Санитарни мероприятия – </w:t>
      </w:r>
      <w:r w:rsidR="00527EA7">
        <w:t xml:space="preserve"> ежегодно при настъпването на пожароопасния сезон да се  предвиди окосява и изнася тревната растителност,  почиства от лесно запалими отпад</w:t>
      </w:r>
      <w:r w:rsidR="00E86C12">
        <w:t xml:space="preserve">ъци </w:t>
      </w:r>
      <w:r w:rsidR="00E86C12">
        <w:lastRenderedPageBreak/>
        <w:t>от двете страни на пътищата с ширина не по-малко от 10 м.</w:t>
      </w:r>
      <w:r w:rsidR="00527EA7">
        <w:t xml:space="preserve"> Да се предвиди поддържането на </w:t>
      </w:r>
      <w:r w:rsidR="000F390F">
        <w:t>съществуващите</w:t>
      </w:r>
      <w:r w:rsidR="00527EA7">
        <w:t xml:space="preserve"> минерализовани ивици покрай иглолистните култури и други силно застрашени от пожари горски площи. Да се ограничи достъпа на МПС към горските масиви през пожароопасния сезон. </w:t>
      </w:r>
    </w:p>
    <w:p w:rsidR="00C935AD" w:rsidRPr="00EE331C" w:rsidRDefault="00527EA7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tab/>
        <w:t xml:space="preserve">           По досега действащият план  санитарни мероприятия са били предвидени да се </w:t>
      </w:r>
      <w:r w:rsidR="00E86C12">
        <w:t xml:space="preserve"> провеждат на обща дължина 337,8</w:t>
      </w:r>
      <w:r>
        <w:t xml:space="preserve"> км.</w:t>
      </w:r>
    </w:p>
    <w:p w:rsidR="00C935AD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• </w:t>
      </w:r>
      <w:r w:rsidRPr="00EE331C">
        <w:rPr>
          <w:b/>
          <w:szCs w:val="24"/>
        </w:rPr>
        <w:t xml:space="preserve">Пътища за движение на противопожарни автоцистерни - </w:t>
      </w:r>
      <w:r w:rsidRPr="00EE331C">
        <w:rPr>
          <w:szCs w:val="24"/>
        </w:rPr>
        <w:t>да се посочат и опишат по землища и отдели  всички пътища,  по които е възможно придвижването на противопожарната техника, съгласно условията на т. 5 в приложение № 39 от Наредба № 18.</w:t>
      </w:r>
    </w:p>
    <w:p w:rsidR="00E86C12" w:rsidRDefault="00C935AD" w:rsidP="00E86C12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ab/>
        <w:t xml:space="preserve">          По досега действащият план не е било предвидено изграждане на нови пътища за</w:t>
      </w:r>
      <w:r w:rsidRPr="006B175E">
        <w:rPr>
          <w:szCs w:val="24"/>
        </w:rPr>
        <w:t xml:space="preserve"> </w:t>
      </w:r>
      <w:r>
        <w:rPr>
          <w:szCs w:val="24"/>
        </w:rPr>
        <w:t>движението на противопожарната техника, а само поддържането  на съществуващите такива с о</w:t>
      </w:r>
      <w:r w:rsidR="00E86C12">
        <w:rPr>
          <w:szCs w:val="24"/>
        </w:rPr>
        <w:t>бщата дължина  337,8</w:t>
      </w:r>
      <w:r>
        <w:rPr>
          <w:szCs w:val="24"/>
        </w:rPr>
        <w:t xml:space="preserve"> км, от които:</w:t>
      </w:r>
      <w:r w:rsidR="00E86C12">
        <w:rPr>
          <w:szCs w:val="24"/>
        </w:rPr>
        <w:t xml:space="preserve"> </w:t>
      </w:r>
    </w:p>
    <w:p w:rsidR="00E86C12" w:rsidRDefault="00E86C12" w:rsidP="00E86C12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 xml:space="preserve">         - държавни горски територии </w:t>
      </w:r>
      <w:r w:rsidR="00892956">
        <w:rPr>
          <w:szCs w:val="24"/>
        </w:rPr>
        <w:t>- 241,2</w:t>
      </w:r>
      <w:r>
        <w:rPr>
          <w:szCs w:val="24"/>
        </w:rPr>
        <w:t xml:space="preserve"> км</w:t>
      </w:r>
    </w:p>
    <w:p w:rsidR="00E86C12" w:rsidRPr="00EE331C" w:rsidRDefault="00892956" w:rsidP="00527EA7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ab/>
        <w:t xml:space="preserve">        - общински горски територии  -74,6 км</w:t>
      </w:r>
    </w:p>
    <w:p w:rsidR="00C935AD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  Да се извърши оценка на съществуващата горска пътна мрежа и в случай че същата не отговаря на условията посочени в приложение № 39 от Наредба № 18 да се предвидят необходимите ремонтни дейности, както и изграждането на нови пътища</w:t>
      </w:r>
      <w:r>
        <w:rPr>
          <w:b/>
          <w:szCs w:val="24"/>
        </w:rPr>
        <w:t xml:space="preserve">. </w:t>
      </w:r>
    </w:p>
    <w:p w:rsidR="00C935AD" w:rsidRPr="006B175E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b/>
          <w:szCs w:val="24"/>
        </w:rPr>
        <w:tab/>
        <w:t xml:space="preserve">         </w:t>
      </w:r>
      <w:r w:rsidRPr="006B175E">
        <w:rPr>
          <w:szCs w:val="24"/>
        </w:rPr>
        <w:t>Да се направи оценка на местата за разминаване (уширения) и местата</w:t>
      </w:r>
      <w:r>
        <w:rPr>
          <w:szCs w:val="24"/>
        </w:rPr>
        <w:t xml:space="preserve"> за</w:t>
      </w:r>
      <w:r w:rsidRPr="006B175E">
        <w:rPr>
          <w:szCs w:val="24"/>
        </w:rPr>
        <w:t xml:space="preserve"> обръщане на противопожарната техника</w:t>
      </w:r>
      <w:r>
        <w:rPr>
          <w:szCs w:val="24"/>
        </w:rPr>
        <w:t xml:space="preserve"> и при необходимост да се предвиди тяхното стабилизиране.</w:t>
      </w:r>
      <w:r w:rsidRPr="006B175E">
        <w:rPr>
          <w:szCs w:val="24"/>
        </w:rPr>
        <w:t xml:space="preserve">       </w:t>
      </w:r>
    </w:p>
    <w:p w:rsidR="00CE314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•</w:t>
      </w:r>
      <w:r w:rsidRPr="00EE331C">
        <w:rPr>
          <w:b/>
          <w:szCs w:val="24"/>
        </w:rPr>
        <w:tab/>
        <w:t xml:space="preserve"> Водоизточници за нуждите от вода при опазването и защитата от пожари </w:t>
      </w:r>
      <w:r w:rsidRPr="00EE331C">
        <w:rPr>
          <w:szCs w:val="24"/>
        </w:rPr>
        <w:t>– на територията</w:t>
      </w:r>
      <w:r w:rsidR="00F514CF">
        <w:rPr>
          <w:szCs w:val="24"/>
        </w:rPr>
        <w:t xml:space="preserve"> ТП „ДГС Свиленград</w:t>
      </w:r>
      <w:r w:rsidR="00751A4D">
        <w:rPr>
          <w:szCs w:val="24"/>
        </w:rPr>
        <w:t>“, обект на плана за опазване на горските територии от пожари</w:t>
      </w:r>
      <w:r w:rsidRPr="00F95A2A">
        <w:t xml:space="preserve"> налични</w:t>
      </w:r>
      <w:r w:rsidR="00F514CF">
        <w:t>те</w:t>
      </w:r>
      <w:r w:rsidRPr="00F95A2A">
        <w:t xml:space="preserve"> водоизточници</w:t>
      </w:r>
      <w:r w:rsidR="00F514CF">
        <w:t>,</w:t>
      </w:r>
      <w:r w:rsidRPr="00EE331C">
        <w:rPr>
          <w:szCs w:val="24"/>
        </w:rPr>
        <w:t xml:space="preserve"> от които е възможно зареждането н</w:t>
      </w:r>
      <w:r>
        <w:rPr>
          <w:szCs w:val="24"/>
        </w:rPr>
        <w:t>а противопожарните а</w:t>
      </w:r>
      <w:r w:rsidR="00F514CF">
        <w:rPr>
          <w:szCs w:val="24"/>
        </w:rPr>
        <w:t>втоцистерни са</w:t>
      </w:r>
      <w:r w:rsidR="00751A4D">
        <w:rPr>
          <w:szCs w:val="24"/>
        </w:rPr>
        <w:t xml:space="preserve"> </w:t>
      </w:r>
      <w:r w:rsidR="00F514CF">
        <w:rPr>
          <w:szCs w:val="24"/>
        </w:rPr>
        <w:t xml:space="preserve">29 бр. </w:t>
      </w:r>
      <w:r>
        <w:t>Т</w:t>
      </w:r>
      <w:r w:rsidRPr="00F95A2A">
        <w:t>ова са микроязовирите на бившите земеделски стопанства,</w:t>
      </w:r>
      <w:r w:rsidR="00F514CF">
        <w:t xml:space="preserve"> яз. „Ивайловград“</w:t>
      </w:r>
      <w:r w:rsidR="00CE314C">
        <w:t>,</w:t>
      </w:r>
      <w:r w:rsidR="00751A4D">
        <w:t xml:space="preserve"> както и</w:t>
      </w:r>
      <w:r w:rsidR="00F514CF">
        <w:t xml:space="preserve"> 3 бр.</w:t>
      </w:r>
      <w:r w:rsidRPr="00F95A2A">
        <w:t xml:space="preserve"> </w:t>
      </w:r>
      <w:r w:rsidR="00F514CF">
        <w:t>подстъпи до река Марица</w:t>
      </w:r>
      <w:r w:rsidR="00F514CF">
        <w:rPr>
          <w:szCs w:val="24"/>
        </w:rPr>
        <w:t xml:space="preserve"> граничещи с горските територии.</w:t>
      </w:r>
      <w:r w:rsidRPr="00EE331C">
        <w:rPr>
          <w:szCs w:val="24"/>
        </w:rPr>
        <w:t xml:space="preserve"> </w:t>
      </w:r>
    </w:p>
    <w:p w:rsidR="00CE314C" w:rsidRDefault="00CE314C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ab/>
        <w:t xml:space="preserve">       Наред с това в района на дейност на ТП „ДГС Свиленград“, съществуват и 26 бр. водоизточника (основно микроязовири 23 бр. и 3 бр. подстъпи до р. Марица),  от които е възможно  зареждане на  противопожарните коли с вода, но към същите е необходимо да се изградят подстъпи (площадки) за достъп до тях</w:t>
      </w:r>
    </w:p>
    <w:p w:rsidR="00853193" w:rsidRPr="00853193" w:rsidRDefault="00CE314C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ab/>
      </w:r>
      <w:r w:rsidRPr="00853193">
        <w:rPr>
          <w:szCs w:val="24"/>
        </w:rPr>
        <w:t xml:space="preserve">           </w:t>
      </w:r>
      <w:r w:rsidR="00C935AD" w:rsidRPr="00853193">
        <w:rPr>
          <w:szCs w:val="24"/>
        </w:rPr>
        <w:t>Като друга възможност  са посочени и  наличните противопожарни кранове</w:t>
      </w:r>
      <w:r w:rsidR="00751A4D" w:rsidRPr="00853193">
        <w:rPr>
          <w:szCs w:val="24"/>
        </w:rPr>
        <w:t xml:space="preserve"> в населените места от общините</w:t>
      </w:r>
      <w:r w:rsidR="00C935AD" w:rsidRPr="00853193">
        <w:rPr>
          <w:szCs w:val="24"/>
        </w:rPr>
        <w:t>.</w:t>
      </w:r>
      <w:r w:rsidR="00853193" w:rsidRPr="00853193">
        <w:rPr>
          <w:szCs w:val="24"/>
        </w:rPr>
        <w:t xml:space="preserve"> В границите на общините, район на дейност на ТП „ДГС Свиленград“ съществуват следните противопожарни  хидрати:</w:t>
      </w:r>
    </w:p>
    <w:p w:rsidR="00853193" w:rsidRPr="00853193" w:rsidRDefault="00853193" w:rsidP="00853193">
      <w:pPr>
        <w:rPr>
          <w:sz w:val="24"/>
          <w:szCs w:val="24"/>
          <w:lang w:val="bg-BG" w:eastAsia="hr-HR"/>
        </w:rPr>
      </w:pPr>
      <w:r w:rsidRPr="00853193">
        <w:rPr>
          <w:sz w:val="24"/>
          <w:szCs w:val="24"/>
          <w:lang w:val="bg-BG"/>
        </w:rPr>
        <w:tab/>
        <w:t xml:space="preserve"> </w:t>
      </w:r>
      <w:r w:rsidRPr="00853193">
        <w:rPr>
          <w:sz w:val="24"/>
          <w:szCs w:val="24"/>
          <w:lang w:val="bg-BG" w:eastAsia="hr-HR"/>
        </w:rPr>
        <w:t>В община Свиленград  - в град Свиленград и в селата: Генералово, Дервишка могила, Димитровче, Капитан-Андреево, Костур, Левка, Лисово, Маточина, Мезек, Михалич, Младиново, Момково, Мустрак, Пъстрогор, Райкова могила, Сива река, Сладун, Студена, Чернодъб, Щит.</w:t>
      </w:r>
    </w:p>
    <w:p w:rsidR="00C935AD" w:rsidRPr="00853193" w:rsidRDefault="00853193" w:rsidP="00853193">
      <w:pPr>
        <w:rPr>
          <w:sz w:val="24"/>
          <w:szCs w:val="24"/>
          <w:lang w:val="bg-BG" w:eastAsia="hr-HR"/>
        </w:rPr>
      </w:pPr>
      <w:r w:rsidRPr="00853193">
        <w:rPr>
          <w:sz w:val="24"/>
          <w:szCs w:val="24"/>
          <w:lang w:val="bg-BG"/>
        </w:rPr>
        <w:tab/>
        <w:t>В община Любимец - в град Любимец и в селата: Белица, Васково, Вълче поле, Георги-Добрево, Дъбовец, Йерусалимово, Лозен, Малко Градище, Оряхово</w:t>
      </w:r>
    </w:p>
    <w:p w:rsidR="00C935AD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Изграждане на нови водоизточници да се предвиди само при необходимост, в случай, че наличните такива не покриват изискуемата гъстота, вместимост и постоянен дебит, съгласно т.6, приложение № 39 от наредба №1</w:t>
      </w:r>
      <w:r w:rsidR="00853193">
        <w:rPr>
          <w:szCs w:val="24"/>
        </w:rPr>
        <w:t>8 и след съгласуване с  ТП „ДГС Свиленград</w:t>
      </w:r>
      <w:r w:rsidRPr="00EE331C">
        <w:rPr>
          <w:szCs w:val="24"/>
        </w:rPr>
        <w:t>“ и съответната РС ПБЗН.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ab/>
        <w:t xml:space="preserve">           Поради дългите периоди на засушаване през пролетно летния сезон, следва да се планира ежегодно събиране на информация</w:t>
      </w:r>
      <w:r w:rsidRPr="00744394">
        <w:t xml:space="preserve"> </w:t>
      </w:r>
      <w:r w:rsidRPr="00F95A2A">
        <w:t>за състоянието на реките и микроязовирите, защото част от тях могат да са пресъхнали или източени.</w:t>
      </w:r>
    </w:p>
    <w:p w:rsidR="00676883" w:rsidRPr="00676883" w:rsidRDefault="00C935AD" w:rsidP="00C935AD">
      <w:pPr>
        <w:jc w:val="both"/>
        <w:rPr>
          <w:sz w:val="24"/>
          <w:szCs w:val="24"/>
          <w:lang w:val="bg-BG"/>
        </w:rPr>
      </w:pPr>
      <w:r w:rsidRPr="00676883">
        <w:rPr>
          <w:b/>
          <w:color w:val="FF0000"/>
          <w:sz w:val="24"/>
          <w:szCs w:val="24"/>
          <w:lang w:val="bg-BG"/>
        </w:rPr>
        <w:lastRenderedPageBreak/>
        <w:t xml:space="preserve">          </w:t>
      </w:r>
      <w:r w:rsidRPr="00676883">
        <w:rPr>
          <w:b/>
          <w:sz w:val="24"/>
          <w:szCs w:val="24"/>
          <w:lang w:val="bg-BG"/>
        </w:rPr>
        <w:t xml:space="preserve">• Стационарни наблюдателни пунктове </w:t>
      </w:r>
      <w:r w:rsidRPr="00676883">
        <w:rPr>
          <w:sz w:val="24"/>
          <w:szCs w:val="24"/>
          <w:lang w:val="bg-BG"/>
        </w:rPr>
        <w:t xml:space="preserve">– На територията на стопанството </w:t>
      </w:r>
      <w:r w:rsidR="00751A4D" w:rsidRPr="00676883">
        <w:rPr>
          <w:sz w:val="24"/>
          <w:szCs w:val="24"/>
          <w:lang w:val="bg-BG"/>
        </w:rPr>
        <w:t xml:space="preserve"> за ревизионния период е би</w:t>
      </w:r>
      <w:r w:rsidR="00CE314C">
        <w:rPr>
          <w:sz w:val="24"/>
          <w:szCs w:val="24"/>
          <w:lang w:val="bg-BG"/>
        </w:rPr>
        <w:t>ло предвидено изграждането на 3 (три</w:t>
      </w:r>
      <w:r w:rsidR="00751A4D" w:rsidRPr="00676883">
        <w:rPr>
          <w:sz w:val="24"/>
          <w:szCs w:val="24"/>
          <w:lang w:val="bg-BG"/>
        </w:rPr>
        <w:t>) броя</w:t>
      </w:r>
      <w:r w:rsidRPr="00676883">
        <w:rPr>
          <w:sz w:val="24"/>
          <w:szCs w:val="24"/>
          <w:lang w:val="bg-BG"/>
        </w:rPr>
        <w:t xml:space="preserve"> стационарни кули</w:t>
      </w:r>
      <w:r w:rsidR="00751A4D" w:rsidRPr="00676883">
        <w:rPr>
          <w:sz w:val="24"/>
          <w:szCs w:val="24"/>
          <w:lang w:val="bg-BG"/>
        </w:rPr>
        <w:t>, а именно:</w:t>
      </w:r>
    </w:p>
    <w:p w:rsidR="00676883" w:rsidRPr="00676883" w:rsidRDefault="00676883" w:rsidP="00C935AD">
      <w:pPr>
        <w:jc w:val="both"/>
        <w:rPr>
          <w:sz w:val="24"/>
          <w:szCs w:val="24"/>
          <w:lang w:val="bg-BG"/>
        </w:rPr>
      </w:pPr>
      <w:r w:rsidRPr="00676883">
        <w:rPr>
          <w:sz w:val="24"/>
          <w:szCs w:val="24"/>
          <w:lang w:val="bg-BG"/>
        </w:rPr>
        <w:t xml:space="preserve"> -в</w:t>
      </w:r>
      <w:r w:rsidR="00C935AD" w:rsidRPr="00676883">
        <w:rPr>
          <w:sz w:val="24"/>
          <w:szCs w:val="24"/>
          <w:lang w:val="bg-BG"/>
        </w:rPr>
        <w:t xml:space="preserve"> държавни</w:t>
      </w:r>
      <w:r w:rsidR="00751A4D" w:rsidRPr="00676883">
        <w:rPr>
          <w:sz w:val="24"/>
          <w:szCs w:val="24"/>
          <w:lang w:val="bg-BG"/>
        </w:rPr>
        <w:t xml:space="preserve">те горски територии </w:t>
      </w:r>
      <w:r w:rsidR="00CE314C">
        <w:rPr>
          <w:sz w:val="24"/>
          <w:szCs w:val="24"/>
          <w:lang w:val="bg-BG"/>
        </w:rPr>
        <w:t xml:space="preserve"> 2 (два</w:t>
      </w:r>
      <w:r w:rsidRPr="00676883">
        <w:rPr>
          <w:sz w:val="24"/>
          <w:szCs w:val="24"/>
          <w:lang w:val="bg-BG"/>
        </w:rPr>
        <w:t>)</w:t>
      </w:r>
      <w:r w:rsidR="00FC6D64">
        <w:rPr>
          <w:sz w:val="24"/>
          <w:szCs w:val="24"/>
          <w:lang w:val="bg-BG"/>
        </w:rPr>
        <w:t xml:space="preserve"> броя -</w:t>
      </w:r>
      <w:r w:rsidRPr="00676883">
        <w:rPr>
          <w:sz w:val="24"/>
          <w:szCs w:val="24"/>
          <w:lang w:val="bg-BG"/>
        </w:rPr>
        <w:t xml:space="preserve"> </w:t>
      </w:r>
      <w:r w:rsidR="00CE314C">
        <w:rPr>
          <w:sz w:val="24"/>
          <w:szCs w:val="24"/>
          <w:lang w:val="bg-BG"/>
        </w:rPr>
        <w:t>подотдел 117 „9</w:t>
      </w:r>
      <w:r w:rsidR="00C935AD" w:rsidRPr="00676883">
        <w:rPr>
          <w:sz w:val="24"/>
          <w:szCs w:val="24"/>
          <w:lang w:val="bg-BG"/>
        </w:rPr>
        <w:t>“</w:t>
      </w:r>
      <w:r w:rsidR="00CE314C">
        <w:rPr>
          <w:sz w:val="24"/>
          <w:szCs w:val="24"/>
          <w:lang w:val="bg-BG"/>
        </w:rPr>
        <w:t>; 302 „4</w:t>
      </w:r>
      <w:r w:rsidR="000058AD">
        <w:rPr>
          <w:sz w:val="24"/>
          <w:szCs w:val="24"/>
          <w:lang w:val="bg-BG"/>
        </w:rPr>
        <w:t>“</w:t>
      </w:r>
    </w:p>
    <w:p w:rsidR="00676883" w:rsidRDefault="00676883" w:rsidP="000058AD">
      <w:pPr>
        <w:jc w:val="both"/>
        <w:rPr>
          <w:sz w:val="24"/>
          <w:szCs w:val="24"/>
          <w:lang w:val="bg-BG"/>
        </w:rPr>
      </w:pPr>
      <w:r w:rsidRPr="00676883">
        <w:rPr>
          <w:sz w:val="24"/>
          <w:szCs w:val="24"/>
          <w:lang w:val="bg-BG"/>
        </w:rPr>
        <w:t>-</w:t>
      </w:r>
      <w:r w:rsidR="000058AD">
        <w:rPr>
          <w:sz w:val="24"/>
          <w:szCs w:val="24"/>
          <w:lang w:val="bg-BG"/>
        </w:rPr>
        <w:t xml:space="preserve"> в общинските горски територии  на територията на община Любимец</w:t>
      </w:r>
      <w:r w:rsidRPr="00676883">
        <w:rPr>
          <w:sz w:val="24"/>
          <w:szCs w:val="24"/>
          <w:lang w:val="bg-BG"/>
        </w:rPr>
        <w:t xml:space="preserve"> –  </w:t>
      </w:r>
      <w:r w:rsidR="00C935AD" w:rsidRPr="00676883">
        <w:rPr>
          <w:sz w:val="24"/>
          <w:szCs w:val="24"/>
          <w:lang w:val="bg-BG"/>
        </w:rPr>
        <w:t xml:space="preserve"> </w:t>
      </w:r>
      <w:r w:rsidR="000058AD">
        <w:rPr>
          <w:sz w:val="24"/>
          <w:szCs w:val="24"/>
          <w:lang w:val="bg-BG"/>
        </w:rPr>
        <w:t>1 (един</w:t>
      </w:r>
      <w:r w:rsidRPr="00676883">
        <w:rPr>
          <w:sz w:val="24"/>
          <w:szCs w:val="24"/>
          <w:lang w:val="bg-BG"/>
        </w:rPr>
        <w:t>) бр</w:t>
      </w:r>
      <w:r w:rsidR="000058AD">
        <w:rPr>
          <w:sz w:val="24"/>
          <w:szCs w:val="24"/>
          <w:lang w:val="bg-BG"/>
        </w:rPr>
        <w:t>.  подотдел 195 – „г“.</w:t>
      </w:r>
    </w:p>
    <w:p w:rsidR="008E2C36" w:rsidRPr="00676883" w:rsidRDefault="008E2C36" w:rsidP="00676883">
      <w:pPr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Да се направи оценка от </w:t>
      </w:r>
      <w:r w:rsidR="00F8710C">
        <w:rPr>
          <w:sz w:val="24"/>
          <w:szCs w:val="24"/>
          <w:lang w:val="bg-BG"/>
        </w:rPr>
        <w:t>ефективността</w:t>
      </w:r>
      <w:r>
        <w:rPr>
          <w:sz w:val="24"/>
          <w:szCs w:val="24"/>
          <w:lang w:val="bg-BG"/>
        </w:rPr>
        <w:t xml:space="preserve"> на изградените</w:t>
      </w:r>
      <w:r w:rsidR="00F8710C">
        <w:rPr>
          <w:sz w:val="24"/>
          <w:szCs w:val="24"/>
          <w:lang w:val="bg-BG"/>
        </w:rPr>
        <w:t xml:space="preserve"> стационарни наблюдателни пунктове, и целесъобразност за изграждане на нови.  </w:t>
      </w:r>
      <w:r>
        <w:rPr>
          <w:sz w:val="24"/>
          <w:szCs w:val="24"/>
          <w:lang w:val="bg-BG"/>
        </w:rPr>
        <w:t xml:space="preserve"> </w:t>
      </w:r>
    </w:p>
    <w:p w:rsidR="00F8710C" w:rsidRPr="00D116D3" w:rsidRDefault="00F8710C" w:rsidP="00F8710C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587118">
        <w:rPr>
          <w:szCs w:val="24"/>
        </w:rPr>
        <w:t xml:space="preserve">              </w:t>
      </w:r>
      <w:r w:rsidRPr="00D116D3">
        <w:rPr>
          <w:szCs w:val="24"/>
        </w:rPr>
        <w:t>На територ</w:t>
      </w:r>
      <w:r w:rsidR="006C3745" w:rsidRPr="00D116D3">
        <w:rPr>
          <w:szCs w:val="24"/>
        </w:rPr>
        <w:t>ията на стопанството  попада</w:t>
      </w:r>
      <w:r w:rsidRPr="00D116D3">
        <w:rPr>
          <w:szCs w:val="24"/>
        </w:rPr>
        <w:t xml:space="preserve"> </w:t>
      </w:r>
      <w:r w:rsidR="00587118" w:rsidRPr="00D116D3">
        <w:rPr>
          <w:szCs w:val="24"/>
        </w:rPr>
        <w:t xml:space="preserve">една </w:t>
      </w:r>
      <w:r w:rsidRPr="00D116D3">
        <w:rPr>
          <w:szCs w:val="24"/>
        </w:rPr>
        <w:t>автоматична стационарна станция, като част от Националната схема за разполагане на средства за н</w:t>
      </w:r>
      <w:r w:rsidR="00D116D3" w:rsidRPr="00D116D3">
        <w:rPr>
          <w:szCs w:val="24"/>
        </w:rPr>
        <w:t>аблюдение и откриване на пожари.</w:t>
      </w:r>
    </w:p>
    <w:p w:rsidR="00676883" w:rsidRDefault="00676883" w:rsidP="00676883">
      <w:pPr>
        <w:jc w:val="both"/>
        <w:rPr>
          <w:b/>
          <w:szCs w:val="24"/>
        </w:rPr>
      </w:pPr>
    </w:p>
    <w:p w:rsidR="00C935AD" w:rsidRPr="00653FBF" w:rsidRDefault="00C935AD" w:rsidP="00676883">
      <w:pPr>
        <w:jc w:val="both"/>
        <w:rPr>
          <w:sz w:val="24"/>
          <w:szCs w:val="24"/>
          <w:lang w:val="bg-BG"/>
        </w:rPr>
      </w:pPr>
      <w:r w:rsidRPr="00EE331C">
        <w:rPr>
          <w:b/>
          <w:szCs w:val="24"/>
        </w:rPr>
        <w:tab/>
      </w:r>
      <w:r w:rsidRPr="00653FBF">
        <w:rPr>
          <w:b/>
          <w:sz w:val="24"/>
          <w:szCs w:val="24"/>
          <w:lang w:val="bg-BG"/>
        </w:rPr>
        <w:t>• Табели и билбордове с противопожарно съдържание</w:t>
      </w:r>
      <w:r w:rsidRPr="00653FBF">
        <w:rPr>
          <w:sz w:val="24"/>
          <w:szCs w:val="24"/>
          <w:lang w:val="bg-BG"/>
        </w:rPr>
        <w:t xml:space="preserve"> – да се предвиди поставянето им покрай населените места, вилните зони, курортните местности, местата за паркиране и отдих, чешми, кръстопътища и други подходящи места, като се посочи приблизителният им брой. За ревизионния период е </w:t>
      </w:r>
      <w:r w:rsidR="005678FA">
        <w:rPr>
          <w:sz w:val="24"/>
          <w:szCs w:val="24"/>
          <w:lang w:val="bg-BG"/>
        </w:rPr>
        <w:t>било предвидено поставяне на 68</w:t>
      </w:r>
      <w:r w:rsidRPr="00653FBF">
        <w:rPr>
          <w:sz w:val="24"/>
          <w:szCs w:val="24"/>
          <w:lang w:val="bg-BG"/>
        </w:rPr>
        <w:t xml:space="preserve"> бр. табелки.</w:t>
      </w:r>
    </w:p>
    <w:p w:rsidR="00C935AD" w:rsidRPr="00653FBF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653FBF">
        <w:rPr>
          <w:szCs w:val="24"/>
        </w:rPr>
        <w:tab/>
        <w:t xml:space="preserve">          Да де направи оценка на наличните табелки и билбордове и при необходимост или недостатъчен брой да се планира поставянето на нови.</w:t>
      </w:r>
    </w:p>
    <w:p w:rsidR="00C935AD" w:rsidRPr="00653FBF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653FBF">
        <w:rPr>
          <w:b/>
          <w:szCs w:val="24"/>
        </w:rPr>
        <w:t xml:space="preserve">           • Места за палене на огън – </w:t>
      </w:r>
      <w:r w:rsidRPr="00653FBF">
        <w:rPr>
          <w:szCs w:val="24"/>
        </w:rPr>
        <w:t>да се предвидят на места за къмпингуване, пикници (ако има такива) и други  в горски територии, обект на активен туризъм или посещения</w:t>
      </w:r>
      <w:r w:rsidRPr="00653FBF">
        <w:rPr>
          <w:b/>
          <w:szCs w:val="24"/>
        </w:rPr>
        <w:t>.</w:t>
      </w:r>
      <w:r w:rsidRPr="00653FBF">
        <w:rPr>
          <w:szCs w:val="24"/>
        </w:rPr>
        <w:t xml:space="preserve"> Устройството им да е съгласно изискванията на Наредба № 8/11.05.2012 г. за условията и реда за защита на горските територии </w:t>
      </w:r>
      <w:r w:rsidR="00653FBF">
        <w:rPr>
          <w:szCs w:val="24"/>
        </w:rPr>
        <w:t xml:space="preserve">от </w:t>
      </w:r>
      <w:r w:rsidRPr="00653FBF">
        <w:rPr>
          <w:szCs w:val="24"/>
        </w:rPr>
        <w:t xml:space="preserve">пожари. </w:t>
      </w:r>
      <w:r w:rsidR="00FE5DB9" w:rsidRPr="00653FBF">
        <w:rPr>
          <w:szCs w:val="24"/>
        </w:rPr>
        <w:t xml:space="preserve"> По досега действащият пла</w:t>
      </w:r>
      <w:r w:rsidR="005F0E21">
        <w:rPr>
          <w:szCs w:val="24"/>
        </w:rPr>
        <w:t>н общият брой на  местата, където е възможно палене на огън  е 21 (двадесет и един) бр., както и 12 (дванадесет) бр. места за почивка и паркиране.</w:t>
      </w:r>
    </w:p>
    <w:p w:rsidR="005F0E21" w:rsidRDefault="00C935AD" w:rsidP="00C935AD">
      <w:pPr>
        <w:pStyle w:val="24"/>
        <w:tabs>
          <w:tab w:val="clear" w:pos="-90"/>
          <w:tab w:val="center" w:pos="720"/>
        </w:tabs>
        <w:ind w:firstLine="0"/>
      </w:pPr>
      <w:r>
        <w:rPr>
          <w:szCs w:val="24"/>
        </w:rPr>
        <w:t xml:space="preserve">        </w:t>
      </w:r>
      <w:r w:rsidRPr="00EE331C">
        <w:rPr>
          <w:b/>
          <w:szCs w:val="24"/>
        </w:rPr>
        <w:t xml:space="preserve">    • Противопожарни депа </w:t>
      </w:r>
      <w:r w:rsidRPr="00905DDB">
        <w:rPr>
          <w:szCs w:val="24"/>
        </w:rPr>
        <w:t xml:space="preserve">– </w:t>
      </w:r>
      <w:r w:rsidR="00905DDB" w:rsidRPr="00905DDB">
        <w:rPr>
          <w:szCs w:val="24"/>
        </w:rPr>
        <w:t xml:space="preserve"> Н</w:t>
      </w:r>
      <w:r w:rsidR="005F0E21">
        <w:rPr>
          <w:szCs w:val="24"/>
        </w:rPr>
        <w:t>а територията на ТП „ДГС Свиленград“ съществуват 10 (десет</w:t>
      </w:r>
      <w:r w:rsidR="00905DDB" w:rsidRPr="00905DDB">
        <w:rPr>
          <w:szCs w:val="24"/>
        </w:rPr>
        <w:t>)</w:t>
      </w:r>
      <w:r w:rsidR="00653FBF">
        <w:rPr>
          <w:szCs w:val="24"/>
        </w:rPr>
        <w:t xml:space="preserve"> </w:t>
      </w:r>
      <w:r w:rsidR="00905DDB" w:rsidRPr="00905DDB">
        <w:rPr>
          <w:szCs w:val="24"/>
        </w:rPr>
        <w:t>бр. противопожарни депа</w:t>
      </w:r>
      <w:r w:rsidR="005F0E21">
        <w:rPr>
          <w:szCs w:val="24"/>
        </w:rPr>
        <w:t>, от които 2 (два) бр. собственост на ТП „ДТС Свиленград“ в административната сграда на стопанството и във вилата край с. Мезек. Община Свиленград има оборудвани 4 (четири) противопожарни депа</w:t>
      </w:r>
      <w:r w:rsidR="00905DDB" w:rsidRPr="00905DDB">
        <w:rPr>
          <w:szCs w:val="24"/>
        </w:rPr>
        <w:t xml:space="preserve"> </w:t>
      </w:r>
      <w:r w:rsidR="00905DDB">
        <w:t xml:space="preserve"> разположени в </w:t>
      </w:r>
      <w:r w:rsidR="005F0E21">
        <w:t xml:space="preserve"> гр. Свиленград, в. Студена и с. Младиново. Община Любимец е оборудвала 4 (четири) противопожарни депа намиращи се в гр. Любимец и селата Оряхово, Белица и Малко Градище.</w:t>
      </w:r>
    </w:p>
    <w:p w:rsidR="00853193" w:rsidRPr="00853193" w:rsidRDefault="00853193" w:rsidP="00853193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>
        <w:rPr>
          <w:sz w:val="24"/>
          <w:szCs w:val="24"/>
          <w:lang w:val="bg-BG" w:eastAsia="hr-HR"/>
        </w:rPr>
        <w:t xml:space="preserve">     </w:t>
      </w:r>
      <w:r w:rsidRPr="00853193">
        <w:rPr>
          <w:sz w:val="24"/>
          <w:szCs w:val="24"/>
          <w:lang w:val="bg-BG" w:eastAsia="hr-HR"/>
        </w:rPr>
        <w:t xml:space="preserve">Всички изградени противопожарни депа са оборудвани с: 4 бр. гръбни пръскачки, 4 бр. кофи за вода, </w:t>
      </w:r>
      <w:r w:rsidRPr="00853193">
        <w:rPr>
          <w:sz w:val="24"/>
          <w:szCs w:val="24"/>
          <w:lang w:val="ru-RU" w:eastAsia="hr-HR"/>
        </w:rPr>
        <w:t>10</w:t>
      </w:r>
      <w:r w:rsidRPr="00853193">
        <w:rPr>
          <w:sz w:val="24"/>
          <w:szCs w:val="24"/>
          <w:lang w:val="bg-BG" w:eastAsia="hr-HR"/>
        </w:rPr>
        <w:t xml:space="preserve"> бр. лопати, </w:t>
      </w:r>
      <w:r w:rsidRPr="00853193">
        <w:rPr>
          <w:sz w:val="24"/>
          <w:szCs w:val="24"/>
          <w:lang w:val="ru-RU" w:eastAsia="hr-HR"/>
        </w:rPr>
        <w:t xml:space="preserve">3 </w:t>
      </w:r>
      <w:proofErr w:type="spellStart"/>
      <w:r w:rsidRPr="00853193">
        <w:rPr>
          <w:sz w:val="24"/>
          <w:szCs w:val="24"/>
          <w:lang w:val="ru-RU" w:eastAsia="hr-HR"/>
        </w:rPr>
        <w:t>бр</w:t>
      </w:r>
      <w:proofErr w:type="spellEnd"/>
      <w:r w:rsidRPr="00853193">
        <w:rPr>
          <w:sz w:val="24"/>
          <w:szCs w:val="24"/>
          <w:lang w:val="ru-RU" w:eastAsia="hr-HR"/>
        </w:rPr>
        <w:t xml:space="preserve">. </w:t>
      </w:r>
      <w:r w:rsidRPr="00853193">
        <w:rPr>
          <w:sz w:val="24"/>
          <w:szCs w:val="24"/>
          <w:lang w:val="bg-BG" w:eastAsia="hr-HR"/>
        </w:rPr>
        <w:t>брадви, 3 бр. кирки, 15 бр. тупалки, 2 бр. моторни триона, един съд с вместимост 200 л, 5 бр.</w:t>
      </w:r>
      <w:r>
        <w:rPr>
          <w:sz w:val="24"/>
          <w:szCs w:val="24"/>
          <w:lang w:val="bg-BG" w:eastAsia="hr-HR"/>
        </w:rPr>
        <w:t xml:space="preserve"> </w:t>
      </w:r>
      <w:r w:rsidRPr="00853193">
        <w:rPr>
          <w:sz w:val="24"/>
          <w:szCs w:val="24"/>
          <w:lang w:val="bg-BG" w:eastAsia="hr-HR"/>
        </w:rPr>
        <w:t>мотики, 1 бр. моторна помпа, 5 бр. съдове за питейна вода с вместимост 10 л, 5 бр. железни гребла, 5 бр. ел.</w:t>
      </w:r>
      <w:r>
        <w:rPr>
          <w:sz w:val="24"/>
          <w:szCs w:val="24"/>
          <w:lang w:val="bg-BG" w:eastAsia="hr-HR"/>
        </w:rPr>
        <w:t xml:space="preserve"> </w:t>
      </w:r>
      <w:r w:rsidRPr="00853193">
        <w:rPr>
          <w:sz w:val="24"/>
          <w:szCs w:val="24"/>
          <w:lang w:val="bg-BG" w:eastAsia="hr-HR"/>
        </w:rPr>
        <w:t xml:space="preserve">фенери, 6 бр. радиостанции и 13 бр. </w:t>
      </w:r>
      <w:r w:rsidRPr="00853193">
        <w:rPr>
          <w:sz w:val="24"/>
          <w:szCs w:val="24"/>
          <w:lang w:eastAsia="hr-HR"/>
        </w:rPr>
        <w:t>GSM</w:t>
      </w:r>
      <w:r w:rsidRPr="00853193">
        <w:rPr>
          <w:sz w:val="24"/>
          <w:szCs w:val="24"/>
          <w:lang w:val="bg-BG" w:eastAsia="hr-HR"/>
        </w:rPr>
        <w:t xml:space="preserve"> апарати.</w:t>
      </w:r>
    </w:p>
    <w:p w:rsidR="00905DDB" w:rsidRDefault="00C935AD" w:rsidP="00676883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tab/>
        <w:t xml:space="preserve">           Да се направи оценка на съще</w:t>
      </w:r>
      <w:r w:rsidR="00905DDB">
        <w:t>ствуващите противопожарни депа</w:t>
      </w:r>
      <w:r>
        <w:t>, както и на оборудването им съгласно</w:t>
      </w:r>
      <w:r w:rsidRPr="00EE331C">
        <w:rPr>
          <w:szCs w:val="24"/>
        </w:rPr>
        <w:t xml:space="preserve"> изискванията на Наредба № 8/11.05.2012 г. за условията и реда за защита на горските територии от пожари.</w:t>
      </w:r>
    </w:p>
    <w:p w:rsidR="00676883" w:rsidRPr="00676883" w:rsidRDefault="00905DDB" w:rsidP="00676883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>
        <w:rPr>
          <w:szCs w:val="24"/>
        </w:rPr>
        <w:tab/>
        <w:t xml:space="preserve">       </w:t>
      </w:r>
      <w:r w:rsidR="00C935AD" w:rsidRPr="00EE331C">
        <w:rPr>
          <w:szCs w:val="24"/>
        </w:rPr>
        <w:t xml:space="preserve"> </w:t>
      </w:r>
      <w:r w:rsidR="00C935AD">
        <w:rPr>
          <w:szCs w:val="24"/>
        </w:rPr>
        <w:t xml:space="preserve">Съвместно с </w:t>
      </w:r>
      <w:r w:rsidR="00853193">
        <w:t>ТП „ДГС Свиленград</w:t>
      </w:r>
      <w:r w:rsidR="00E1742F">
        <w:t>“ и РСПБЗН</w:t>
      </w:r>
      <w:r>
        <w:t xml:space="preserve"> </w:t>
      </w:r>
      <w:r w:rsidR="00C935AD">
        <w:t>да се съгласуват необходимостта от брой на противопожарните депа и тяхното местонахождение.</w:t>
      </w:r>
    </w:p>
    <w:p w:rsidR="00C935AD" w:rsidRDefault="00676883" w:rsidP="00C935AD">
      <w:pPr>
        <w:pStyle w:val="24"/>
        <w:tabs>
          <w:tab w:val="clear" w:pos="-90"/>
          <w:tab w:val="center" w:pos="720"/>
        </w:tabs>
        <w:ind w:firstLine="0"/>
      </w:pPr>
      <w:r>
        <w:rPr>
          <w:b/>
          <w:szCs w:val="24"/>
        </w:rPr>
        <w:tab/>
        <w:t xml:space="preserve">          </w:t>
      </w:r>
      <w:r w:rsidR="00C935AD" w:rsidRPr="00EE331C">
        <w:rPr>
          <w:b/>
          <w:szCs w:val="24"/>
        </w:rPr>
        <w:t xml:space="preserve"> • Хеликоптери площадки </w:t>
      </w:r>
      <w:r w:rsidR="00C935AD" w:rsidRPr="00EE331C">
        <w:rPr>
          <w:szCs w:val="24"/>
        </w:rPr>
        <w:t xml:space="preserve">–  в плана </w:t>
      </w:r>
      <w:r w:rsidR="00C935AD" w:rsidRPr="00EE331C">
        <w:t xml:space="preserve">са </w:t>
      </w:r>
      <w:r w:rsidR="00853193">
        <w:t>залегнали 5</w:t>
      </w:r>
      <w:r w:rsidR="00C935AD" w:rsidRPr="00EE331C">
        <w:t xml:space="preserve"> бр. площадки за к</w:t>
      </w:r>
      <w:r w:rsidR="00E1742F">
        <w:t>ацане на авиационна техника -</w:t>
      </w:r>
      <w:r w:rsidR="00C935AD" w:rsidRPr="00EE331C">
        <w:t xml:space="preserve"> </w:t>
      </w:r>
      <w:r w:rsidR="00C935AD">
        <w:t>посочени на картите на проектираните противопожарни мероприятия</w:t>
      </w:r>
      <w:r w:rsidR="00853193">
        <w:t>, от които два бр. са съществуващи летища в землищата на с. Младиново и с. Мустрак</w:t>
      </w:r>
      <w:r w:rsidR="005B272C">
        <w:t>.</w:t>
      </w:r>
    </w:p>
    <w:p w:rsidR="005B272C" w:rsidRPr="00EE331C" w:rsidRDefault="005B272C" w:rsidP="00C935AD">
      <w:pPr>
        <w:pStyle w:val="24"/>
        <w:tabs>
          <w:tab w:val="clear" w:pos="-90"/>
          <w:tab w:val="center" w:pos="720"/>
        </w:tabs>
        <w:ind w:firstLine="0"/>
      </w:pPr>
      <w:r>
        <w:tab/>
        <w:t>Предвидено е било и изграждане на 2 (две( допълнителни площадки за кацане на хеликоптери.</w:t>
      </w:r>
    </w:p>
    <w:p w:rsidR="005B272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lastRenderedPageBreak/>
        <w:tab/>
      </w:r>
      <w:r>
        <w:t xml:space="preserve">           </w:t>
      </w:r>
      <w:r w:rsidR="005B272C">
        <w:t>Местата за кацане</w:t>
      </w:r>
      <w:r w:rsidRPr="00EE331C">
        <w:t xml:space="preserve"> следва да се обозначат на терена съгласно Наредба №14 за летищата и летищното</w:t>
      </w:r>
      <w:r w:rsidRPr="00EE331C">
        <w:rPr>
          <w:b/>
          <w:szCs w:val="24"/>
        </w:rPr>
        <w:t xml:space="preserve">  </w:t>
      </w:r>
      <w:r w:rsidRPr="00EE331C">
        <w:t>осигуряване (ДВ бр.103/104 от 2000 г.)</w:t>
      </w:r>
      <w:r w:rsidRPr="00EE331C">
        <w:rPr>
          <w:b/>
          <w:szCs w:val="24"/>
        </w:rPr>
        <w:t xml:space="preserve">.  </w:t>
      </w:r>
    </w:p>
    <w:p w:rsidR="00C935AD" w:rsidRPr="00EE331C" w:rsidRDefault="005B272C" w:rsidP="00C935A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>
        <w:rPr>
          <w:b/>
          <w:szCs w:val="24"/>
        </w:rPr>
        <w:tab/>
      </w:r>
      <w:r w:rsidR="00C935AD" w:rsidRPr="00EE331C">
        <w:rPr>
          <w:b/>
          <w:szCs w:val="24"/>
        </w:rPr>
        <w:t xml:space="preserve">   </w:t>
      </w:r>
      <w:r>
        <w:rPr>
          <w:b/>
          <w:szCs w:val="24"/>
        </w:rPr>
        <w:t xml:space="preserve">       </w:t>
      </w:r>
      <w:r w:rsidRPr="00EE331C">
        <w:t xml:space="preserve">При необходимост в близост до горските територии да се предвидят </w:t>
      </w:r>
      <w:r>
        <w:t xml:space="preserve"> и нови </w:t>
      </w:r>
      <w:r w:rsidRPr="00EE331C">
        <w:t>места за кацане на хеликоптери.</w:t>
      </w:r>
      <w:r w:rsidR="00C935AD" w:rsidRPr="00EE331C">
        <w:rPr>
          <w:b/>
          <w:szCs w:val="24"/>
        </w:rPr>
        <w:t xml:space="preserve"> </w:t>
      </w:r>
    </w:p>
    <w:p w:rsidR="00C935AD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ab/>
        <w:t xml:space="preserve">             •Маршрути за патрулиране </w:t>
      </w:r>
      <w:r w:rsidRPr="00EE331C">
        <w:rPr>
          <w:szCs w:val="24"/>
        </w:rPr>
        <w:t>– при необходимост да се предвидят маршрути за пеши, конни или моторизирани патрули. Конкретният избор на трасе да се съобразява с повишения риск от пожари в близост до обекти в горите или в близост до тях, както и с възможността за видимост към контролираните горски територии.</w:t>
      </w:r>
    </w:p>
    <w:p w:rsidR="00C935AD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>
        <w:rPr>
          <w:szCs w:val="24"/>
        </w:rPr>
        <w:t xml:space="preserve">     </w:t>
      </w:r>
      <w:r w:rsidRPr="00EE331C">
        <w:rPr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•</w:t>
      </w:r>
      <w:r w:rsidRPr="000F7CFF">
        <w:rPr>
          <w:rFonts w:ascii="Times New Roman" w:hAnsi="Times New Roman"/>
          <w:b/>
          <w:sz w:val="24"/>
          <w:szCs w:val="24"/>
        </w:rPr>
        <w:t>Места за паркиране</w:t>
      </w:r>
      <w:r>
        <w:rPr>
          <w:rFonts w:ascii="Times New Roman" w:hAnsi="Times New Roman"/>
          <w:b/>
          <w:sz w:val="24"/>
          <w:szCs w:val="24"/>
        </w:rPr>
        <w:t xml:space="preserve">- </w:t>
      </w:r>
      <w:r w:rsidRPr="000F7CFF">
        <w:rPr>
          <w:rFonts w:ascii="Times New Roman" w:hAnsi="Times New Roman"/>
          <w:sz w:val="24"/>
          <w:szCs w:val="24"/>
        </w:rPr>
        <w:t xml:space="preserve">поради </w:t>
      </w:r>
      <w:r>
        <w:rPr>
          <w:rFonts w:ascii="Times New Roman" w:hAnsi="Times New Roman"/>
          <w:sz w:val="24"/>
          <w:szCs w:val="24"/>
        </w:rPr>
        <w:t xml:space="preserve"> преобладаващият равнинен</w:t>
      </w:r>
      <w:r w:rsidRPr="000F7CFF">
        <w:rPr>
          <w:rFonts w:ascii="Times New Roman" w:hAnsi="Times New Roman"/>
          <w:sz w:val="24"/>
          <w:szCs w:val="24"/>
        </w:rPr>
        <w:t xml:space="preserve"> терен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F7CFF">
        <w:rPr>
          <w:rFonts w:ascii="Times New Roman" w:hAnsi="Times New Roman"/>
          <w:sz w:val="24"/>
          <w:szCs w:val="24"/>
        </w:rPr>
        <w:t xml:space="preserve"> на територията на стопанството има достатъчно места за паркиране на техника. </w:t>
      </w:r>
    </w:p>
    <w:p w:rsidR="005678FA" w:rsidRPr="000F7CFF" w:rsidRDefault="005678FA" w:rsidP="00C935AD">
      <w:pPr>
        <w:pStyle w:val="SilvaText"/>
        <w:rPr>
          <w:rFonts w:ascii="Times New Roman" w:hAnsi="Times New Roman"/>
          <w:sz w:val="24"/>
          <w:szCs w:val="24"/>
          <w:lang w:val="en-US"/>
        </w:rPr>
      </w:pPr>
      <w:r>
        <w:rPr>
          <w:szCs w:val="24"/>
        </w:rPr>
        <w:t xml:space="preserve">     </w:t>
      </w:r>
      <w:r w:rsidRPr="00EE331C">
        <w:rPr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b/>
          <w:sz w:val="24"/>
          <w:szCs w:val="24"/>
        </w:rPr>
        <w:t xml:space="preserve">Места за обръщане на противопожарната техника (автоцистерни) - </w:t>
      </w:r>
      <w:r>
        <w:rPr>
          <w:rFonts w:ascii="Times New Roman" w:hAnsi="Times New Roman"/>
          <w:sz w:val="24"/>
          <w:szCs w:val="24"/>
        </w:rPr>
        <w:t>общо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F7CFF">
        <w:rPr>
          <w:rFonts w:ascii="Times New Roman" w:hAnsi="Times New Roman"/>
          <w:sz w:val="24"/>
          <w:szCs w:val="24"/>
        </w:rPr>
        <w:t xml:space="preserve"> на територията на стопанството </w:t>
      </w:r>
      <w:r>
        <w:rPr>
          <w:rFonts w:ascii="Times New Roman" w:hAnsi="Times New Roman"/>
          <w:sz w:val="24"/>
          <w:szCs w:val="24"/>
        </w:rPr>
        <w:t>са обособени 72 бр. места за обръщане на противопожарната техника разположени по пътищата предвидени за движение на противопожарните коли.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</w:t>
      </w:r>
      <w:r>
        <w:rPr>
          <w:szCs w:val="24"/>
        </w:rPr>
        <w:t xml:space="preserve">     </w:t>
      </w:r>
      <w:r w:rsidRPr="00EE331C">
        <w:rPr>
          <w:szCs w:val="24"/>
        </w:rPr>
        <w:t xml:space="preserve"> </w:t>
      </w:r>
      <w:r>
        <w:rPr>
          <w:szCs w:val="24"/>
        </w:rPr>
        <w:t>•</w:t>
      </w:r>
      <w:r w:rsidRPr="00EE331C">
        <w:rPr>
          <w:b/>
          <w:szCs w:val="24"/>
        </w:rPr>
        <w:t>Бариери на горските автомобилни пътища</w:t>
      </w:r>
      <w:r w:rsidRPr="00EE331C">
        <w:rPr>
          <w:szCs w:val="24"/>
        </w:rPr>
        <w:t xml:space="preserve"> –бариери на горски автомобилни пътища, да се предвидят</w:t>
      </w:r>
      <w:r w:rsidRPr="00EE331C">
        <w:t xml:space="preserve"> при висока пожарна опасност,</w:t>
      </w:r>
      <w:r w:rsidRPr="00EE331C">
        <w:rPr>
          <w:szCs w:val="24"/>
        </w:rPr>
        <w:t xml:space="preserve"> само за тези пътища, които не са за обща употреба и които водят в горски масиви от </w:t>
      </w:r>
      <w:r>
        <w:rPr>
          <w:szCs w:val="24"/>
        </w:rPr>
        <w:t>първи клас на пожарна опасност.</w:t>
      </w:r>
    </w:p>
    <w:p w:rsidR="00C935AD" w:rsidRPr="00EE331C" w:rsidRDefault="00C935AD" w:rsidP="00C935AD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ab/>
        <w:t>При планиране на технически сечи, необходими за изпълнението на проектираните мерки и мероприятия за опазване на горските територии от пожари (противопожарни просеки, осветление на пътища, минерализовани ивици м/</w:t>
      </w:r>
      <w:r w:rsidR="00653FBF">
        <w:rPr>
          <w:snapToGrid w:val="0"/>
          <w:spacing w:val="4"/>
          <w:sz w:val="24"/>
          <w:szCs w:val="24"/>
          <w:lang w:val="bg-BG"/>
        </w:rPr>
        <w:t>у</w:t>
      </w:r>
      <w:r w:rsidRPr="00EE331C">
        <w:rPr>
          <w:snapToGrid w:val="0"/>
          <w:spacing w:val="4"/>
          <w:sz w:val="24"/>
          <w:szCs w:val="24"/>
          <w:lang w:val="bg-BG"/>
        </w:rPr>
        <w:t xml:space="preserve"> горски територии и гори извън тях  и др.) същите да де отразят на таксационните описания</w:t>
      </w:r>
      <w:r w:rsidR="005B272C">
        <w:rPr>
          <w:snapToGrid w:val="0"/>
          <w:spacing w:val="4"/>
          <w:sz w:val="24"/>
          <w:szCs w:val="24"/>
          <w:lang w:val="bg-BG"/>
        </w:rPr>
        <w:t>, независимо от собствеността на горските територии, както</w:t>
      </w:r>
      <w:r w:rsidRPr="00EE331C">
        <w:rPr>
          <w:snapToGrid w:val="0"/>
          <w:spacing w:val="4"/>
          <w:sz w:val="24"/>
          <w:szCs w:val="24"/>
          <w:lang w:val="bg-BG"/>
        </w:rPr>
        <w:t xml:space="preserve"> и в горскостопанския план</w:t>
      </w:r>
      <w:r w:rsidR="005B272C">
        <w:rPr>
          <w:snapToGrid w:val="0"/>
          <w:spacing w:val="4"/>
          <w:sz w:val="24"/>
          <w:szCs w:val="24"/>
          <w:lang w:val="bg-BG"/>
        </w:rPr>
        <w:t xml:space="preserve"> з</w:t>
      </w:r>
      <w:r w:rsidR="00DB7A19">
        <w:rPr>
          <w:snapToGrid w:val="0"/>
          <w:spacing w:val="4"/>
          <w:sz w:val="24"/>
          <w:szCs w:val="24"/>
          <w:lang w:val="bg-BG"/>
        </w:rPr>
        <w:t>а държавните горски територии (</w:t>
      </w:r>
      <w:r w:rsidR="005B272C">
        <w:rPr>
          <w:snapToGrid w:val="0"/>
          <w:spacing w:val="4"/>
          <w:sz w:val="24"/>
          <w:szCs w:val="24"/>
          <w:lang w:val="bg-BG"/>
        </w:rPr>
        <w:t>в табличен и аналитичен анализ на проектираните мероприятия)</w:t>
      </w:r>
      <w:r w:rsidRPr="00EE331C">
        <w:rPr>
          <w:snapToGrid w:val="0"/>
          <w:spacing w:val="4"/>
          <w:sz w:val="24"/>
          <w:szCs w:val="24"/>
          <w:lang w:val="bg-BG"/>
        </w:rPr>
        <w:t>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</w:p>
    <w:p w:rsidR="00C935AD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 </w:t>
      </w:r>
      <w:r w:rsidRPr="00EE331C">
        <w:rPr>
          <w:b/>
          <w:szCs w:val="24"/>
        </w:rPr>
        <w:t xml:space="preserve">Планирането на мероприятията за защита на горските територии от пожари да се съгласуват с РС ПБЗН. 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Мероприятията да се посочат по видове собственост и се отразят с подходящ условен знак на картния материал (съществуващи и новопроектирани), както и да се остойностят.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szCs w:val="24"/>
        </w:rPr>
        <w:tab/>
      </w:r>
      <w:r w:rsidRPr="00EE331C">
        <w:rPr>
          <w:b/>
          <w:szCs w:val="24"/>
        </w:rPr>
        <w:t xml:space="preserve">             5. Видове дейности 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ab/>
      </w:r>
      <w:r w:rsidRPr="00EE331C">
        <w:rPr>
          <w:szCs w:val="24"/>
        </w:rPr>
        <w:t xml:space="preserve">             5.1. Теренни проучвания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  5.2. Обработка на атрибутната база данни и изготвяне на обяснителна записка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5.3.  Планиране на дейности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5.4. Изработване на тематични карти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5.5. Изработване на свитък-извлечение от плана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720"/>
          <w:tab w:val="left" w:pos="729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   6. Съдържание на плана</w:t>
      </w:r>
      <w:r w:rsidRPr="00EE331C">
        <w:rPr>
          <w:b/>
          <w:szCs w:val="24"/>
        </w:rPr>
        <w:tab/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  6.1.Обяснителна записка с необходимите таблици и диаграми.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  6.2. Карти (за картна основа да се ползват картите от извършената инвентаризация):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- Карта на класовете на пожарна опасност в М 1:25000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- Карта на планираните мероприятия за дейностите по опазване от пожари в М 1:25000.</w:t>
      </w:r>
    </w:p>
    <w:p w:rsidR="00C935AD" w:rsidRPr="00EE331C" w:rsidRDefault="00C935AD" w:rsidP="00C935AD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С различен цвят да се отразят, съществуващите и новопроектирани противопожарни съоръжения, включително и по вид собственост на горските територии.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Екземпляр от плана за дейностите по опазване на горските територии от пожари да се предостави на РС ПБЗН, на хартиен и на магнитен носител в подходящ формат за ползването му.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lastRenderedPageBreak/>
        <w:t xml:space="preserve">          6.3. Приложения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 xml:space="preserve"> • </w:t>
      </w:r>
      <w:r w:rsidRPr="00EE331C">
        <w:rPr>
          <w:szCs w:val="24"/>
        </w:rPr>
        <w:tab/>
        <w:t>протоколи, заповеди и др. документи във връзка с изработването на плана;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 xml:space="preserve"> •</w:t>
      </w:r>
      <w:r w:rsidRPr="00EE331C">
        <w:rPr>
          <w:szCs w:val="24"/>
        </w:rPr>
        <w:tab/>
        <w:t xml:space="preserve"> списък на планираните мероприятия с посочване на обема им – брой, площ, дължина.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7. Срокове за изпълнение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Планът за опазване на горските територии от пожари да се изработи като раздел към инвентаризацията и в същите срокове.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b/>
          <w:szCs w:val="24"/>
        </w:rPr>
      </w:pPr>
      <w:r w:rsidRPr="00EE331C">
        <w:rPr>
          <w:b/>
          <w:szCs w:val="24"/>
        </w:rPr>
        <w:t xml:space="preserve">          Изработването на плана за дейностите по опазване на горските територии от пожари е за сметка на държавния бюджет.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rPr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 w:val="32"/>
          <w:szCs w:val="32"/>
        </w:rPr>
      </w:pPr>
    </w:p>
    <w:p w:rsidR="00C935AD" w:rsidRPr="00EE331C" w:rsidRDefault="00C935AD" w:rsidP="00C935AD">
      <w:pPr>
        <w:pStyle w:val="a6"/>
        <w:jc w:val="left"/>
        <w:rPr>
          <w:b/>
          <w:sz w:val="24"/>
          <w:szCs w:val="24"/>
        </w:rPr>
      </w:pPr>
    </w:p>
    <w:p w:rsidR="00E1742F" w:rsidRDefault="00E1742F" w:rsidP="00B241D2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</w:p>
    <w:p w:rsidR="00B241D2" w:rsidRDefault="00B241D2" w:rsidP="00B241D2">
      <w:pPr>
        <w:pStyle w:val="24"/>
        <w:tabs>
          <w:tab w:val="clear" w:pos="-90"/>
          <w:tab w:val="center" w:pos="630"/>
        </w:tabs>
        <w:ind w:firstLine="0"/>
        <w:rPr>
          <w:b/>
          <w:szCs w:val="24"/>
        </w:rPr>
      </w:pPr>
    </w:p>
    <w:p w:rsidR="00975E7F" w:rsidRDefault="00975E7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86549C" w:rsidRDefault="0086549C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58241D" w:rsidRDefault="0058241D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58241D" w:rsidRDefault="0058241D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B2C23" w:rsidRDefault="00EB2C23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E94A0F" w:rsidRDefault="00E94A0F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370242" w:rsidRDefault="00370242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370242" w:rsidRDefault="00370242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370242" w:rsidRDefault="00370242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370242" w:rsidRDefault="00370242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370242" w:rsidRDefault="00370242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C935AD" w:rsidRPr="00F33838" w:rsidRDefault="00C935AD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F33838">
        <w:rPr>
          <w:b/>
          <w:szCs w:val="24"/>
        </w:rPr>
        <w:lastRenderedPageBreak/>
        <w:t>Част трета</w:t>
      </w:r>
    </w:p>
    <w:p w:rsidR="00C935AD" w:rsidRPr="00F33838" w:rsidRDefault="00C935AD" w:rsidP="00C935AD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C935AD" w:rsidRPr="00F33838" w:rsidRDefault="009669C6" w:rsidP="008707E4">
      <w:pPr>
        <w:pStyle w:val="24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F33838">
        <w:rPr>
          <w:b/>
          <w:szCs w:val="24"/>
        </w:rPr>
        <w:t>ЛОВНОСТОПАНСКИ ПЛАН</w:t>
      </w:r>
    </w:p>
    <w:p w:rsidR="003B0077" w:rsidRPr="00E1742F" w:rsidRDefault="00C935AD" w:rsidP="00E1742F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  <w:r w:rsidRPr="00F33838">
        <w:rPr>
          <w:snapToGrid w:val="0"/>
          <w:szCs w:val="24"/>
        </w:rPr>
        <w:t xml:space="preserve"> </w:t>
      </w:r>
      <w:r w:rsidR="007E2A49" w:rsidRPr="00F33838">
        <w:rPr>
          <w:snapToGrid w:val="0"/>
          <w:szCs w:val="24"/>
        </w:rPr>
        <w:t xml:space="preserve">             Предмет на  ловностопанския план</w:t>
      </w:r>
      <w:r w:rsidRPr="00F33838">
        <w:rPr>
          <w:snapToGrid w:val="0"/>
          <w:szCs w:val="24"/>
        </w:rPr>
        <w:t xml:space="preserve"> ще бъде дивечът </w:t>
      </w:r>
      <w:r w:rsidRPr="00EE331C">
        <w:rPr>
          <w:snapToGrid w:val="0"/>
          <w:szCs w:val="24"/>
        </w:rPr>
        <w:t xml:space="preserve">и неговите местообитания в ловностопанските райони - землищата на населените места в  територията </w:t>
      </w:r>
      <w:r w:rsidR="00365537">
        <w:rPr>
          <w:szCs w:val="24"/>
        </w:rPr>
        <w:t>община Свиленград и община Любимец</w:t>
      </w:r>
      <w:r w:rsidR="00E1742F">
        <w:rPr>
          <w:szCs w:val="24"/>
        </w:rPr>
        <w:t xml:space="preserve"> - </w:t>
      </w:r>
      <w:r w:rsidR="00E1742F" w:rsidRPr="00EE331C">
        <w:rPr>
          <w:szCs w:val="24"/>
        </w:rPr>
        <w:t>район на дейност на ТП „Държа</w:t>
      </w:r>
      <w:r w:rsidR="00365537">
        <w:rPr>
          <w:szCs w:val="24"/>
        </w:rPr>
        <w:t>вно горско стопанство Свиленград</w:t>
      </w:r>
      <w:r w:rsidR="00E1742F" w:rsidRPr="00EE331C">
        <w:rPr>
          <w:szCs w:val="24"/>
        </w:rPr>
        <w:t>“, посочени</w:t>
      </w:r>
      <w:r w:rsidR="00E1742F">
        <w:rPr>
          <w:szCs w:val="24"/>
        </w:rPr>
        <w:t xml:space="preserve"> в част първа „инвентаризация“.</w:t>
      </w:r>
    </w:p>
    <w:p w:rsidR="00B241D2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  <w:r w:rsidRPr="00EE331C">
        <w:rPr>
          <w:snapToGrid w:val="0"/>
          <w:szCs w:val="24"/>
        </w:rPr>
        <w:t xml:space="preserve">              </w:t>
      </w:r>
      <w:r w:rsidR="00DF7D07">
        <w:rPr>
          <w:snapToGrid w:val="0"/>
          <w:szCs w:val="24"/>
        </w:rPr>
        <w:t xml:space="preserve"> Настоящият план</w:t>
      </w:r>
      <w:r w:rsidRPr="00EE331C">
        <w:rPr>
          <w:snapToGrid w:val="0"/>
          <w:szCs w:val="24"/>
        </w:rPr>
        <w:t xml:space="preserve"> да се изработи на база и едновременно с инвентаризацията на горските територии, съгласно изискванията на Наредба № 18 за инвентаризация и планиране в горските територии и изцяло да се съобрази със Закона за лова и опазване на дивеча</w:t>
      </w:r>
      <w:r w:rsidR="00365537">
        <w:rPr>
          <w:snapToGrid w:val="0"/>
          <w:szCs w:val="24"/>
        </w:rPr>
        <w:t xml:space="preserve"> и Правилника за приложението</w:t>
      </w:r>
      <w:r w:rsidR="00DF7D07">
        <w:rPr>
          <w:snapToGrid w:val="0"/>
          <w:szCs w:val="24"/>
        </w:rPr>
        <w:t xml:space="preserve"> му</w:t>
      </w:r>
      <w:r w:rsidR="009C3917">
        <w:rPr>
          <w:b/>
          <w:snapToGrid w:val="0"/>
          <w:szCs w:val="24"/>
        </w:rPr>
        <w:t>.</w:t>
      </w:r>
    </w:p>
    <w:p w:rsidR="00F168D3" w:rsidRPr="008707E4" w:rsidRDefault="009C3917" w:rsidP="008707E4">
      <w:pPr>
        <w:spacing w:after="5" w:line="237" w:lineRule="auto"/>
        <w:ind w:left="142" w:right="261" w:firstLine="142"/>
        <w:jc w:val="both"/>
        <w:rPr>
          <w:rFonts w:eastAsia="Calibri"/>
          <w:color w:val="000000"/>
          <w:sz w:val="24"/>
          <w:szCs w:val="24"/>
          <w:lang w:val="bg-BG" w:eastAsia="en-US"/>
        </w:rPr>
      </w:pPr>
      <w:r>
        <w:rPr>
          <w:b/>
          <w:snapToGrid w:val="0"/>
          <w:szCs w:val="24"/>
        </w:rPr>
        <w:t xml:space="preserve"> </w:t>
      </w:r>
      <w:r>
        <w:rPr>
          <w:b/>
          <w:snapToGrid w:val="0"/>
          <w:szCs w:val="24"/>
        </w:rPr>
        <w:tab/>
      </w:r>
      <w:r w:rsidRPr="009C3917">
        <w:rPr>
          <w:b/>
          <w:snapToGrid w:val="0"/>
          <w:sz w:val="24"/>
          <w:szCs w:val="24"/>
          <w:lang w:val="bg-BG"/>
        </w:rPr>
        <w:t xml:space="preserve">     </w:t>
      </w:r>
      <w:r w:rsidR="000716FE" w:rsidRPr="009C3917">
        <w:rPr>
          <w:snapToGrid w:val="0"/>
          <w:sz w:val="24"/>
          <w:szCs w:val="24"/>
          <w:lang w:val="bg-BG"/>
        </w:rPr>
        <w:t>О</w:t>
      </w:r>
      <w:r w:rsidR="00DF7D07" w:rsidRPr="009C3917">
        <w:rPr>
          <w:snapToGrid w:val="0"/>
          <w:sz w:val="24"/>
          <w:szCs w:val="24"/>
          <w:lang w:val="bg-BG"/>
        </w:rPr>
        <w:t>бект на плана ще са</w:t>
      </w:r>
      <w:r w:rsidR="00DF7D07" w:rsidRPr="009C3917">
        <w:rPr>
          <w:rFonts w:eastAsia="Calibri"/>
          <w:sz w:val="24"/>
          <w:szCs w:val="24"/>
          <w:lang w:val="bg-BG" w:eastAsia="en-US"/>
        </w:rPr>
        <w:t xml:space="preserve"> ловностопански</w:t>
      </w:r>
      <w:r w:rsidR="00DF7D07" w:rsidRPr="009C3917">
        <w:rPr>
          <w:rFonts w:eastAsia="Arial"/>
          <w:sz w:val="24"/>
          <w:szCs w:val="24"/>
          <w:lang w:val="bg-BG" w:eastAsia="en-US"/>
        </w:rPr>
        <w:t xml:space="preserve"> </w:t>
      </w:r>
      <w:r w:rsidR="00DF7D07" w:rsidRPr="009C3917">
        <w:rPr>
          <w:rFonts w:eastAsia="Calibri"/>
          <w:sz w:val="24"/>
          <w:szCs w:val="24"/>
          <w:lang w:val="bg-BG" w:eastAsia="en-US"/>
        </w:rPr>
        <w:t>райони</w:t>
      </w:r>
      <w:r w:rsidR="00DF7D07" w:rsidRPr="009C3917">
        <w:rPr>
          <w:rFonts w:eastAsia="Arial"/>
          <w:sz w:val="24"/>
          <w:szCs w:val="24"/>
          <w:lang w:val="bg-BG" w:eastAsia="en-US"/>
        </w:rPr>
        <w:t xml:space="preserve"> </w:t>
      </w:r>
      <w:r w:rsidR="00DF7D07" w:rsidRPr="009C3917">
        <w:rPr>
          <w:rFonts w:eastAsia="Calibri"/>
          <w:sz w:val="24"/>
          <w:szCs w:val="24"/>
          <w:lang w:val="bg-BG" w:eastAsia="en-US"/>
        </w:rPr>
        <w:t>на</w:t>
      </w:r>
      <w:r w:rsidR="00DF7D07" w:rsidRPr="009C3917">
        <w:rPr>
          <w:rFonts w:eastAsia="Arial"/>
          <w:sz w:val="24"/>
          <w:szCs w:val="24"/>
          <w:lang w:val="bg-BG" w:eastAsia="en-US"/>
        </w:rPr>
        <w:t xml:space="preserve"> </w:t>
      </w:r>
      <w:r w:rsidR="00DF7D07" w:rsidRPr="009C3917">
        <w:rPr>
          <w:rFonts w:eastAsia="Calibri"/>
          <w:sz w:val="24"/>
          <w:szCs w:val="24"/>
          <w:lang w:val="bg-BG" w:eastAsia="en-US"/>
        </w:rPr>
        <w:t>ловните</w:t>
      </w:r>
      <w:r w:rsidR="00DF7D07" w:rsidRPr="009C3917">
        <w:rPr>
          <w:rFonts w:eastAsia="Arial"/>
          <w:sz w:val="24"/>
          <w:szCs w:val="24"/>
          <w:lang w:val="bg-BG" w:eastAsia="en-US"/>
        </w:rPr>
        <w:t xml:space="preserve"> </w:t>
      </w:r>
      <w:r w:rsidR="00DF7D07" w:rsidRPr="009C3917">
        <w:rPr>
          <w:rFonts w:eastAsia="Calibri"/>
          <w:sz w:val="24"/>
          <w:szCs w:val="24"/>
          <w:lang w:val="bg-BG" w:eastAsia="en-US"/>
        </w:rPr>
        <w:t>дружини</w:t>
      </w:r>
      <w:r w:rsidR="00DF7D07" w:rsidRPr="009C3917">
        <w:rPr>
          <w:rFonts w:eastAsia="Arial"/>
          <w:sz w:val="24"/>
          <w:szCs w:val="24"/>
          <w:lang w:val="bg-BG" w:eastAsia="en-US"/>
        </w:rPr>
        <w:t xml:space="preserve"> </w:t>
      </w:r>
      <w:r w:rsidR="00DF7D07" w:rsidRPr="009C3917">
        <w:rPr>
          <w:rFonts w:eastAsia="Calibri"/>
          <w:sz w:val="24"/>
          <w:szCs w:val="24"/>
          <w:lang w:val="bg-BG" w:eastAsia="en-US"/>
        </w:rPr>
        <w:t>по</w:t>
      </w:r>
      <w:r w:rsidR="00DF7D07" w:rsidRPr="009C3917">
        <w:rPr>
          <w:rFonts w:eastAsia="Arial"/>
          <w:sz w:val="24"/>
          <w:szCs w:val="24"/>
          <w:lang w:val="bg-BG" w:eastAsia="en-US"/>
        </w:rPr>
        <w:t xml:space="preserve"> </w:t>
      </w:r>
      <w:r w:rsidR="00DF7D07" w:rsidRPr="009C3917">
        <w:rPr>
          <w:rFonts w:eastAsia="Calibri"/>
          <w:sz w:val="24"/>
          <w:szCs w:val="24"/>
          <w:lang w:val="bg-BG" w:eastAsia="en-US"/>
        </w:rPr>
        <w:t>чл</w:t>
      </w:r>
      <w:r w:rsidR="00DF7D07" w:rsidRPr="009C3917">
        <w:rPr>
          <w:rFonts w:eastAsia="Arial"/>
          <w:sz w:val="24"/>
          <w:szCs w:val="24"/>
          <w:lang w:val="bg-BG" w:eastAsia="en-US"/>
        </w:rPr>
        <w:t>.</w:t>
      </w:r>
      <w:r w:rsidRPr="009C3917">
        <w:rPr>
          <w:rFonts w:eastAsia="Arial"/>
          <w:sz w:val="24"/>
          <w:szCs w:val="24"/>
          <w:lang w:val="bg-BG" w:eastAsia="en-US"/>
        </w:rPr>
        <w:t xml:space="preserve"> </w:t>
      </w:r>
      <w:r w:rsidR="00DF7D07" w:rsidRPr="009C3917">
        <w:rPr>
          <w:rFonts w:eastAsia="Arial"/>
          <w:sz w:val="24"/>
          <w:szCs w:val="24"/>
          <w:lang w:val="bg-BG" w:eastAsia="en-US"/>
        </w:rPr>
        <w:t xml:space="preserve">29 </w:t>
      </w:r>
      <w:r w:rsidR="00DF7D07" w:rsidRPr="009C3917">
        <w:rPr>
          <w:rFonts w:eastAsia="Calibri"/>
          <w:sz w:val="24"/>
          <w:szCs w:val="24"/>
          <w:lang w:val="bg-BG" w:eastAsia="en-US"/>
        </w:rPr>
        <w:t>от</w:t>
      </w:r>
      <w:r w:rsidR="00DF7D07" w:rsidRPr="009C3917">
        <w:rPr>
          <w:rFonts w:eastAsia="Arial"/>
          <w:sz w:val="24"/>
          <w:szCs w:val="24"/>
          <w:lang w:val="bg-BG" w:eastAsia="en-US"/>
        </w:rPr>
        <w:t xml:space="preserve"> </w:t>
      </w:r>
      <w:r w:rsidR="00DF7D07" w:rsidRPr="009C3917">
        <w:rPr>
          <w:rFonts w:eastAsia="Calibri"/>
          <w:sz w:val="24"/>
          <w:szCs w:val="24"/>
          <w:lang w:val="bg-BG" w:eastAsia="en-US"/>
        </w:rPr>
        <w:t>ЗЛОД</w:t>
      </w:r>
      <w:r w:rsidR="00DF7D07" w:rsidRPr="009C3917">
        <w:rPr>
          <w:rFonts w:eastAsia="Arial"/>
          <w:sz w:val="24"/>
          <w:szCs w:val="24"/>
          <w:lang w:val="bg-BG" w:eastAsia="en-US"/>
        </w:rPr>
        <w:t xml:space="preserve"> (</w:t>
      </w:r>
      <w:r w:rsidR="00DF7D07" w:rsidRPr="009C3917">
        <w:rPr>
          <w:rFonts w:eastAsia="Calibri"/>
          <w:sz w:val="24"/>
          <w:szCs w:val="24"/>
          <w:lang w:val="bg-BG" w:eastAsia="en-US"/>
        </w:rPr>
        <w:t>Ловностопански</w:t>
      </w:r>
      <w:r w:rsidR="00DF7D07" w:rsidRPr="009C3917">
        <w:rPr>
          <w:rFonts w:eastAsia="Arial"/>
          <w:sz w:val="24"/>
          <w:szCs w:val="24"/>
          <w:lang w:val="bg-BG" w:eastAsia="en-US"/>
        </w:rPr>
        <w:t xml:space="preserve"> </w:t>
      </w:r>
      <w:r w:rsidR="00DF7D07" w:rsidRPr="009C3917">
        <w:rPr>
          <w:rFonts w:eastAsia="Calibri"/>
          <w:sz w:val="24"/>
          <w:szCs w:val="24"/>
          <w:lang w:val="bg-BG" w:eastAsia="en-US"/>
        </w:rPr>
        <w:t>райони на ловните дружинки</w:t>
      </w:r>
      <w:r w:rsidR="00DF7D07" w:rsidRPr="009C3917">
        <w:rPr>
          <w:rFonts w:eastAsia="Arial"/>
          <w:sz w:val="24"/>
          <w:szCs w:val="24"/>
          <w:lang w:val="bg-BG" w:eastAsia="en-US"/>
        </w:rPr>
        <w:t>), както и</w:t>
      </w:r>
      <w:r w:rsidR="00DF7D07" w:rsidRPr="009C3917">
        <w:rPr>
          <w:rFonts w:eastAsia="Calibri"/>
          <w:sz w:val="24"/>
          <w:szCs w:val="24"/>
          <w:lang w:val="bg-BG" w:eastAsia="en-US"/>
        </w:rPr>
        <w:t xml:space="preserve"> ловностопански райони на дивечовъдни участъци (ДУ) в рай</w:t>
      </w:r>
      <w:r w:rsidRPr="009C3917">
        <w:rPr>
          <w:rFonts w:eastAsia="Calibri"/>
          <w:sz w:val="24"/>
          <w:szCs w:val="24"/>
          <w:lang w:val="bg-BG" w:eastAsia="en-US"/>
        </w:rPr>
        <w:t>о</w:t>
      </w:r>
      <w:r w:rsidR="00365537">
        <w:rPr>
          <w:rFonts w:eastAsia="Calibri"/>
          <w:sz w:val="24"/>
          <w:szCs w:val="24"/>
          <w:lang w:val="bg-BG" w:eastAsia="en-US"/>
        </w:rPr>
        <w:t>на на дейност на ТП „ДГС Свиленград“ гр. Свиленград</w:t>
      </w:r>
      <w:r w:rsidRPr="009C3917">
        <w:rPr>
          <w:rFonts w:eastAsia="Calibri"/>
          <w:sz w:val="24"/>
          <w:szCs w:val="24"/>
          <w:lang w:val="bg-BG" w:eastAsia="en-US"/>
        </w:rPr>
        <w:t>,  границите на които</w:t>
      </w:r>
      <w:r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9C3917">
        <w:rPr>
          <w:rFonts w:eastAsia="Calibri"/>
          <w:color w:val="000000"/>
          <w:sz w:val="24"/>
          <w:szCs w:val="24"/>
          <w:lang w:val="bg-BG" w:eastAsia="en-US"/>
        </w:rPr>
        <w:t>са</w:t>
      </w:r>
      <w:r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9C3917">
        <w:rPr>
          <w:rFonts w:eastAsia="Calibri"/>
          <w:color w:val="000000"/>
          <w:sz w:val="24"/>
          <w:szCs w:val="24"/>
          <w:lang w:val="bg-BG" w:eastAsia="en-US"/>
        </w:rPr>
        <w:t>определени</w:t>
      </w:r>
      <w:r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9C3917">
        <w:rPr>
          <w:rFonts w:eastAsia="Calibri"/>
          <w:color w:val="000000"/>
          <w:sz w:val="24"/>
          <w:szCs w:val="24"/>
          <w:lang w:val="bg-BG" w:eastAsia="en-US"/>
        </w:rPr>
        <w:t>със</w:t>
      </w:r>
      <w:r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>
        <w:rPr>
          <w:rFonts w:eastAsia="Calibri"/>
          <w:color w:val="000000"/>
          <w:sz w:val="24"/>
          <w:szCs w:val="24"/>
          <w:lang w:val="bg-BG" w:eastAsia="en-US"/>
        </w:rPr>
        <w:t>заповед</w:t>
      </w:r>
      <w:r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772497" w:rsidRPr="008436EE">
        <w:rPr>
          <w:rFonts w:ascii="Arial" w:hAnsi="Arial" w:cs="Arial"/>
          <w:color w:val="000000"/>
          <w:spacing w:val="6"/>
          <w:lang w:val="bg-BG"/>
        </w:rPr>
        <w:t>№РД 46-626/12.04.20</w:t>
      </w:r>
      <w:r w:rsidR="00772497" w:rsidRPr="008436EE">
        <w:rPr>
          <w:rFonts w:ascii="Arial" w:hAnsi="Arial" w:cs="Arial"/>
          <w:color w:val="000000"/>
          <w:spacing w:val="6"/>
          <w:lang w:val="ru-RU"/>
        </w:rPr>
        <w:t>01</w:t>
      </w:r>
      <w:r w:rsidR="00772497" w:rsidRPr="008436EE">
        <w:rPr>
          <w:rFonts w:ascii="Arial" w:hAnsi="Arial" w:cs="Arial"/>
          <w:color w:val="000000"/>
          <w:spacing w:val="6"/>
          <w:lang w:val="bg-BG"/>
        </w:rPr>
        <w:t>г.</w:t>
      </w:r>
      <w:r w:rsidR="00772497">
        <w:rPr>
          <w:rFonts w:ascii="Arial" w:hAnsi="Arial" w:cs="Arial"/>
          <w:color w:val="000000"/>
          <w:spacing w:val="6"/>
          <w:lang w:val="bg-BG"/>
        </w:rPr>
        <w:t xml:space="preserve"> </w:t>
      </w:r>
      <w:r w:rsidR="00772497" w:rsidRPr="008436EE">
        <w:rPr>
          <w:rFonts w:ascii="Arial" w:hAnsi="Arial" w:cs="Arial"/>
          <w:color w:val="000000"/>
          <w:spacing w:val="6"/>
          <w:lang w:val="bg-BG"/>
        </w:rPr>
        <w:t>на МЗГ, №РД 49-115/18.07.2003 г. на МЗГ, №РД 49-199/09.10.2003 г. на МЗГ, №113/29.01.2010 г.</w:t>
      </w:r>
      <w:r w:rsidR="00772497">
        <w:rPr>
          <w:rFonts w:ascii="Arial" w:hAnsi="Arial" w:cs="Arial"/>
          <w:color w:val="000000"/>
          <w:spacing w:val="6"/>
          <w:lang w:val="bg-BG"/>
        </w:rPr>
        <w:t xml:space="preserve"> на ИАГ, №РД49-304/10.08.2011, </w:t>
      </w:r>
      <w:r w:rsidR="00772497" w:rsidRPr="008436EE">
        <w:rPr>
          <w:rFonts w:ascii="Arial" w:hAnsi="Arial" w:cs="Arial"/>
          <w:color w:val="000000"/>
          <w:spacing w:val="6"/>
          <w:lang w:val="bg-BG"/>
        </w:rPr>
        <w:t>Заповед №РД 49-421/15.11.2011 год. на МЗГ</w:t>
      </w:r>
      <w:r w:rsidR="00772497">
        <w:rPr>
          <w:rFonts w:ascii="Arial" w:hAnsi="Arial" w:cs="Arial"/>
          <w:color w:val="000000"/>
          <w:spacing w:val="6"/>
          <w:lang w:val="bg-BG"/>
        </w:rPr>
        <w:t xml:space="preserve"> и Заповед №РД 49-184/25.05.2015 год. на МЗХ. </w:t>
      </w:r>
      <w:r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</w:p>
    <w:p w:rsidR="00F168D3" w:rsidRPr="009C3917" w:rsidRDefault="00EE31BB" w:rsidP="00F168D3">
      <w:pPr>
        <w:spacing w:after="5" w:line="237" w:lineRule="auto"/>
        <w:ind w:left="142" w:right="261" w:firstLine="142"/>
        <w:jc w:val="both"/>
        <w:rPr>
          <w:rFonts w:eastAsia="Calibri"/>
          <w:color w:val="000000"/>
          <w:sz w:val="24"/>
          <w:szCs w:val="24"/>
          <w:lang w:val="bg-BG" w:eastAsia="en-US"/>
        </w:rPr>
      </w:pPr>
      <w:r>
        <w:rPr>
          <w:rFonts w:eastAsia="Calibri"/>
          <w:color w:val="000000"/>
          <w:sz w:val="24"/>
          <w:szCs w:val="24"/>
          <w:lang w:val="bg-BG" w:eastAsia="en-US"/>
        </w:rPr>
        <w:t xml:space="preserve">          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Съобразно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ловностопанското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райониране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на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Р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.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България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(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Наредба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№</w:t>
      </w:r>
      <w:r w:rsidR="00365537">
        <w:rPr>
          <w:rFonts w:eastAsia="Arial"/>
          <w:color w:val="000000"/>
          <w:sz w:val="24"/>
          <w:szCs w:val="24"/>
          <w:lang w:val="bg-BG" w:eastAsia="en-US"/>
        </w:rPr>
        <w:t>18/07.10.2015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г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. </w:t>
      </w:r>
      <w:r w:rsidR="00365537">
        <w:rPr>
          <w:rFonts w:eastAsia="Calibri"/>
          <w:color w:val="000000"/>
          <w:sz w:val="24"/>
          <w:szCs w:val="24"/>
          <w:lang w:val="bg-BG" w:eastAsia="en-US"/>
        </w:rPr>
        <w:t xml:space="preserve">Раздел </w:t>
      </w:r>
      <w:r w:rsidR="00365537">
        <w:rPr>
          <w:rFonts w:eastAsia="Calibri"/>
          <w:color w:val="000000"/>
          <w:sz w:val="24"/>
          <w:szCs w:val="24"/>
          <w:lang w:eastAsia="en-US"/>
        </w:rPr>
        <w:t xml:space="preserve">V </w:t>
      </w:r>
      <w:r w:rsidR="00365537">
        <w:rPr>
          <w:rFonts w:eastAsia="Calibri"/>
          <w:color w:val="000000"/>
          <w:sz w:val="24"/>
          <w:szCs w:val="24"/>
          <w:lang w:val="bg-BG" w:eastAsia="en-US"/>
        </w:rPr>
        <w:t>„Ловностопанско райониране“</w:t>
      </w:r>
      <w:r w:rsidR="00772497">
        <w:rPr>
          <w:rFonts w:eastAsia="Arial"/>
          <w:color w:val="000000"/>
          <w:sz w:val="24"/>
          <w:szCs w:val="24"/>
          <w:lang w:val="bg-BG" w:eastAsia="en-US"/>
        </w:rPr>
        <w:t>)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ТП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“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ДГС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365537">
        <w:rPr>
          <w:rFonts w:eastAsia="Calibri"/>
          <w:color w:val="000000"/>
          <w:sz w:val="24"/>
          <w:szCs w:val="24"/>
          <w:lang w:val="bg-BG" w:eastAsia="en-US"/>
        </w:rPr>
        <w:t>Свиленград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”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се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намира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в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област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№</w:t>
      </w:r>
      <w:r w:rsidR="00772497">
        <w:rPr>
          <w:rFonts w:eastAsia="Arial"/>
          <w:color w:val="000000"/>
          <w:sz w:val="24"/>
          <w:szCs w:val="24"/>
          <w:lang w:val="bg-BG" w:eastAsia="en-US"/>
        </w:rPr>
        <w:t xml:space="preserve"> 8 Югоизточна България (Странджанско-Сакарска област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>”</w:t>
      </w:r>
      <w:r w:rsidR="00772497">
        <w:rPr>
          <w:rFonts w:eastAsia="Arial"/>
          <w:color w:val="000000"/>
          <w:sz w:val="24"/>
          <w:szCs w:val="24"/>
          <w:lang w:val="bg-BG" w:eastAsia="en-US"/>
        </w:rPr>
        <w:t>)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подобласт</w:t>
      </w:r>
      <w:r w:rsidR="00772497">
        <w:rPr>
          <w:rFonts w:eastAsia="Calibri"/>
          <w:color w:val="000000"/>
          <w:sz w:val="24"/>
          <w:szCs w:val="24"/>
          <w:lang w:val="bg-BG" w:eastAsia="en-US"/>
        </w:rPr>
        <w:t xml:space="preserve"> 8.2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“</w:t>
      </w:r>
      <w:r w:rsidR="00772497">
        <w:rPr>
          <w:rFonts w:eastAsia="Calibri"/>
          <w:color w:val="000000"/>
          <w:sz w:val="24"/>
          <w:szCs w:val="24"/>
          <w:lang w:val="bg-BG" w:eastAsia="en-US"/>
        </w:rPr>
        <w:t>Сакар</w:t>
      </w:r>
      <w:r w:rsidR="00772497">
        <w:rPr>
          <w:rFonts w:eastAsia="Arial"/>
          <w:color w:val="000000"/>
          <w:sz w:val="24"/>
          <w:szCs w:val="24"/>
          <w:lang w:val="bg-BG" w:eastAsia="en-US"/>
        </w:rPr>
        <w:t xml:space="preserve">” и  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подобласт</w:t>
      </w:r>
      <w:r w:rsidR="00772497">
        <w:rPr>
          <w:rFonts w:eastAsia="Calibri"/>
          <w:color w:val="000000"/>
          <w:sz w:val="24"/>
          <w:szCs w:val="24"/>
          <w:lang w:val="bg-BG" w:eastAsia="en-US"/>
        </w:rPr>
        <w:t xml:space="preserve"> 8.3 -</w:t>
      </w:r>
      <w:r w:rsidR="0077249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 “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Горно</w:t>
      </w:r>
      <w:r w:rsidR="00772497">
        <w:rPr>
          <w:rFonts w:eastAsia="Arial"/>
          <w:color w:val="000000"/>
          <w:sz w:val="24"/>
          <w:szCs w:val="24"/>
          <w:lang w:val="bg-BG" w:eastAsia="en-US"/>
        </w:rPr>
        <w:t>т</w:t>
      </w:r>
      <w:r w:rsidR="00F168D3" w:rsidRPr="009C3917">
        <w:rPr>
          <w:rFonts w:eastAsia="Calibri"/>
          <w:color w:val="000000"/>
          <w:sz w:val="24"/>
          <w:szCs w:val="24"/>
          <w:lang w:val="bg-BG" w:eastAsia="en-US"/>
        </w:rPr>
        <w:t>ракийска</w:t>
      </w:r>
      <w:r w:rsidR="00F168D3" w:rsidRPr="009C3917">
        <w:rPr>
          <w:rFonts w:eastAsia="Arial"/>
          <w:color w:val="000000"/>
          <w:sz w:val="24"/>
          <w:szCs w:val="24"/>
          <w:lang w:val="bg-BG" w:eastAsia="en-US"/>
        </w:rPr>
        <w:t xml:space="preserve">”.  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</w:p>
    <w:p w:rsidR="00C935AD" w:rsidRPr="00EE331C" w:rsidRDefault="00C935AD" w:rsidP="00C935AD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EE331C">
        <w:rPr>
          <w:b/>
          <w:snapToGrid w:val="0"/>
          <w:sz w:val="24"/>
          <w:szCs w:val="24"/>
          <w:lang w:val="bg-BG"/>
        </w:rPr>
        <w:t>Глава І</w:t>
      </w:r>
    </w:p>
    <w:p w:rsidR="00C935AD" w:rsidRDefault="00C935AD" w:rsidP="00C935AD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EE331C">
        <w:rPr>
          <w:b/>
          <w:snapToGrid w:val="0"/>
          <w:sz w:val="24"/>
          <w:szCs w:val="24"/>
          <w:lang w:val="bg-BG"/>
        </w:rPr>
        <w:t>Площ на териториите, обект на плана</w:t>
      </w:r>
    </w:p>
    <w:p w:rsidR="00C935AD" w:rsidRPr="00EE331C" w:rsidRDefault="00C935AD" w:rsidP="002F15AE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</w:p>
    <w:p w:rsidR="00891627" w:rsidRPr="009B2C41" w:rsidRDefault="00C935AD" w:rsidP="009B2C41">
      <w:pPr>
        <w:pStyle w:val="24"/>
        <w:tabs>
          <w:tab w:val="clear" w:pos="-90"/>
          <w:tab w:val="center" w:pos="1170"/>
        </w:tabs>
        <w:ind w:firstLine="0"/>
        <w:rPr>
          <w:rFonts w:eastAsia="Calibri"/>
          <w:szCs w:val="24"/>
          <w:lang w:eastAsia="en-US"/>
        </w:rPr>
      </w:pPr>
      <w:r w:rsidRPr="00EE331C">
        <w:rPr>
          <w:rFonts w:eastAsia="Arial"/>
          <w:szCs w:val="24"/>
          <w:lang w:eastAsia="en-US"/>
        </w:rPr>
        <w:t xml:space="preserve">           </w:t>
      </w:r>
      <w:r w:rsidRPr="00EE331C">
        <w:rPr>
          <w:rFonts w:eastAsia="Calibri"/>
          <w:szCs w:val="24"/>
          <w:lang w:eastAsia="en-US"/>
        </w:rPr>
        <w:t>Съгласно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чл</w:t>
      </w:r>
      <w:r w:rsidRPr="00EE331C">
        <w:rPr>
          <w:rFonts w:eastAsia="Arial"/>
          <w:szCs w:val="24"/>
          <w:lang w:eastAsia="en-US"/>
        </w:rPr>
        <w:t xml:space="preserve">.7, ал.5 </w:t>
      </w:r>
      <w:r w:rsidRPr="00EE331C">
        <w:rPr>
          <w:rFonts w:eastAsia="Calibri"/>
          <w:szCs w:val="24"/>
          <w:lang w:eastAsia="en-US"/>
        </w:rPr>
        <w:t>от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Закона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за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лова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и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опазване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на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дивеча</w:t>
      </w:r>
      <w:r w:rsidRPr="00EE331C">
        <w:rPr>
          <w:rFonts w:eastAsia="Arial"/>
          <w:szCs w:val="24"/>
          <w:lang w:eastAsia="en-US"/>
        </w:rPr>
        <w:t xml:space="preserve"> (</w:t>
      </w:r>
      <w:r w:rsidRPr="00EE331C">
        <w:rPr>
          <w:rFonts w:eastAsia="Calibri"/>
          <w:szCs w:val="24"/>
          <w:lang w:eastAsia="en-US"/>
        </w:rPr>
        <w:t>Обн</w:t>
      </w:r>
      <w:r w:rsidRPr="00EE331C">
        <w:rPr>
          <w:rFonts w:eastAsia="Arial"/>
          <w:szCs w:val="24"/>
          <w:lang w:eastAsia="en-US"/>
        </w:rPr>
        <w:t xml:space="preserve">. </w:t>
      </w:r>
      <w:r w:rsidRPr="00EE331C">
        <w:rPr>
          <w:rFonts w:eastAsia="Calibri"/>
          <w:szCs w:val="24"/>
          <w:lang w:eastAsia="en-US"/>
        </w:rPr>
        <w:t>ДВ</w:t>
      </w:r>
      <w:r w:rsidRPr="00EE331C">
        <w:rPr>
          <w:rFonts w:eastAsia="Arial"/>
          <w:szCs w:val="24"/>
          <w:lang w:eastAsia="en-US"/>
        </w:rPr>
        <w:t xml:space="preserve">. </w:t>
      </w:r>
      <w:r w:rsidRPr="00EE331C">
        <w:rPr>
          <w:rFonts w:eastAsia="Calibri"/>
          <w:szCs w:val="24"/>
          <w:lang w:eastAsia="en-US"/>
        </w:rPr>
        <w:t>бр</w:t>
      </w:r>
      <w:r w:rsidRPr="00EE331C">
        <w:rPr>
          <w:rFonts w:eastAsia="Arial"/>
          <w:szCs w:val="24"/>
          <w:lang w:eastAsia="en-US"/>
        </w:rPr>
        <w:t xml:space="preserve">.78 </w:t>
      </w:r>
      <w:r w:rsidRPr="00EE331C">
        <w:rPr>
          <w:rFonts w:eastAsia="Calibri"/>
          <w:szCs w:val="24"/>
          <w:lang w:eastAsia="en-US"/>
        </w:rPr>
        <w:t>от</w:t>
      </w:r>
      <w:r w:rsidRPr="00EE331C">
        <w:rPr>
          <w:rFonts w:eastAsia="Arial"/>
          <w:szCs w:val="24"/>
          <w:lang w:eastAsia="en-US"/>
        </w:rPr>
        <w:t xml:space="preserve"> 26.09.2000</w:t>
      </w:r>
      <w:r w:rsidRPr="00EE331C">
        <w:rPr>
          <w:rFonts w:eastAsia="Calibri"/>
          <w:szCs w:val="24"/>
          <w:lang w:eastAsia="en-US"/>
        </w:rPr>
        <w:t>г</w:t>
      </w:r>
      <w:r w:rsidRPr="00EE331C">
        <w:rPr>
          <w:rFonts w:eastAsia="Arial"/>
          <w:szCs w:val="24"/>
          <w:lang w:eastAsia="en-US"/>
        </w:rPr>
        <w:t xml:space="preserve">. </w:t>
      </w:r>
      <w:r w:rsidRPr="00EE331C">
        <w:rPr>
          <w:rFonts w:eastAsia="Calibri"/>
          <w:szCs w:val="24"/>
          <w:lang w:eastAsia="en-US"/>
        </w:rPr>
        <w:t>и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всички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изменения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включително и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изм</w:t>
      </w:r>
      <w:r w:rsidRPr="00EE331C">
        <w:rPr>
          <w:rFonts w:eastAsia="Arial"/>
          <w:szCs w:val="24"/>
          <w:lang w:eastAsia="en-US"/>
        </w:rPr>
        <w:t xml:space="preserve">. </w:t>
      </w:r>
      <w:r w:rsidRPr="00EE331C">
        <w:rPr>
          <w:rFonts w:eastAsia="Calibri"/>
          <w:szCs w:val="24"/>
          <w:lang w:eastAsia="en-US"/>
        </w:rPr>
        <w:t>ДВ</w:t>
      </w:r>
      <w:r w:rsidRPr="00EE331C">
        <w:rPr>
          <w:rFonts w:eastAsia="Arial"/>
          <w:szCs w:val="24"/>
          <w:lang w:eastAsia="en-US"/>
        </w:rPr>
        <w:t xml:space="preserve">. </w:t>
      </w:r>
      <w:r w:rsidRPr="00EE331C">
        <w:rPr>
          <w:rFonts w:eastAsia="Calibri"/>
          <w:szCs w:val="24"/>
          <w:lang w:eastAsia="en-US"/>
        </w:rPr>
        <w:t>бр</w:t>
      </w:r>
      <w:r w:rsidRPr="00EE331C">
        <w:rPr>
          <w:rFonts w:eastAsia="Arial"/>
          <w:szCs w:val="24"/>
          <w:lang w:eastAsia="en-US"/>
        </w:rPr>
        <w:t xml:space="preserve">.74 </w:t>
      </w:r>
      <w:r w:rsidRPr="00EE331C">
        <w:rPr>
          <w:rFonts w:eastAsia="Calibri"/>
          <w:szCs w:val="24"/>
          <w:lang w:eastAsia="en-US"/>
        </w:rPr>
        <w:t>от</w:t>
      </w:r>
      <w:r w:rsidRPr="00EE331C">
        <w:rPr>
          <w:rFonts w:eastAsia="Arial"/>
          <w:szCs w:val="24"/>
          <w:lang w:eastAsia="en-US"/>
        </w:rPr>
        <w:t xml:space="preserve"> 2019 </w:t>
      </w:r>
      <w:r w:rsidRPr="00EE331C">
        <w:rPr>
          <w:rFonts w:eastAsia="Calibri"/>
          <w:szCs w:val="24"/>
          <w:lang w:eastAsia="en-US"/>
        </w:rPr>
        <w:t>г</w:t>
      </w:r>
      <w:r w:rsidRPr="00EE331C">
        <w:rPr>
          <w:rFonts w:eastAsia="Arial"/>
          <w:szCs w:val="24"/>
          <w:lang w:eastAsia="en-US"/>
        </w:rPr>
        <w:t xml:space="preserve">.) </w:t>
      </w:r>
      <w:r w:rsidRPr="00EE331C">
        <w:rPr>
          <w:rFonts w:eastAsia="Calibri"/>
          <w:szCs w:val="24"/>
          <w:lang w:eastAsia="en-US"/>
        </w:rPr>
        <w:t>територията</w:t>
      </w:r>
      <w:r w:rsidR="009C3917">
        <w:rPr>
          <w:rFonts w:eastAsia="Calibri"/>
          <w:szCs w:val="24"/>
          <w:lang w:eastAsia="en-US"/>
        </w:rPr>
        <w:t xml:space="preserve"> обект на ловностопанския план в границите на общини </w:t>
      </w:r>
      <w:r w:rsidR="0023630E">
        <w:rPr>
          <w:rFonts w:eastAsia="Calibri"/>
          <w:szCs w:val="24"/>
          <w:lang w:eastAsia="en-US"/>
        </w:rPr>
        <w:t>Свиленград и Любимец</w:t>
      </w:r>
      <w:r w:rsidR="009C3917">
        <w:rPr>
          <w:rFonts w:eastAsia="Calibri"/>
          <w:szCs w:val="24"/>
          <w:lang w:eastAsia="en-US"/>
        </w:rPr>
        <w:t xml:space="preserve"> – район на дейност</w:t>
      </w:r>
      <w:r w:rsidR="009C3917">
        <w:rPr>
          <w:rFonts w:eastAsia="Arial"/>
          <w:szCs w:val="24"/>
          <w:lang w:eastAsia="en-US"/>
        </w:rPr>
        <w:t xml:space="preserve"> на</w:t>
      </w:r>
      <w:r w:rsidRPr="00EE331C">
        <w:rPr>
          <w:rFonts w:eastAsia="Arial"/>
          <w:szCs w:val="24"/>
          <w:lang w:eastAsia="en-US"/>
        </w:rPr>
        <w:t xml:space="preserve"> ТП </w:t>
      </w:r>
      <w:r w:rsidRPr="00EE331C">
        <w:rPr>
          <w:rFonts w:eastAsia="Calibri"/>
          <w:szCs w:val="24"/>
          <w:lang w:eastAsia="en-US"/>
        </w:rPr>
        <w:t>ДГС</w:t>
      </w:r>
      <w:r w:rsidRPr="00EE331C">
        <w:rPr>
          <w:rFonts w:eastAsia="Arial"/>
          <w:szCs w:val="24"/>
          <w:lang w:eastAsia="en-US"/>
        </w:rPr>
        <w:t xml:space="preserve"> “</w:t>
      </w:r>
      <w:r w:rsidR="0023630E">
        <w:rPr>
          <w:rFonts w:eastAsia="Calibri"/>
          <w:szCs w:val="24"/>
          <w:lang w:eastAsia="en-US"/>
        </w:rPr>
        <w:t>Свиленград</w:t>
      </w:r>
      <w:r w:rsidR="009C3917">
        <w:rPr>
          <w:rFonts w:eastAsia="Arial"/>
          <w:szCs w:val="24"/>
          <w:lang w:eastAsia="en-US"/>
        </w:rPr>
        <w:t xml:space="preserve">” 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се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разделя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на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ловностопански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райони</w:t>
      </w:r>
      <w:r w:rsidRPr="00EE331C">
        <w:rPr>
          <w:rFonts w:eastAsia="Arial"/>
          <w:szCs w:val="24"/>
          <w:lang w:eastAsia="en-US"/>
        </w:rPr>
        <w:t xml:space="preserve"> (</w:t>
      </w:r>
      <w:r w:rsidRPr="00EE331C">
        <w:rPr>
          <w:rFonts w:eastAsia="Calibri"/>
          <w:szCs w:val="24"/>
          <w:lang w:eastAsia="en-US"/>
        </w:rPr>
        <w:t>ЛСР</w:t>
      </w:r>
      <w:r w:rsidR="0023630E">
        <w:rPr>
          <w:rFonts w:eastAsia="Arial"/>
          <w:szCs w:val="24"/>
          <w:lang w:eastAsia="en-US"/>
        </w:rPr>
        <w:t>), именно: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Ловностопански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райони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на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ловните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дружини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по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чл</w:t>
      </w:r>
      <w:r w:rsidRPr="00EE331C">
        <w:rPr>
          <w:rFonts w:eastAsia="Arial"/>
          <w:szCs w:val="24"/>
          <w:lang w:eastAsia="en-US"/>
        </w:rPr>
        <w:t xml:space="preserve">.29 </w:t>
      </w:r>
      <w:r w:rsidRPr="00EE331C">
        <w:rPr>
          <w:rFonts w:eastAsia="Calibri"/>
          <w:szCs w:val="24"/>
          <w:lang w:eastAsia="en-US"/>
        </w:rPr>
        <w:t>от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ЗЛОД</w:t>
      </w:r>
      <w:r w:rsidRPr="00EE331C">
        <w:rPr>
          <w:rFonts w:eastAsia="Arial"/>
          <w:szCs w:val="24"/>
          <w:lang w:eastAsia="en-US"/>
        </w:rPr>
        <w:t>;</w:t>
      </w:r>
      <w:r w:rsidRPr="00EE331C">
        <w:rPr>
          <w:rFonts w:eastAsia="Calibri"/>
          <w:szCs w:val="24"/>
          <w:lang w:eastAsia="en-US"/>
        </w:rPr>
        <w:t xml:space="preserve"> Ловностопански райо</w:t>
      </w:r>
      <w:r w:rsidR="009B2C41">
        <w:rPr>
          <w:rFonts w:eastAsia="Calibri"/>
          <w:szCs w:val="24"/>
          <w:lang w:eastAsia="en-US"/>
        </w:rPr>
        <w:t>ни на дивечовъдни участъци (ДУ)</w:t>
      </w:r>
    </w:p>
    <w:p w:rsidR="00F26AB3" w:rsidRDefault="00891627" w:rsidP="00891627">
      <w:pPr>
        <w:pStyle w:val="24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CA4080">
        <w:t>Държавния</w:t>
      </w:r>
      <w:r w:rsidRPr="00CA4080">
        <w:rPr>
          <w:rFonts w:eastAsia="Arial"/>
        </w:rPr>
        <w:t xml:space="preserve"> </w:t>
      </w:r>
      <w:r w:rsidRPr="00CA4080">
        <w:t>ловностопански</w:t>
      </w:r>
      <w:r w:rsidRPr="00CA4080">
        <w:rPr>
          <w:rFonts w:eastAsia="Arial"/>
        </w:rPr>
        <w:t xml:space="preserve"> </w:t>
      </w:r>
      <w:r w:rsidRPr="00CA4080">
        <w:t>район</w:t>
      </w:r>
      <w:r w:rsidRPr="00CA4080">
        <w:rPr>
          <w:rFonts w:eastAsia="Arial"/>
        </w:rPr>
        <w:t xml:space="preserve"> се </w:t>
      </w:r>
      <w:r w:rsidRPr="00CA4080">
        <w:t>състои</w:t>
      </w:r>
      <w:r w:rsidRPr="00CA4080">
        <w:rPr>
          <w:rFonts w:eastAsia="Arial"/>
        </w:rPr>
        <w:t xml:space="preserve"> </w:t>
      </w:r>
      <w:r w:rsidR="0023630E">
        <w:t>от един</w:t>
      </w:r>
      <w:r w:rsidRPr="00CA4080">
        <w:rPr>
          <w:rFonts w:eastAsia="Arial"/>
        </w:rPr>
        <w:t xml:space="preserve"> </w:t>
      </w:r>
      <w:r w:rsidRPr="00CA4080">
        <w:t>дивечовъден</w:t>
      </w:r>
      <w:r w:rsidRPr="00CA4080">
        <w:rPr>
          <w:rFonts w:eastAsia="Arial"/>
        </w:rPr>
        <w:t xml:space="preserve"> </w:t>
      </w:r>
      <w:r w:rsidRPr="00CA4080">
        <w:t>участък-</w:t>
      </w:r>
      <w:r w:rsidRPr="00CA4080">
        <w:rPr>
          <w:rFonts w:eastAsia="Arial"/>
        </w:rPr>
        <w:t xml:space="preserve"> (</w:t>
      </w:r>
      <w:r w:rsidRPr="00CA4080">
        <w:t>ДУ</w:t>
      </w:r>
      <w:r w:rsidRPr="00CA4080">
        <w:rPr>
          <w:rFonts w:eastAsia="Arial"/>
        </w:rPr>
        <w:t>) “</w:t>
      </w:r>
      <w:r w:rsidR="0023630E">
        <w:t>Сакар</w:t>
      </w:r>
      <w:r w:rsidR="0023630E" w:rsidRPr="0023630E">
        <w:rPr>
          <w:rFonts w:eastAsia="Arial"/>
          <w:szCs w:val="24"/>
        </w:rPr>
        <w:t xml:space="preserve">. Същият съгласно Заповед </w:t>
      </w:r>
      <w:r w:rsidR="0023630E" w:rsidRPr="0023630E">
        <w:rPr>
          <w:szCs w:val="24"/>
        </w:rPr>
        <w:t>№49-421/15.11.2011 год. е</w:t>
      </w:r>
      <w:r w:rsidR="00F26AB3">
        <w:rPr>
          <w:szCs w:val="24"/>
        </w:rPr>
        <w:t xml:space="preserve"> бил</w:t>
      </w:r>
      <w:r w:rsidR="0023630E" w:rsidRPr="0023630E">
        <w:rPr>
          <w:szCs w:val="24"/>
        </w:rPr>
        <w:t xml:space="preserve"> предоставен </w:t>
      </w:r>
      <w:r w:rsidR="00D944E5" w:rsidRPr="0023630E">
        <w:rPr>
          <w:rFonts w:eastAsia="Arial"/>
          <w:szCs w:val="24"/>
        </w:rPr>
        <w:t xml:space="preserve"> </w:t>
      </w:r>
      <w:r w:rsidR="0023630E" w:rsidRPr="0023630E">
        <w:rPr>
          <w:rFonts w:eastAsia="Arial"/>
          <w:szCs w:val="24"/>
        </w:rPr>
        <w:t xml:space="preserve">за </w:t>
      </w:r>
      <w:r w:rsidR="00CA4080" w:rsidRPr="0023630E">
        <w:rPr>
          <w:rFonts w:eastAsia="Arial"/>
          <w:szCs w:val="24"/>
        </w:rPr>
        <w:t xml:space="preserve"> </w:t>
      </w:r>
      <w:r w:rsidR="00CA4080" w:rsidRPr="0023630E">
        <w:rPr>
          <w:szCs w:val="24"/>
        </w:rPr>
        <w:t>стопанисван</w:t>
      </w:r>
      <w:r w:rsidR="0023630E" w:rsidRPr="0023630E">
        <w:rPr>
          <w:szCs w:val="24"/>
        </w:rPr>
        <w:t>е и ползване на дивеча от ТП „ДЛС Тополовград“</w:t>
      </w:r>
      <w:r w:rsidR="00F26AB3">
        <w:rPr>
          <w:szCs w:val="24"/>
        </w:rPr>
        <w:t xml:space="preserve">. Със заповед РД 48-14/05.03.2019 г на министъра на земеделието, храните и горите </w:t>
      </w:r>
      <w:r w:rsidR="00DF093E">
        <w:rPr>
          <w:szCs w:val="24"/>
        </w:rPr>
        <w:t>считано от 01.04.2019 г</w:t>
      </w:r>
      <w:r w:rsidR="00F26AB3">
        <w:rPr>
          <w:szCs w:val="24"/>
        </w:rPr>
        <w:t xml:space="preserve"> </w:t>
      </w:r>
      <w:r w:rsidR="00DF093E">
        <w:rPr>
          <w:szCs w:val="24"/>
        </w:rPr>
        <w:t>се увеличава</w:t>
      </w:r>
      <w:r w:rsidR="00F26AB3">
        <w:rPr>
          <w:szCs w:val="24"/>
        </w:rPr>
        <w:t xml:space="preserve"> района на дейност в ловностопански отношение на ТП „</w:t>
      </w:r>
      <w:r w:rsidR="00DF093E">
        <w:rPr>
          <w:szCs w:val="24"/>
        </w:rPr>
        <w:t>ДГ</w:t>
      </w:r>
      <w:r w:rsidR="00F26AB3">
        <w:rPr>
          <w:szCs w:val="24"/>
        </w:rPr>
        <w:t xml:space="preserve">С </w:t>
      </w:r>
      <w:r w:rsidR="00DF093E">
        <w:rPr>
          <w:szCs w:val="24"/>
        </w:rPr>
        <w:t>Свиленград</w:t>
      </w:r>
      <w:r w:rsidR="00F26AB3">
        <w:rPr>
          <w:szCs w:val="24"/>
        </w:rPr>
        <w:t>“</w:t>
      </w:r>
      <w:r w:rsidR="00DF093E">
        <w:rPr>
          <w:szCs w:val="24"/>
        </w:rPr>
        <w:t xml:space="preserve"> с площта на ДУ „Сакар“, обособен със Заповед РД 46-626/12.04.2001 г на министъра на земеделието и горите.  </w:t>
      </w:r>
    </w:p>
    <w:p w:rsidR="00C935AD" w:rsidRPr="0023630E" w:rsidRDefault="00DF093E" w:rsidP="00891627">
      <w:pPr>
        <w:pStyle w:val="24"/>
        <w:tabs>
          <w:tab w:val="clear" w:pos="-90"/>
          <w:tab w:val="center" w:pos="630"/>
        </w:tabs>
        <w:ind w:firstLine="0"/>
        <w:rPr>
          <w:rFonts w:eastAsia="Arial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F26AB3">
        <w:rPr>
          <w:szCs w:val="24"/>
        </w:rPr>
        <w:t>С договор № 51/11.05.22020г между ЮИДП гр. Сливен</w:t>
      </w:r>
      <w:r>
        <w:rPr>
          <w:szCs w:val="24"/>
        </w:rPr>
        <w:t>, в качеството си на</w:t>
      </w:r>
      <w:r w:rsidR="00F26AB3">
        <w:rPr>
          <w:szCs w:val="24"/>
        </w:rPr>
        <w:t xml:space="preserve"> възложител предоставя на „ГРИЙН ИМПУЛС“ ЕООД гр. Хасково в качеството му на изпълнител   да стопанисва и ползва дивеча в ДУ „Сакар“, в района на дейност на ТП „ДГС Свиленград“ обособен със Заповед № РД 48-21/08.04.2019 г на министъра на земеделието и храните за срок от 15 години </w:t>
      </w:r>
      <w:r w:rsidR="00CA4080" w:rsidRPr="0023630E">
        <w:rPr>
          <w:rFonts w:eastAsia="Arial"/>
          <w:szCs w:val="24"/>
        </w:rPr>
        <w:t xml:space="preserve"> </w:t>
      </w:r>
    </w:p>
    <w:p w:rsidR="00F533E9" w:rsidRDefault="009B2C41" w:rsidP="00F533E9">
      <w:pPr>
        <w:ind w:left="142" w:right="262" w:firstLine="142"/>
        <w:jc w:val="both"/>
        <w:rPr>
          <w:rFonts w:eastAsia="Arial"/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/>
        </w:rPr>
        <w:t xml:space="preserve">      </w:t>
      </w:r>
      <w:r w:rsidR="00C935AD" w:rsidRPr="00891627">
        <w:rPr>
          <w:rFonts w:eastAsia="Calibri"/>
          <w:sz w:val="24"/>
          <w:szCs w:val="24"/>
          <w:lang w:val="bg-BG"/>
        </w:rPr>
        <w:t>Ловностопанските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C935AD" w:rsidRPr="00891627">
        <w:rPr>
          <w:rFonts w:eastAsia="Calibri"/>
          <w:sz w:val="24"/>
          <w:szCs w:val="24"/>
          <w:lang w:val="bg-BG"/>
        </w:rPr>
        <w:t>райони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C935AD" w:rsidRPr="00891627">
        <w:rPr>
          <w:rFonts w:eastAsia="Calibri"/>
          <w:sz w:val="24"/>
          <w:szCs w:val="24"/>
          <w:lang w:val="bg-BG"/>
        </w:rPr>
        <w:t>на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C935AD" w:rsidRPr="00891627">
        <w:rPr>
          <w:rFonts w:eastAsia="Calibri"/>
          <w:sz w:val="24"/>
          <w:szCs w:val="24"/>
          <w:lang w:val="bg-BG"/>
        </w:rPr>
        <w:t>ловните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C935AD" w:rsidRPr="00891627">
        <w:rPr>
          <w:rFonts w:eastAsia="Calibri"/>
          <w:sz w:val="24"/>
          <w:szCs w:val="24"/>
          <w:lang w:val="bg-BG"/>
        </w:rPr>
        <w:t>дружини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C935AD" w:rsidRPr="00891627">
        <w:rPr>
          <w:rFonts w:eastAsia="Calibri"/>
          <w:sz w:val="24"/>
          <w:szCs w:val="24"/>
          <w:lang w:val="bg-BG"/>
        </w:rPr>
        <w:t>по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C935AD" w:rsidRPr="00891627">
        <w:rPr>
          <w:rFonts w:eastAsia="Calibri"/>
          <w:sz w:val="24"/>
          <w:szCs w:val="24"/>
          <w:lang w:val="bg-BG"/>
        </w:rPr>
        <w:t>чл</w:t>
      </w:r>
      <w:r w:rsidR="00C935AD" w:rsidRPr="00891627">
        <w:rPr>
          <w:rFonts w:eastAsia="Arial"/>
          <w:sz w:val="24"/>
          <w:szCs w:val="24"/>
          <w:lang w:val="bg-BG"/>
        </w:rPr>
        <w:t xml:space="preserve">.29 </w:t>
      </w:r>
      <w:r w:rsidR="00C935AD" w:rsidRPr="00891627">
        <w:rPr>
          <w:rFonts w:eastAsia="Calibri"/>
          <w:sz w:val="24"/>
          <w:szCs w:val="24"/>
          <w:lang w:val="bg-BG"/>
        </w:rPr>
        <w:t>от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C935AD" w:rsidRPr="00891627">
        <w:rPr>
          <w:rFonts w:eastAsia="Calibri"/>
          <w:sz w:val="24"/>
          <w:szCs w:val="24"/>
          <w:lang w:val="bg-BG"/>
        </w:rPr>
        <w:t>ЗЛОД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C935AD" w:rsidRPr="00891627">
        <w:rPr>
          <w:rFonts w:eastAsia="Calibri"/>
          <w:sz w:val="24"/>
          <w:szCs w:val="24"/>
          <w:lang w:val="bg-BG"/>
        </w:rPr>
        <w:t xml:space="preserve">в района на дейност 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C935AD" w:rsidRPr="00891627">
        <w:rPr>
          <w:rFonts w:eastAsia="Calibri"/>
          <w:sz w:val="24"/>
          <w:szCs w:val="24"/>
          <w:lang w:val="bg-BG"/>
        </w:rPr>
        <w:t>на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C935AD" w:rsidRPr="00891627">
        <w:rPr>
          <w:rFonts w:eastAsia="Calibri"/>
          <w:sz w:val="24"/>
          <w:szCs w:val="24"/>
          <w:lang w:val="bg-BG"/>
        </w:rPr>
        <w:t>ТП</w:t>
      </w:r>
      <w:r w:rsidR="00C935AD" w:rsidRPr="00891627">
        <w:rPr>
          <w:rFonts w:eastAsia="Arial"/>
          <w:sz w:val="24"/>
          <w:szCs w:val="24"/>
          <w:lang w:val="bg-BG"/>
        </w:rPr>
        <w:t xml:space="preserve"> „</w:t>
      </w:r>
      <w:r w:rsidR="00C935AD" w:rsidRPr="00891627">
        <w:rPr>
          <w:rFonts w:eastAsia="Calibri"/>
          <w:sz w:val="24"/>
          <w:szCs w:val="24"/>
          <w:lang w:val="bg-BG"/>
        </w:rPr>
        <w:t>ДГС</w:t>
      </w:r>
      <w:r w:rsidR="00C935AD" w:rsidRPr="00891627">
        <w:rPr>
          <w:rFonts w:eastAsia="Arial"/>
          <w:sz w:val="24"/>
          <w:szCs w:val="24"/>
          <w:lang w:val="bg-BG"/>
        </w:rPr>
        <w:t xml:space="preserve"> </w:t>
      </w:r>
      <w:r w:rsidR="0023630E">
        <w:rPr>
          <w:rFonts w:eastAsia="Calibri"/>
          <w:sz w:val="24"/>
          <w:szCs w:val="24"/>
          <w:lang w:val="bg-BG"/>
        </w:rPr>
        <w:t>Свиленград</w:t>
      </w:r>
      <w:r w:rsidR="00891627" w:rsidRPr="00891627">
        <w:rPr>
          <w:rFonts w:eastAsia="Arial"/>
          <w:sz w:val="24"/>
          <w:szCs w:val="24"/>
          <w:lang w:val="bg-BG"/>
        </w:rPr>
        <w:t>”, се стопанисват от</w:t>
      </w:r>
      <w:r w:rsidR="00F533E9">
        <w:rPr>
          <w:rFonts w:eastAsia="Arial"/>
          <w:sz w:val="24"/>
          <w:szCs w:val="24"/>
          <w:lang w:val="bg-BG"/>
        </w:rPr>
        <w:t>:</w:t>
      </w:r>
    </w:p>
    <w:p w:rsidR="00F533E9" w:rsidRPr="007131BF" w:rsidRDefault="00891627" w:rsidP="00D22FC3">
      <w:pPr>
        <w:ind w:left="142" w:right="262" w:firstLine="142"/>
        <w:jc w:val="both"/>
        <w:rPr>
          <w:rFonts w:eastAsia="Arial"/>
          <w:color w:val="000000"/>
          <w:sz w:val="24"/>
          <w:szCs w:val="24"/>
          <w:lang w:val="bg-BG" w:eastAsia="en-US"/>
        </w:rPr>
      </w:pPr>
      <w:r w:rsidRPr="00F533E9">
        <w:rPr>
          <w:rFonts w:eastAsia="Arial"/>
          <w:b/>
          <w:sz w:val="24"/>
          <w:szCs w:val="24"/>
          <w:lang w:val="bg-BG"/>
        </w:rPr>
        <w:lastRenderedPageBreak/>
        <w:t xml:space="preserve"> </w:t>
      </w:r>
      <w:r w:rsidR="00D22FC3">
        <w:rPr>
          <w:rFonts w:eastAsia="Arial"/>
          <w:b/>
          <w:sz w:val="24"/>
          <w:szCs w:val="24"/>
          <w:lang w:val="bg-BG"/>
        </w:rPr>
        <w:tab/>
      </w:r>
      <w:r w:rsidRPr="00F533E9">
        <w:rPr>
          <w:rFonts w:eastAsia="Calibri"/>
          <w:b/>
          <w:color w:val="000000"/>
          <w:sz w:val="24"/>
          <w:szCs w:val="24"/>
          <w:lang w:val="bg-BG" w:eastAsia="en-US"/>
        </w:rPr>
        <w:t>Сдружение</w:t>
      </w:r>
      <w:r w:rsidRPr="00F533E9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D22FC3">
        <w:rPr>
          <w:rFonts w:eastAsia="Arial"/>
          <w:b/>
          <w:color w:val="000000"/>
          <w:sz w:val="24"/>
          <w:szCs w:val="24"/>
          <w:lang w:val="bg-BG" w:eastAsia="en-US"/>
        </w:rPr>
        <w:t>на ловците и риболовците -</w:t>
      </w:r>
      <w:r w:rsidRPr="00F533E9">
        <w:rPr>
          <w:rFonts w:eastAsia="Arial"/>
          <w:b/>
          <w:color w:val="000000"/>
          <w:sz w:val="24"/>
          <w:szCs w:val="24"/>
          <w:lang w:val="bg-BG" w:eastAsia="en-US"/>
        </w:rPr>
        <w:t>“</w:t>
      </w:r>
      <w:r w:rsidRPr="00F533E9">
        <w:rPr>
          <w:rFonts w:eastAsia="Calibri"/>
          <w:b/>
          <w:color w:val="000000"/>
          <w:sz w:val="24"/>
          <w:szCs w:val="24"/>
          <w:lang w:val="bg-BG" w:eastAsia="en-US"/>
        </w:rPr>
        <w:t>Ловно</w:t>
      </w:r>
      <w:r w:rsidRPr="00F533E9">
        <w:rPr>
          <w:rFonts w:eastAsia="Arial"/>
          <w:b/>
          <w:color w:val="000000"/>
          <w:sz w:val="24"/>
          <w:szCs w:val="24"/>
          <w:lang w:val="bg-BG" w:eastAsia="en-US"/>
        </w:rPr>
        <w:t>-</w:t>
      </w:r>
      <w:r w:rsidRPr="00F533E9">
        <w:rPr>
          <w:rFonts w:eastAsia="Calibri"/>
          <w:b/>
          <w:color w:val="000000"/>
          <w:sz w:val="24"/>
          <w:szCs w:val="24"/>
          <w:lang w:val="bg-BG" w:eastAsia="en-US"/>
        </w:rPr>
        <w:t>рибарско</w:t>
      </w:r>
      <w:r w:rsidRPr="00F533E9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Pr="00F533E9">
        <w:rPr>
          <w:rFonts w:eastAsia="Calibri"/>
          <w:b/>
          <w:color w:val="000000"/>
          <w:sz w:val="24"/>
          <w:szCs w:val="24"/>
          <w:lang w:val="bg-BG" w:eastAsia="en-US"/>
        </w:rPr>
        <w:t>дружество</w:t>
      </w:r>
      <w:r w:rsidRPr="00F533E9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23630E">
        <w:rPr>
          <w:rFonts w:eastAsia="Calibri"/>
          <w:b/>
          <w:color w:val="000000"/>
          <w:sz w:val="24"/>
          <w:szCs w:val="24"/>
          <w:lang w:val="bg-BG" w:eastAsia="en-US"/>
        </w:rPr>
        <w:t>Свиленград</w:t>
      </w:r>
      <w:r w:rsidRPr="00F533E9">
        <w:rPr>
          <w:rFonts w:eastAsia="Arial"/>
          <w:b/>
          <w:color w:val="000000"/>
          <w:sz w:val="24"/>
          <w:szCs w:val="24"/>
          <w:lang w:val="bg-BG" w:eastAsia="en-US"/>
        </w:rPr>
        <w:t xml:space="preserve">” </w:t>
      </w:r>
      <w:r w:rsidRPr="00F533E9">
        <w:rPr>
          <w:rFonts w:eastAsia="Calibri"/>
          <w:b/>
          <w:color w:val="000000"/>
          <w:sz w:val="24"/>
          <w:szCs w:val="24"/>
          <w:lang w:val="bg-BG" w:eastAsia="en-US"/>
        </w:rPr>
        <w:t>гр</w:t>
      </w:r>
      <w:r w:rsidRPr="00F533E9">
        <w:rPr>
          <w:rFonts w:eastAsia="Arial"/>
          <w:b/>
          <w:color w:val="000000"/>
          <w:sz w:val="24"/>
          <w:szCs w:val="24"/>
          <w:lang w:val="bg-BG" w:eastAsia="en-US"/>
        </w:rPr>
        <w:t xml:space="preserve">. </w:t>
      </w:r>
      <w:r w:rsidR="00D22FC3">
        <w:rPr>
          <w:rFonts w:eastAsia="Calibri"/>
          <w:b/>
          <w:color w:val="000000"/>
          <w:sz w:val="24"/>
          <w:szCs w:val="24"/>
          <w:lang w:val="bg-BG" w:eastAsia="en-US"/>
        </w:rPr>
        <w:t>Свиленград</w:t>
      </w:r>
      <w:r w:rsidR="00F533E9" w:rsidRPr="00F533E9">
        <w:rPr>
          <w:rFonts w:eastAsia="Calibri"/>
          <w:b/>
          <w:color w:val="000000"/>
          <w:sz w:val="24"/>
          <w:szCs w:val="24"/>
          <w:lang w:val="bg-BG" w:eastAsia="en-US"/>
        </w:rPr>
        <w:t>,</w:t>
      </w:r>
      <w:r w:rsidR="00F533E9">
        <w:rPr>
          <w:rFonts w:eastAsia="Calibri"/>
          <w:color w:val="000000"/>
          <w:sz w:val="24"/>
          <w:szCs w:val="24"/>
          <w:lang w:val="bg-BG" w:eastAsia="en-US"/>
        </w:rPr>
        <w:t xml:space="preserve"> в</w:t>
      </w:r>
      <w:r w:rsidR="00CA4080">
        <w:rPr>
          <w:rFonts w:eastAsia="Arial"/>
          <w:color w:val="000000"/>
          <w:sz w:val="24"/>
          <w:szCs w:val="24"/>
          <w:lang w:val="bg-BG" w:eastAsia="en-US"/>
        </w:rPr>
        <w:t xml:space="preserve"> които членуват следните ловни дружинки:</w:t>
      </w:r>
      <w:r w:rsidR="00D944E5">
        <w:rPr>
          <w:sz w:val="24"/>
          <w:szCs w:val="24"/>
          <w:lang w:val="bg-BG"/>
        </w:rPr>
        <w:t xml:space="preserve"> ЛД</w:t>
      </w:r>
      <w:r w:rsidR="00FE3288">
        <w:rPr>
          <w:sz w:val="24"/>
          <w:szCs w:val="24"/>
          <w:lang w:val="bg-BG"/>
        </w:rPr>
        <w:t>:</w:t>
      </w:r>
      <w:r w:rsidR="00D944E5">
        <w:rPr>
          <w:sz w:val="24"/>
          <w:szCs w:val="24"/>
          <w:lang w:val="bg-BG"/>
        </w:rPr>
        <w:t xml:space="preserve"> </w:t>
      </w:r>
      <w:r w:rsidR="00C935AD">
        <w:rPr>
          <w:sz w:val="24"/>
          <w:szCs w:val="24"/>
          <w:lang w:val="bg-BG"/>
        </w:rPr>
        <w:t xml:space="preserve">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Костур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0234F8" w:rsidRPr="000234F8">
        <w:rPr>
          <w:rFonts w:eastAsia="Arial"/>
          <w:color w:val="000000"/>
          <w:sz w:val="24"/>
          <w:szCs w:val="24"/>
          <w:lang w:val="bg-BG" w:eastAsia="en-US"/>
        </w:rPr>
        <w:t>;</w:t>
      </w:r>
      <w:r w:rsidR="000234F8" w:rsidRPr="0043350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Младиново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0234F8" w:rsidRPr="000234F8">
        <w:rPr>
          <w:rFonts w:eastAsia="Arial"/>
          <w:color w:val="000000"/>
          <w:sz w:val="24"/>
          <w:szCs w:val="24"/>
          <w:lang w:val="bg-BG" w:eastAsia="en-US"/>
        </w:rPr>
        <w:t>;</w:t>
      </w:r>
      <w:r w:rsidR="000234F8" w:rsidRPr="0043350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Левка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0234F8" w:rsidRPr="000234F8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0413BF" w:rsidRPr="000413BF">
        <w:rPr>
          <w:rFonts w:eastAsia="Arial"/>
          <w:color w:val="000000"/>
          <w:sz w:val="24"/>
          <w:szCs w:val="24"/>
          <w:lang w:val="bg-BG" w:eastAsia="en-US"/>
        </w:rPr>
        <w:t>„Лисово“;</w:t>
      </w:r>
      <w:r w:rsidR="000413BF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Студена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0234F8" w:rsidRPr="000234F8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Сладун</w:t>
      </w:r>
      <w:r w:rsidR="000234F8" w:rsidRPr="000234F8">
        <w:rPr>
          <w:rFonts w:eastAsia="Calibri"/>
          <w:color w:val="000000"/>
          <w:sz w:val="24"/>
          <w:szCs w:val="24"/>
          <w:lang w:val="bg-BG" w:eastAsia="en-US"/>
        </w:rPr>
        <w:t>“;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Райкова могила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0234F8" w:rsidRPr="000234F8">
        <w:rPr>
          <w:rFonts w:eastAsia="Arial"/>
          <w:color w:val="000000"/>
          <w:sz w:val="24"/>
          <w:szCs w:val="24"/>
          <w:lang w:val="bg-BG" w:eastAsia="en-US"/>
        </w:rPr>
        <w:t>;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Щит</w:t>
      </w:r>
      <w:r w:rsidR="000234F8" w:rsidRPr="000234F8">
        <w:rPr>
          <w:rFonts w:eastAsia="Arial"/>
          <w:b/>
          <w:color w:val="000000"/>
          <w:sz w:val="24"/>
          <w:szCs w:val="24"/>
          <w:lang w:val="bg-BG" w:eastAsia="en-US"/>
        </w:rPr>
        <w:t xml:space="preserve">”; </w:t>
      </w:r>
      <w:r w:rsidR="000234F8" w:rsidRPr="000234F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Мустрак</w:t>
      </w:r>
      <w:r w:rsidR="00D22FC3">
        <w:rPr>
          <w:rFonts w:eastAsia="Arial"/>
          <w:b/>
          <w:color w:val="000000"/>
          <w:sz w:val="24"/>
          <w:szCs w:val="24"/>
          <w:lang w:val="bg-BG" w:eastAsia="en-US"/>
        </w:rPr>
        <w:t>”;</w:t>
      </w:r>
      <w:r w:rsidR="000234F8" w:rsidRPr="000234F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Пъстрогор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0234F8" w:rsidRPr="000234F8">
        <w:rPr>
          <w:rFonts w:eastAsia="Arial"/>
          <w:b/>
          <w:color w:val="000000"/>
          <w:sz w:val="24"/>
          <w:szCs w:val="24"/>
          <w:lang w:val="bg-BG" w:eastAsia="en-US"/>
        </w:rPr>
        <w:t xml:space="preserve">;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Момково</w:t>
      </w:r>
      <w:r w:rsidR="000234F8" w:rsidRPr="000234F8">
        <w:rPr>
          <w:rFonts w:eastAsia="Arial"/>
          <w:b/>
          <w:color w:val="000000"/>
          <w:sz w:val="24"/>
          <w:szCs w:val="24"/>
          <w:lang w:val="bg-BG" w:eastAsia="en-US"/>
        </w:rPr>
        <w:t xml:space="preserve">”;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Свиленград -8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0234F8" w:rsidRPr="000234F8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D22FC3" w:rsidRPr="00433507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Свиленград -9</w:t>
      </w:r>
      <w:r w:rsidR="00D22FC3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22FC3" w:rsidRPr="000234F8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22FC3" w:rsidRPr="00433507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Свиленград -10</w:t>
      </w:r>
      <w:r w:rsidR="00D22FC3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22FC3" w:rsidRPr="000234F8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22FC3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Гебран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0234F8" w:rsidRPr="000234F8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“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Сива река</w:t>
      </w:r>
      <w:r w:rsidR="000234F8" w:rsidRPr="000234F8">
        <w:rPr>
          <w:rFonts w:eastAsia="Arial"/>
          <w:b/>
          <w:color w:val="000000"/>
          <w:sz w:val="24"/>
          <w:szCs w:val="24"/>
          <w:lang w:val="bg-BG" w:eastAsia="en-US"/>
        </w:rPr>
        <w:t xml:space="preserve">”; 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22FC3">
        <w:rPr>
          <w:rFonts w:eastAsia="Calibri"/>
          <w:color w:val="000000"/>
          <w:sz w:val="24"/>
          <w:szCs w:val="24"/>
          <w:lang w:val="bg-BG" w:eastAsia="en-US"/>
        </w:rPr>
        <w:t>Мезек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86549C">
        <w:rPr>
          <w:rFonts w:eastAsia="Arial"/>
          <w:color w:val="000000"/>
          <w:sz w:val="24"/>
          <w:szCs w:val="24"/>
          <w:lang w:val="bg-BG" w:eastAsia="en-US"/>
        </w:rPr>
        <w:t xml:space="preserve"> и ЛД „Дъбовец“</w:t>
      </w:r>
      <w:r w:rsidR="007131BF">
        <w:rPr>
          <w:rFonts w:eastAsia="Arial"/>
          <w:color w:val="000000"/>
          <w:sz w:val="24"/>
          <w:szCs w:val="24"/>
          <w:lang w:val="bg-BG" w:eastAsia="en-US"/>
        </w:rPr>
        <w:t>, коя</w:t>
      </w:r>
      <w:r w:rsidR="0086549C">
        <w:rPr>
          <w:rFonts w:eastAsia="Arial"/>
          <w:color w:val="000000"/>
          <w:sz w:val="24"/>
          <w:szCs w:val="24"/>
          <w:lang w:val="bg-BG" w:eastAsia="en-US"/>
        </w:rPr>
        <w:t>то дружинка по досега действащият ловностопански план се е стопанисвала от ЛРС „Ивайловград“</w:t>
      </w:r>
      <w:r w:rsidR="007131BF">
        <w:rPr>
          <w:rFonts w:eastAsia="Arial"/>
          <w:color w:val="000000"/>
          <w:sz w:val="24"/>
          <w:szCs w:val="24"/>
          <w:lang w:val="bg-BG" w:eastAsia="en-US"/>
        </w:rPr>
        <w:t xml:space="preserve"> , но с протокол</w:t>
      </w:r>
      <w:r w:rsidR="0086549C">
        <w:rPr>
          <w:rFonts w:eastAsia="Arial"/>
          <w:color w:val="000000"/>
          <w:sz w:val="24"/>
          <w:szCs w:val="24"/>
          <w:lang w:val="bg-BG" w:eastAsia="en-US"/>
        </w:rPr>
        <w:t xml:space="preserve"> от</w:t>
      </w:r>
      <w:r w:rsidR="000234F8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7131BF" w:rsidRPr="007131BF">
        <w:rPr>
          <w:rFonts w:eastAsia="Arial"/>
          <w:color w:val="000000"/>
          <w:sz w:val="24"/>
          <w:szCs w:val="24"/>
          <w:lang w:val="bg-BG" w:eastAsia="en-US"/>
        </w:rPr>
        <w:t>общото събрание на</w:t>
      </w:r>
      <w:r w:rsidR="007131BF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7131BF" w:rsidRPr="007131BF">
        <w:rPr>
          <w:rFonts w:eastAsia="Arial"/>
          <w:color w:val="000000"/>
          <w:sz w:val="24"/>
          <w:szCs w:val="24"/>
          <w:lang w:val="bg-BG" w:eastAsia="en-US"/>
        </w:rPr>
        <w:t>ЛРД „Свиленград“</w:t>
      </w:r>
      <w:r w:rsidR="007131BF">
        <w:rPr>
          <w:rFonts w:eastAsia="Arial"/>
          <w:color w:val="000000"/>
          <w:sz w:val="24"/>
          <w:szCs w:val="24"/>
          <w:lang w:val="bg-BG" w:eastAsia="en-US"/>
        </w:rPr>
        <w:t xml:space="preserve"> от 20.05.2022 г на основание на т. 4 и т. 5 от Протокол от годишно отчетно събрание на ЛД „Дъбовец“, проведено на 14.03.2022 г дружинката става член на ЛРД „Свиленград“</w:t>
      </w:r>
    </w:p>
    <w:p w:rsidR="00DF093E" w:rsidRPr="007131BF" w:rsidRDefault="007131BF" w:rsidP="00D22FC3">
      <w:pPr>
        <w:ind w:left="142" w:right="262" w:firstLine="142"/>
        <w:jc w:val="both"/>
        <w:rPr>
          <w:rFonts w:eastAsia="Arial"/>
          <w:color w:val="000000"/>
          <w:sz w:val="24"/>
          <w:szCs w:val="24"/>
          <w:lang w:val="bg-BG" w:eastAsia="en-US"/>
        </w:rPr>
      </w:pPr>
      <w:r>
        <w:rPr>
          <w:rFonts w:eastAsia="Arial"/>
          <w:color w:val="000000"/>
          <w:sz w:val="24"/>
          <w:szCs w:val="24"/>
          <w:lang w:val="bg-BG" w:eastAsia="en-US"/>
        </w:rPr>
        <w:t xml:space="preserve">С анекс №2 от 02.08.2022г към Договор № 2/05.08.2009 г площа на ЛРД „Свиленград се увеличава с 3865,7 ха. </w:t>
      </w:r>
    </w:p>
    <w:p w:rsidR="00D20172" w:rsidRDefault="00D22FC3" w:rsidP="008707E4">
      <w:pPr>
        <w:ind w:left="142" w:right="262" w:firstLine="142"/>
        <w:jc w:val="both"/>
        <w:rPr>
          <w:rFonts w:eastAsia="Arial"/>
          <w:b/>
          <w:color w:val="000000"/>
          <w:sz w:val="24"/>
          <w:szCs w:val="24"/>
          <w:lang w:val="bg-BG" w:eastAsia="en-US"/>
        </w:rPr>
      </w:pPr>
      <w:r>
        <w:rPr>
          <w:rFonts w:eastAsia="Arial"/>
          <w:b/>
          <w:color w:val="000000"/>
          <w:sz w:val="24"/>
          <w:szCs w:val="24"/>
          <w:lang w:val="bg-BG" w:eastAsia="en-US"/>
        </w:rPr>
        <w:tab/>
        <w:t>ЛРД „Сокол“ гр. Любимец</w:t>
      </w:r>
      <w:r w:rsidR="00F533E9">
        <w:rPr>
          <w:rFonts w:eastAsia="Arial"/>
          <w:color w:val="000000"/>
          <w:sz w:val="24"/>
          <w:szCs w:val="24"/>
          <w:lang w:val="bg-BG" w:eastAsia="en-US"/>
        </w:rPr>
        <w:t>, в които членуват следните ловни дружинки:</w:t>
      </w:r>
      <w:r w:rsidR="00F533E9" w:rsidRPr="0089162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E3288">
        <w:rPr>
          <w:sz w:val="24"/>
          <w:szCs w:val="24"/>
          <w:lang w:val="bg-BG"/>
        </w:rPr>
        <w:t xml:space="preserve"> на ЛД:</w:t>
      </w:r>
      <w:r w:rsidR="00C935AD">
        <w:rPr>
          <w:sz w:val="24"/>
          <w:szCs w:val="24"/>
          <w:lang w:val="bg-BG"/>
        </w:rPr>
        <w:t xml:space="preserve"> 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>
        <w:rPr>
          <w:rFonts w:eastAsia="Calibri"/>
          <w:color w:val="000000"/>
          <w:sz w:val="24"/>
          <w:szCs w:val="24"/>
          <w:lang w:val="bg-BG" w:eastAsia="en-US"/>
        </w:rPr>
        <w:t>Вълче поле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20172"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>
        <w:rPr>
          <w:rFonts w:eastAsia="Calibri"/>
          <w:color w:val="000000"/>
          <w:sz w:val="24"/>
          <w:szCs w:val="24"/>
          <w:lang w:val="bg-BG" w:eastAsia="en-US"/>
        </w:rPr>
        <w:t>Малко градище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20172"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>
        <w:rPr>
          <w:rFonts w:eastAsia="Calibri"/>
          <w:color w:val="000000"/>
          <w:sz w:val="24"/>
          <w:szCs w:val="24"/>
          <w:lang w:val="bg-BG" w:eastAsia="en-US"/>
        </w:rPr>
        <w:t>Лозен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20172"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>
        <w:rPr>
          <w:rFonts w:eastAsia="Calibri"/>
          <w:color w:val="000000"/>
          <w:sz w:val="24"/>
          <w:szCs w:val="24"/>
          <w:lang w:val="bg-BG" w:eastAsia="en-US"/>
        </w:rPr>
        <w:t>Любимец-1</w:t>
      </w:r>
      <w:r w:rsidR="00D20172" w:rsidRPr="00D20172">
        <w:rPr>
          <w:rFonts w:eastAsia="Arial"/>
          <w:b/>
          <w:color w:val="000000"/>
          <w:sz w:val="24"/>
          <w:szCs w:val="24"/>
          <w:lang w:val="bg-BG" w:eastAsia="en-US"/>
        </w:rPr>
        <w:t xml:space="preserve">”; 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>
        <w:rPr>
          <w:rFonts w:eastAsia="Calibri"/>
          <w:color w:val="000000"/>
          <w:sz w:val="24"/>
          <w:szCs w:val="24"/>
          <w:lang w:val="bg-BG" w:eastAsia="en-US"/>
        </w:rPr>
        <w:t>Любимец -2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20172"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>
        <w:rPr>
          <w:rFonts w:eastAsia="Calibri"/>
          <w:color w:val="000000"/>
          <w:sz w:val="24"/>
          <w:szCs w:val="24"/>
          <w:lang w:val="bg-BG" w:eastAsia="en-US"/>
        </w:rPr>
        <w:t>Йерусалимово</w:t>
      </w:r>
      <w:r>
        <w:rPr>
          <w:rFonts w:eastAsia="Arial"/>
          <w:color w:val="000000"/>
          <w:sz w:val="24"/>
          <w:szCs w:val="24"/>
          <w:lang w:val="bg-BG" w:eastAsia="en-US"/>
        </w:rPr>
        <w:t>”</w:t>
      </w:r>
      <w:r w:rsidR="00D20172"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>
        <w:rPr>
          <w:rFonts w:eastAsia="Calibri"/>
          <w:color w:val="000000"/>
          <w:sz w:val="24"/>
          <w:szCs w:val="24"/>
          <w:lang w:val="bg-BG" w:eastAsia="en-US"/>
        </w:rPr>
        <w:t>Оряхово</w:t>
      </w:r>
      <w:r w:rsidR="00D20172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20172" w:rsidRPr="00D20172">
        <w:rPr>
          <w:rFonts w:eastAsia="Arial"/>
          <w:b/>
          <w:color w:val="000000"/>
          <w:sz w:val="24"/>
          <w:szCs w:val="24"/>
          <w:lang w:val="bg-BG" w:eastAsia="en-US"/>
        </w:rPr>
        <w:t xml:space="preserve">; </w:t>
      </w:r>
      <w:r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</w:p>
    <w:p w:rsidR="00DF093E" w:rsidRDefault="00DF093E" w:rsidP="008707E4">
      <w:pPr>
        <w:ind w:left="142" w:right="262" w:firstLine="142"/>
        <w:jc w:val="both"/>
        <w:rPr>
          <w:rFonts w:eastAsia="Arial"/>
          <w:b/>
          <w:color w:val="000000"/>
          <w:sz w:val="24"/>
          <w:szCs w:val="24"/>
          <w:lang w:val="bg-BG" w:eastAsia="en-US"/>
        </w:rPr>
      </w:pPr>
    </w:p>
    <w:p w:rsidR="00D22FC3" w:rsidRDefault="00D22FC3" w:rsidP="00D22FC3">
      <w:pPr>
        <w:ind w:left="142" w:right="262" w:firstLine="142"/>
        <w:jc w:val="both"/>
        <w:rPr>
          <w:rFonts w:eastAsia="Arial"/>
          <w:b/>
          <w:color w:val="000000"/>
          <w:sz w:val="24"/>
          <w:szCs w:val="24"/>
          <w:lang w:val="bg-BG" w:eastAsia="en-US"/>
        </w:rPr>
      </w:pPr>
      <w:r>
        <w:rPr>
          <w:rFonts w:eastAsia="Arial"/>
          <w:b/>
          <w:color w:val="000000"/>
          <w:sz w:val="24"/>
          <w:szCs w:val="24"/>
          <w:lang w:val="bg-BG" w:eastAsia="en-US"/>
        </w:rPr>
        <w:tab/>
        <w:t>Ловно сдружение „Сакар“ гр. Свиленград</w:t>
      </w:r>
      <w:r>
        <w:rPr>
          <w:rFonts w:eastAsia="Arial"/>
          <w:color w:val="000000"/>
          <w:sz w:val="24"/>
          <w:szCs w:val="24"/>
          <w:lang w:val="bg-BG" w:eastAsia="en-US"/>
        </w:rPr>
        <w:t>, в които членуват следните ловни дружинки:</w:t>
      </w:r>
      <w:r w:rsidRPr="0089162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>
        <w:rPr>
          <w:sz w:val="24"/>
          <w:szCs w:val="24"/>
          <w:lang w:val="bg-BG"/>
        </w:rPr>
        <w:t xml:space="preserve"> на ЛД: </w:t>
      </w:r>
      <w:r w:rsidRPr="00433507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>
        <w:rPr>
          <w:rFonts w:eastAsia="Calibri"/>
          <w:color w:val="000000"/>
          <w:sz w:val="24"/>
          <w:szCs w:val="24"/>
          <w:lang w:val="bg-BG" w:eastAsia="en-US"/>
        </w:rPr>
        <w:t>Дервиш могила</w:t>
      </w:r>
      <w:r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>
        <w:rPr>
          <w:rFonts w:eastAsia="Calibri"/>
          <w:color w:val="000000"/>
          <w:sz w:val="24"/>
          <w:szCs w:val="24"/>
          <w:lang w:val="bg-BG" w:eastAsia="en-US"/>
        </w:rPr>
        <w:t>Капитан Андреево</w:t>
      </w:r>
      <w:r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</w:p>
    <w:p w:rsidR="00DF093E" w:rsidRPr="00D20172" w:rsidRDefault="00DF093E" w:rsidP="00D22FC3">
      <w:pPr>
        <w:ind w:left="142" w:right="262" w:firstLine="142"/>
        <w:jc w:val="both"/>
        <w:rPr>
          <w:rFonts w:eastAsia="Calibri"/>
          <w:color w:val="000000"/>
          <w:sz w:val="24"/>
          <w:szCs w:val="24"/>
          <w:lang w:val="bg-BG" w:eastAsia="en-US"/>
        </w:rPr>
      </w:pPr>
    </w:p>
    <w:p w:rsidR="00530F57" w:rsidRDefault="00C935AD" w:rsidP="00D20172">
      <w:pPr>
        <w:spacing w:after="5" w:line="247" w:lineRule="auto"/>
        <w:ind w:right="34" w:firstLine="504"/>
        <w:jc w:val="both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 xml:space="preserve">Общата площ на горските територии и площите от земеделските територии, обект на плана в землищните граници на населените места на община </w:t>
      </w:r>
      <w:r w:rsidR="00701AC3">
        <w:rPr>
          <w:snapToGrid w:val="0"/>
          <w:sz w:val="24"/>
          <w:szCs w:val="24"/>
          <w:lang w:val="bg-BG"/>
        </w:rPr>
        <w:t>Свиленград и община Любимец</w:t>
      </w:r>
      <w:r w:rsidR="00D20172">
        <w:rPr>
          <w:snapToGrid w:val="0"/>
          <w:sz w:val="24"/>
          <w:szCs w:val="24"/>
          <w:lang w:val="bg-BG"/>
        </w:rPr>
        <w:t xml:space="preserve"> </w:t>
      </w:r>
      <w:r w:rsidR="00D20172" w:rsidRPr="00530F57">
        <w:rPr>
          <w:b/>
          <w:snapToGrid w:val="0"/>
          <w:sz w:val="24"/>
          <w:szCs w:val="24"/>
          <w:lang w:val="bg-BG"/>
        </w:rPr>
        <w:t xml:space="preserve">по досега действащият </w:t>
      </w:r>
      <w:r w:rsidRPr="00530F57">
        <w:rPr>
          <w:b/>
          <w:snapToGrid w:val="0"/>
          <w:sz w:val="24"/>
          <w:szCs w:val="24"/>
          <w:lang w:val="bg-BG"/>
        </w:rPr>
        <w:t xml:space="preserve"> ловностопански план</w:t>
      </w:r>
      <w:r w:rsidRPr="00EE331C">
        <w:rPr>
          <w:snapToGrid w:val="0"/>
          <w:sz w:val="24"/>
          <w:szCs w:val="24"/>
          <w:lang w:val="bg-BG"/>
        </w:rPr>
        <w:t xml:space="preserve">  възлиза </w:t>
      </w:r>
      <w:r w:rsidRPr="009F49BC">
        <w:rPr>
          <w:snapToGrid w:val="0"/>
          <w:sz w:val="24"/>
          <w:szCs w:val="24"/>
          <w:lang w:val="bg-BG"/>
        </w:rPr>
        <w:t xml:space="preserve">на </w:t>
      </w:r>
      <w:r w:rsidR="00BC70F6">
        <w:rPr>
          <w:snapToGrid w:val="0"/>
          <w:sz w:val="24"/>
          <w:szCs w:val="24"/>
          <w:lang w:val="bg-BG"/>
        </w:rPr>
        <w:t>101605,4</w:t>
      </w:r>
      <w:r w:rsidRPr="009F49BC">
        <w:rPr>
          <w:snapToGrid w:val="0"/>
          <w:sz w:val="24"/>
          <w:szCs w:val="24"/>
          <w:lang w:val="bg-BG"/>
        </w:rPr>
        <w:t xml:space="preserve"> </w:t>
      </w:r>
      <w:r w:rsidR="00BC70F6">
        <w:rPr>
          <w:snapToGrid w:val="0"/>
          <w:sz w:val="24"/>
          <w:szCs w:val="24"/>
          <w:lang w:val="bg-BG"/>
        </w:rPr>
        <w:t xml:space="preserve">ха, от която дивечопригодна 101534,9 ха. </w:t>
      </w:r>
      <w:r w:rsidR="001E7A43" w:rsidRPr="009F49BC">
        <w:rPr>
          <w:snapToGrid w:val="0"/>
          <w:sz w:val="24"/>
          <w:szCs w:val="24"/>
          <w:lang w:val="bg-BG"/>
        </w:rPr>
        <w:t xml:space="preserve"> </w:t>
      </w:r>
    </w:p>
    <w:p w:rsidR="00B9537C" w:rsidRPr="009F49BC" w:rsidRDefault="00B9537C" w:rsidP="00D20172">
      <w:pPr>
        <w:spacing w:after="5" w:line="247" w:lineRule="auto"/>
        <w:ind w:right="34" w:firstLine="504"/>
        <w:jc w:val="both"/>
        <w:rPr>
          <w:snapToGrid w:val="0"/>
          <w:sz w:val="24"/>
          <w:szCs w:val="24"/>
          <w:lang w:val="bg-BG"/>
        </w:rPr>
      </w:pPr>
    </w:p>
    <w:p w:rsidR="00D20172" w:rsidRDefault="001E7A43" w:rsidP="00D20172">
      <w:pPr>
        <w:spacing w:after="5" w:line="247" w:lineRule="auto"/>
        <w:ind w:right="34" w:firstLine="504"/>
        <w:jc w:val="both"/>
        <w:rPr>
          <w:rFonts w:eastAsia="Arial"/>
          <w:color w:val="000000"/>
          <w:sz w:val="24"/>
          <w:szCs w:val="24"/>
          <w:lang w:val="bg-BG" w:eastAsia="en-US"/>
        </w:rPr>
      </w:pPr>
      <w:r>
        <w:rPr>
          <w:snapToGrid w:val="0"/>
          <w:sz w:val="24"/>
          <w:szCs w:val="24"/>
          <w:lang w:val="bg-BG"/>
        </w:rPr>
        <w:t xml:space="preserve">По вид на териториите </w:t>
      </w:r>
      <w:r w:rsidR="00C935AD" w:rsidRPr="00EE331C">
        <w:rPr>
          <w:snapToGrid w:val="0"/>
          <w:sz w:val="24"/>
          <w:szCs w:val="24"/>
          <w:lang w:val="bg-BG"/>
        </w:rPr>
        <w:t xml:space="preserve"> </w:t>
      </w:r>
      <w:r w:rsidR="00530F57">
        <w:rPr>
          <w:snapToGrid w:val="0"/>
          <w:sz w:val="24"/>
          <w:szCs w:val="24"/>
          <w:lang w:val="bg-BG"/>
        </w:rPr>
        <w:t xml:space="preserve">тя </w:t>
      </w:r>
      <w:r>
        <w:rPr>
          <w:snapToGrid w:val="0"/>
          <w:sz w:val="24"/>
          <w:szCs w:val="24"/>
          <w:lang w:val="bg-BG"/>
        </w:rPr>
        <w:t xml:space="preserve"> се</w:t>
      </w:r>
      <w:r w:rsidR="00530F57">
        <w:rPr>
          <w:snapToGrid w:val="0"/>
          <w:sz w:val="24"/>
          <w:szCs w:val="24"/>
          <w:lang w:val="bg-BG"/>
        </w:rPr>
        <w:t xml:space="preserve"> е</w:t>
      </w:r>
      <w:r>
        <w:rPr>
          <w:snapToGrid w:val="0"/>
          <w:sz w:val="24"/>
          <w:szCs w:val="24"/>
          <w:lang w:val="bg-BG"/>
        </w:rPr>
        <w:t xml:space="preserve">  разпределя</w:t>
      </w:r>
      <w:r w:rsidR="00530F57">
        <w:rPr>
          <w:snapToGrid w:val="0"/>
          <w:sz w:val="24"/>
          <w:szCs w:val="24"/>
          <w:lang w:val="bg-BG"/>
        </w:rPr>
        <w:t>ла</w:t>
      </w:r>
      <w:r w:rsidR="00C935AD" w:rsidRPr="00EE331C">
        <w:rPr>
          <w:snapToGrid w:val="0"/>
          <w:sz w:val="24"/>
          <w:szCs w:val="24"/>
          <w:lang w:val="bg-BG"/>
        </w:rPr>
        <w:t>, както следва:</w:t>
      </w:r>
      <w:r w:rsidR="00D20172" w:rsidRPr="0089162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</w:p>
    <w:p w:rsidR="00DF093E" w:rsidRPr="00891627" w:rsidRDefault="00DF093E" w:rsidP="00D20172">
      <w:pPr>
        <w:spacing w:after="5" w:line="247" w:lineRule="auto"/>
        <w:ind w:right="34" w:firstLine="504"/>
        <w:jc w:val="both"/>
        <w:rPr>
          <w:snapToGrid w:val="0"/>
          <w:sz w:val="24"/>
          <w:szCs w:val="24"/>
          <w:lang w:val="bg-BG"/>
        </w:rPr>
      </w:pPr>
    </w:p>
    <w:tbl>
      <w:tblPr>
        <w:tblStyle w:val="TableGrid4"/>
        <w:tblW w:w="7231" w:type="dxa"/>
        <w:tblInd w:w="2114" w:type="dxa"/>
        <w:tblCellMar>
          <w:top w:w="2" w:type="dxa"/>
        </w:tblCellMar>
        <w:tblLook w:val="04A0" w:firstRow="1" w:lastRow="0" w:firstColumn="1" w:lastColumn="0" w:noHBand="0" w:noVBand="1"/>
      </w:tblPr>
      <w:tblGrid>
        <w:gridCol w:w="3511"/>
        <w:gridCol w:w="1746"/>
        <w:gridCol w:w="1974"/>
      </w:tblGrid>
      <w:tr w:rsidR="00BC70F6" w:rsidRPr="00891627" w:rsidTr="00BC70F6">
        <w:trPr>
          <w:trHeight w:val="172"/>
        </w:trPr>
        <w:tc>
          <w:tcPr>
            <w:tcW w:w="3511" w:type="dxa"/>
            <w:vMerge w:val="restart"/>
            <w:tcBorders>
              <w:top w:val="nil"/>
              <w:left w:val="nil"/>
              <w:right w:val="nil"/>
            </w:tcBorders>
          </w:tcPr>
          <w:p w:rsidR="00BC70F6" w:rsidRPr="00891627" w:rsidRDefault="00BC70F6" w:rsidP="003802B8">
            <w:pPr>
              <w:spacing w:line="259" w:lineRule="auto"/>
              <w:rPr>
                <w:rFonts w:eastAsia="Calibri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bg-BG" w:eastAsia="en-US"/>
              </w:rPr>
              <w:t>Вид територия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:rsidR="00BC70F6" w:rsidRDefault="00BC70F6" w:rsidP="003802B8">
            <w:pPr>
              <w:spacing w:line="259" w:lineRule="auto"/>
              <w:ind w:left="110"/>
              <w:rPr>
                <w:rFonts w:eastAsia="Arial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val="bg-BG" w:eastAsia="en-US"/>
              </w:rPr>
              <w:t>Обща площ -</w:t>
            </w:r>
          </w:p>
        </w:tc>
        <w:tc>
          <w:tcPr>
            <w:tcW w:w="1974" w:type="dxa"/>
            <w:tcBorders>
              <w:top w:val="nil"/>
              <w:left w:val="nil"/>
              <w:right w:val="nil"/>
            </w:tcBorders>
          </w:tcPr>
          <w:p w:rsidR="00BC70F6" w:rsidRDefault="00BC70F6" w:rsidP="003802B8">
            <w:pPr>
              <w:spacing w:line="259" w:lineRule="auto"/>
              <w:ind w:left="110"/>
              <w:rPr>
                <w:rFonts w:eastAsia="Arial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val="bg-BG" w:eastAsia="en-US"/>
              </w:rPr>
              <w:t>дивечопригодна</w:t>
            </w:r>
          </w:p>
        </w:tc>
      </w:tr>
      <w:tr w:rsidR="00BC70F6" w:rsidRPr="00891627" w:rsidTr="00EE5B78">
        <w:trPr>
          <w:trHeight w:val="171"/>
        </w:trPr>
        <w:tc>
          <w:tcPr>
            <w:tcW w:w="3511" w:type="dxa"/>
            <w:vMerge/>
            <w:tcBorders>
              <w:left w:val="nil"/>
              <w:bottom w:val="nil"/>
              <w:right w:val="nil"/>
            </w:tcBorders>
          </w:tcPr>
          <w:p w:rsidR="00BC70F6" w:rsidRDefault="00BC70F6" w:rsidP="003802B8">
            <w:pPr>
              <w:spacing w:line="259" w:lineRule="auto"/>
              <w:rPr>
                <w:rFonts w:eastAsia="Calibri"/>
                <w:color w:val="000000"/>
                <w:sz w:val="24"/>
                <w:szCs w:val="24"/>
                <w:lang w:val="bg-BG" w:eastAsia="en-US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70F6" w:rsidRDefault="00BC70F6" w:rsidP="00BC70F6">
            <w:pPr>
              <w:spacing w:line="259" w:lineRule="auto"/>
              <w:ind w:left="110"/>
              <w:jc w:val="center"/>
              <w:rPr>
                <w:rFonts w:eastAsia="Arial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val="bg-BG" w:eastAsia="en-US"/>
              </w:rPr>
              <w:t>хектари</w:t>
            </w:r>
          </w:p>
        </w:tc>
      </w:tr>
      <w:tr w:rsidR="00BC70F6" w:rsidRPr="00891627" w:rsidTr="00BC70F6">
        <w:trPr>
          <w:trHeight w:val="23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:rsidR="00BC70F6" w:rsidRPr="00891627" w:rsidRDefault="00BC70F6" w:rsidP="003802B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8916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Горски</w:t>
            </w:r>
            <w:r w:rsidRPr="008916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8916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територии</w:t>
            </w:r>
            <w:r w:rsidRPr="008916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:rsidR="00BC70F6" w:rsidRPr="00891627" w:rsidRDefault="00BC70F6" w:rsidP="00BC70F6">
            <w:pPr>
              <w:spacing w:line="259" w:lineRule="auto"/>
              <w:ind w:lef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31665,4 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:rsidR="00BC70F6" w:rsidRDefault="00BC70F6" w:rsidP="00BC70F6">
            <w:pPr>
              <w:spacing w:line="259" w:lineRule="auto"/>
              <w:ind w:left="110"/>
              <w:jc w:val="center"/>
              <w:rPr>
                <w:rFonts w:eastAsia="Arial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val="bg-BG" w:eastAsia="en-US"/>
              </w:rPr>
              <w:t>31648,5</w:t>
            </w:r>
          </w:p>
        </w:tc>
      </w:tr>
      <w:tr w:rsidR="00BC70F6" w:rsidRPr="00891627" w:rsidTr="00BC70F6">
        <w:trPr>
          <w:trHeight w:val="246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:rsidR="00BC70F6" w:rsidRPr="00891627" w:rsidRDefault="00BC70F6" w:rsidP="003802B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8916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Земеделски</w:t>
            </w:r>
            <w:r w:rsidRPr="008916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8916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територии</w:t>
            </w:r>
            <w:r w:rsidRPr="008916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:rsidR="00BC70F6" w:rsidRPr="00891627" w:rsidRDefault="00BC70F6" w:rsidP="00BC70F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69940,0 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:rsidR="00BC70F6" w:rsidRDefault="00BC70F6" w:rsidP="00BC70F6">
            <w:pPr>
              <w:spacing w:line="259" w:lineRule="auto"/>
              <w:jc w:val="center"/>
              <w:rPr>
                <w:rFonts w:eastAsia="Arial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val="bg-BG" w:eastAsia="en-US"/>
              </w:rPr>
              <w:t>69886,4</w:t>
            </w:r>
          </w:p>
        </w:tc>
      </w:tr>
      <w:tr w:rsidR="00BC70F6" w:rsidRPr="00891627" w:rsidTr="00BC70F6">
        <w:trPr>
          <w:trHeight w:val="304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</w:tcPr>
          <w:p w:rsidR="00BC70F6" w:rsidRPr="00891627" w:rsidRDefault="00BC70F6" w:rsidP="003802B8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8916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Обща</w:t>
            </w:r>
            <w:r w:rsidRPr="008916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 </w:t>
            </w:r>
            <w:r w:rsidRPr="008916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площ</w:t>
            </w:r>
            <w:r w:rsidRPr="008916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: 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:rsidR="00BC70F6" w:rsidRPr="00891627" w:rsidRDefault="0058241D" w:rsidP="00BC70F6">
            <w:pPr>
              <w:tabs>
                <w:tab w:val="center" w:pos="1805"/>
              </w:tabs>
              <w:spacing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>101605,4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</w:tcPr>
          <w:p w:rsidR="00BC70F6" w:rsidRDefault="00BC70F6" w:rsidP="00BC70F6">
            <w:pPr>
              <w:tabs>
                <w:tab w:val="center" w:pos="1805"/>
              </w:tabs>
              <w:spacing w:line="259" w:lineRule="auto"/>
              <w:jc w:val="center"/>
              <w:rPr>
                <w:rFonts w:eastAsia="Arial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val="bg-BG" w:eastAsia="en-US"/>
              </w:rPr>
              <w:t>101534,9</w:t>
            </w:r>
          </w:p>
        </w:tc>
      </w:tr>
    </w:tbl>
    <w:p w:rsidR="003C5355" w:rsidRDefault="003C5355" w:rsidP="003C5355">
      <w:pPr>
        <w:ind w:firstLine="708"/>
        <w:jc w:val="both"/>
        <w:rPr>
          <w:i/>
          <w:snapToGrid w:val="0"/>
          <w:sz w:val="24"/>
          <w:szCs w:val="24"/>
          <w:lang w:val="bg-BG"/>
        </w:rPr>
      </w:pPr>
    </w:p>
    <w:p w:rsidR="003C5355" w:rsidRPr="003006A1" w:rsidRDefault="003C5355" w:rsidP="003C5355">
      <w:pPr>
        <w:ind w:left="-15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Значителна ч</w:t>
      </w:r>
      <w:r w:rsidRPr="003006A1">
        <w:rPr>
          <w:sz w:val="24"/>
          <w:szCs w:val="24"/>
          <w:lang w:val="bg-BG"/>
        </w:rPr>
        <w:t>аст от площта на горските територии в район</w:t>
      </w:r>
      <w:r>
        <w:rPr>
          <w:sz w:val="24"/>
          <w:szCs w:val="24"/>
          <w:lang w:val="bg-BG"/>
        </w:rPr>
        <w:t>а на дейност на ТП „ДГС Свиленград</w:t>
      </w:r>
      <w:r w:rsidRPr="003006A1">
        <w:rPr>
          <w:sz w:val="24"/>
          <w:szCs w:val="24"/>
          <w:lang w:val="bg-BG"/>
        </w:rPr>
        <w:t>“ (кръгло</w:t>
      </w:r>
      <w:r>
        <w:rPr>
          <w:sz w:val="24"/>
          <w:szCs w:val="24"/>
          <w:lang w:val="bg-BG"/>
        </w:rPr>
        <w:t xml:space="preserve"> </w:t>
      </w:r>
      <w:r w:rsidR="00871364">
        <w:rPr>
          <w:sz w:val="24"/>
          <w:szCs w:val="24"/>
          <w:lang w:val="bg-BG"/>
        </w:rPr>
        <w:t>87,0</w:t>
      </w:r>
      <w:r w:rsidRPr="003006A1">
        <w:rPr>
          <w:sz w:val="24"/>
          <w:szCs w:val="24"/>
          <w:lang w:val="bg-BG"/>
        </w:rPr>
        <w:t>%) попада в описаните по-долу защитени зони от Националната екологична мрежа НАТУРА 2000:</w:t>
      </w:r>
    </w:p>
    <w:p w:rsidR="003C5355" w:rsidRPr="003C5355" w:rsidRDefault="003C5355" w:rsidP="003C5355">
      <w:pPr>
        <w:ind w:firstLine="708"/>
        <w:jc w:val="both"/>
        <w:rPr>
          <w:snapToGrid w:val="0"/>
          <w:sz w:val="24"/>
          <w:szCs w:val="24"/>
          <w:lang w:val="bg-BG"/>
        </w:rPr>
      </w:pPr>
    </w:p>
    <w:p w:rsidR="003C5355" w:rsidRPr="003F452A" w:rsidRDefault="00C935AD" w:rsidP="003C5355">
      <w:pPr>
        <w:ind w:firstLine="708"/>
        <w:jc w:val="both"/>
        <w:rPr>
          <w:sz w:val="24"/>
          <w:szCs w:val="24"/>
          <w:lang w:val="bg-BG"/>
        </w:rPr>
      </w:pPr>
      <w:r w:rsidRPr="00EE331C">
        <w:rPr>
          <w:i/>
          <w:snapToGrid w:val="0"/>
          <w:sz w:val="24"/>
          <w:szCs w:val="24"/>
          <w:lang w:val="bg-BG"/>
        </w:rPr>
        <w:tab/>
      </w:r>
      <w:r w:rsidR="003C5355" w:rsidRPr="003F452A">
        <w:rPr>
          <w:b/>
          <w:sz w:val="24"/>
          <w:szCs w:val="24"/>
          <w:lang w:val="bg-BG"/>
        </w:rPr>
        <w:t xml:space="preserve">По Директива 92/43 ЕЕС за опазване на природните местообитания и местообитанията на видовете (Директива по хабитатите) –  с </w:t>
      </w:r>
      <w:r w:rsidR="00871364">
        <w:rPr>
          <w:b/>
          <w:sz w:val="24"/>
          <w:szCs w:val="24"/>
          <w:lang w:val="bg-BG"/>
        </w:rPr>
        <w:t xml:space="preserve">обща </w:t>
      </w:r>
      <w:r w:rsidR="003C5355" w:rsidRPr="003F452A">
        <w:rPr>
          <w:b/>
          <w:sz w:val="24"/>
          <w:szCs w:val="24"/>
          <w:lang w:val="bg-BG"/>
        </w:rPr>
        <w:t xml:space="preserve">площ </w:t>
      </w:r>
      <w:r w:rsidR="00871364">
        <w:rPr>
          <w:b/>
          <w:sz w:val="24"/>
          <w:szCs w:val="24"/>
          <w:lang w:val="bg-BG"/>
        </w:rPr>
        <w:t xml:space="preserve"> в пълен обхват -</w:t>
      </w:r>
      <w:r w:rsidR="003C5355" w:rsidRPr="003F452A">
        <w:rPr>
          <w:b/>
          <w:sz w:val="24"/>
          <w:szCs w:val="24"/>
          <w:lang w:val="bg-BG"/>
        </w:rPr>
        <w:t xml:space="preserve"> </w:t>
      </w:r>
      <w:r w:rsidR="00871364">
        <w:rPr>
          <w:b/>
          <w:sz w:val="24"/>
          <w:szCs w:val="24"/>
          <w:lang w:val="bg-BG"/>
        </w:rPr>
        <w:t>18298,1 ха</w:t>
      </w:r>
    </w:p>
    <w:p w:rsidR="003C5355" w:rsidRPr="003C5355" w:rsidRDefault="003C5355" w:rsidP="003C5355">
      <w:pPr>
        <w:ind w:firstLine="567"/>
        <w:jc w:val="both"/>
        <w:rPr>
          <w:rFonts w:eastAsia="Symbol"/>
          <w:b/>
          <w:sz w:val="24"/>
          <w:szCs w:val="24"/>
          <w:lang w:val="bg-BG"/>
        </w:rPr>
      </w:pPr>
      <w:r w:rsidRPr="003C5355">
        <w:rPr>
          <w:rFonts w:eastAsia="Calibri"/>
          <w:b/>
          <w:sz w:val="24"/>
          <w:szCs w:val="24"/>
        </w:rPr>
        <w:t xml:space="preserve"> </w:t>
      </w:r>
      <w:r w:rsidRPr="003C5355">
        <w:rPr>
          <w:rFonts w:eastAsia="Symbol"/>
          <w:b/>
          <w:sz w:val="24"/>
          <w:szCs w:val="24"/>
          <w:lang w:val="bg-BG" w:eastAsia="zh-CN"/>
        </w:rPr>
        <w:t xml:space="preserve">Защитена зона </w:t>
      </w:r>
      <w:r w:rsidRPr="003C5355">
        <w:rPr>
          <w:rFonts w:eastAsia="Symbol"/>
          <w:b/>
          <w:sz w:val="24"/>
          <w:szCs w:val="24"/>
          <w:lang w:eastAsia="zh-CN"/>
        </w:rPr>
        <w:t>BG</w:t>
      </w:r>
      <w:r w:rsidRPr="003C5355">
        <w:rPr>
          <w:rFonts w:eastAsia="Symbol"/>
          <w:b/>
          <w:sz w:val="24"/>
          <w:szCs w:val="24"/>
          <w:lang w:val="bg-BG" w:eastAsia="zh-CN"/>
        </w:rPr>
        <w:t>0000212 “Сакар”</w:t>
      </w:r>
      <w:r w:rsidRPr="003C5355">
        <w:rPr>
          <w:rFonts w:eastAsia="Symbol"/>
          <w:sz w:val="24"/>
          <w:szCs w:val="24"/>
          <w:lang w:val="bg-BG" w:eastAsia="zh-CN"/>
        </w:rPr>
        <w:t xml:space="preserve"> – 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г.)- обявено със заповед на МОСВ № РД313/31.03.2021 г (ДВ бр.51/18.06.2021г</w:t>
      </w:r>
    </w:p>
    <w:p w:rsidR="003C5355" w:rsidRPr="003C5355" w:rsidRDefault="003C5355" w:rsidP="003C5355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3C5355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3C5355">
        <w:rPr>
          <w:rFonts w:eastAsia="Symbol"/>
          <w:b/>
          <w:sz w:val="24"/>
          <w:szCs w:val="24"/>
        </w:rPr>
        <w:t>BG</w:t>
      </w:r>
      <w:r w:rsidRPr="003C5355">
        <w:rPr>
          <w:rFonts w:eastAsia="Symbol"/>
          <w:b/>
          <w:sz w:val="24"/>
          <w:szCs w:val="24"/>
          <w:lang w:val="bg-BG"/>
        </w:rPr>
        <w:t xml:space="preserve">0000217 “Ждрелото на река Тунджа” – </w:t>
      </w:r>
      <w:r w:rsidRPr="003C5355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</w:t>
      </w:r>
      <w:r w:rsidRPr="003C5355">
        <w:rPr>
          <w:rFonts w:eastAsia="Symbol"/>
          <w:sz w:val="24"/>
          <w:szCs w:val="24"/>
          <w:lang w:val="bg-BG" w:eastAsia="zh-CN"/>
        </w:rPr>
        <w:lastRenderedPageBreak/>
        <w:t>21, 09.03.2007 г.)-обявена със заповед на МОСВ № РД 311/31.03.2021 г (ДВ бр.50/15.06.2021г)</w:t>
      </w:r>
    </w:p>
    <w:p w:rsidR="003C5355" w:rsidRPr="003C5355" w:rsidRDefault="003C5355" w:rsidP="003C5355">
      <w:pPr>
        <w:ind w:firstLine="567"/>
        <w:jc w:val="both"/>
        <w:rPr>
          <w:rFonts w:eastAsia="Symbol"/>
          <w:b/>
          <w:sz w:val="24"/>
          <w:szCs w:val="24"/>
          <w:lang w:val="bg-BG"/>
        </w:rPr>
      </w:pPr>
      <w:r w:rsidRPr="003C5355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3C5355">
        <w:rPr>
          <w:rFonts w:eastAsia="Symbol"/>
          <w:b/>
          <w:sz w:val="24"/>
          <w:szCs w:val="24"/>
        </w:rPr>
        <w:t>BG</w:t>
      </w:r>
      <w:r w:rsidRPr="003C5355">
        <w:rPr>
          <w:rFonts w:eastAsia="Symbol"/>
          <w:b/>
          <w:sz w:val="24"/>
          <w:szCs w:val="24"/>
          <w:lang w:val="bg-BG"/>
        </w:rPr>
        <w:t xml:space="preserve">0000578 “Река Марица” – </w:t>
      </w:r>
      <w:r w:rsidRPr="003C5355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г.).</w:t>
      </w:r>
    </w:p>
    <w:p w:rsidR="003C5355" w:rsidRPr="003C5355" w:rsidRDefault="003C5355" w:rsidP="003C5355">
      <w:pPr>
        <w:ind w:firstLine="644"/>
        <w:jc w:val="both"/>
        <w:rPr>
          <w:b/>
          <w:sz w:val="24"/>
          <w:szCs w:val="24"/>
          <w:lang w:val="bg-BG"/>
        </w:rPr>
      </w:pPr>
      <w:r w:rsidRPr="003C5355">
        <w:rPr>
          <w:rFonts w:cs="Courier New"/>
          <w:b/>
          <w:sz w:val="24"/>
          <w:szCs w:val="24"/>
        </w:rPr>
        <w:t xml:space="preserve"> </w:t>
      </w:r>
      <w:r w:rsidRPr="003C5355">
        <w:rPr>
          <w:rFonts w:cs="Courier New"/>
          <w:b/>
          <w:sz w:val="24"/>
          <w:szCs w:val="24"/>
          <w:lang w:val="bg-BG"/>
        </w:rPr>
        <w:t xml:space="preserve">По Директива 79/409/ЕЕС за опазване на птиците </w:t>
      </w:r>
      <w:r w:rsidRPr="003C5355">
        <w:rPr>
          <w:rFonts w:cs="Courier New"/>
          <w:sz w:val="24"/>
          <w:szCs w:val="24"/>
          <w:lang w:val="bg-BG"/>
        </w:rPr>
        <w:t xml:space="preserve">(наричана накратко Директива за птиците) с обща площ </w:t>
      </w:r>
      <w:r w:rsidR="00871364">
        <w:rPr>
          <w:rFonts w:cs="Courier New"/>
          <w:sz w:val="24"/>
          <w:szCs w:val="24"/>
          <w:lang w:val="bg-BG"/>
        </w:rPr>
        <w:t xml:space="preserve"> в пълен обхват </w:t>
      </w:r>
      <w:r w:rsidRPr="003C5355">
        <w:rPr>
          <w:rFonts w:cs="Courier New"/>
          <w:b/>
          <w:sz w:val="24"/>
          <w:szCs w:val="24"/>
          <w:lang w:val="bg-BG"/>
        </w:rPr>
        <w:t>28342,5 ха</w:t>
      </w:r>
    </w:p>
    <w:p w:rsidR="003C5355" w:rsidRPr="003C5355" w:rsidRDefault="003C5355" w:rsidP="003C5355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3C5355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3C5355">
        <w:rPr>
          <w:rFonts w:eastAsia="Symbol"/>
          <w:b/>
          <w:sz w:val="24"/>
          <w:szCs w:val="24"/>
        </w:rPr>
        <w:t>BG</w:t>
      </w:r>
      <w:r w:rsidRPr="003C5355">
        <w:rPr>
          <w:rFonts w:eastAsia="Symbol"/>
          <w:b/>
          <w:sz w:val="24"/>
          <w:szCs w:val="24"/>
          <w:lang w:val="bg-BG"/>
        </w:rPr>
        <w:t xml:space="preserve">0001032 “Родопи-Източни” – </w:t>
      </w:r>
      <w:r w:rsidRPr="003C5355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г.). </w:t>
      </w:r>
      <w:r w:rsidRPr="003C5355">
        <w:rPr>
          <w:rFonts w:eastAsia="Symbol"/>
          <w:b/>
          <w:sz w:val="24"/>
          <w:szCs w:val="24"/>
          <w:lang w:val="bg-BG" w:eastAsia="zh-CN"/>
        </w:rPr>
        <w:t>обявена със заповед  на МОСВ № РД 267/31.03.2021 г</w:t>
      </w:r>
      <w:r w:rsidRPr="003C5355">
        <w:rPr>
          <w:rFonts w:eastAsia="Symbol"/>
          <w:sz w:val="24"/>
          <w:szCs w:val="24"/>
          <w:lang w:val="bg-BG" w:eastAsia="zh-CN"/>
        </w:rPr>
        <w:t xml:space="preserve"> (ДВ бр.43 от 21 г). </w:t>
      </w:r>
    </w:p>
    <w:p w:rsidR="003C5355" w:rsidRPr="003C5355" w:rsidRDefault="003C5355" w:rsidP="003C5355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3C5355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3C5355">
        <w:rPr>
          <w:rFonts w:eastAsia="Symbol"/>
          <w:b/>
          <w:sz w:val="24"/>
          <w:szCs w:val="24"/>
        </w:rPr>
        <w:t>BG</w:t>
      </w:r>
      <w:r w:rsidRPr="003C5355">
        <w:rPr>
          <w:rFonts w:eastAsia="Symbol"/>
          <w:b/>
          <w:sz w:val="24"/>
          <w:szCs w:val="24"/>
          <w:lang w:val="bg-BG"/>
        </w:rPr>
        <w:t xml:space="preserve">0001034 “Остър Камък” – </w:t>
      </w:r>
      <w:r w:rsidRPr="003C5355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–</w:t>
      </w:r>
      <w:r w:rsidRPr="003C5355">
        <w:rPr>
          <w:rFonts w:eastAsia="Symbol"/>
          <w:b/>
          <w:sz w:val="24"/>
          <w:szCs w:val="24"/>
          <w:lang w:val="bg-BG" w:eastAsia="zh-CN"/>
        </w:rPr>
        <w:t>обявена със заповед на МОСВ № РД 305/31.03.2021 г (ДВ бр. 50 от 21 г)</w:t>
      </w:r>
      <w:r w:rsidRPr="003C5355">
        <w:rPr>
          <w:rFonts w:eastAsia="Symbol"/>
          <w:sz w:val="24"/>
          <w:szCs w:val="24"/>
          <w:lang w:val="bg-BG" w:eastAsia="zh-CN"/>
        </w:rPr>
        <w:t xml:space="preserve"> </w:t>
      </w:r>
    </w:p>
    <w:p w:rsidR="003C5355" w:rsidRPr="003C5355" w:rsidRDefault="003C5355" w:rsidP="003C5355">
      <w:pPr>
        <w:rPr>
          <w:rFonts w:eastAsia="Symbol"/>
          <w:b/>
          <w:sz w:val="24"/>
          <w:szCs w:val="24"/>
          <w:lang w:val="bg-BG" w:eastAsia="zh-CN"/>
        </w:rPr>
      </w:pPr>
      <w:r w:rsidRPr="003C5355">
        <w:rPr>
          <w:b/>
          <w:sz w:val="24"/>
          <w:szCs w:val="24"/>
          <w:lang w:val="bg-BG"/>
        </w:rPr>
        <w:tab/>
        <w:t xml:space="preserve"> </w:t>
      </w:r>
      <w:r w:rsidRPr="003C5355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3C5355">
        <w:rPr>
          <w:rFonts w:eastAsia="Symbol"/>
          <w:b/>
          <w:sz w:val="24"/>
          <w:szCs w:val="24"/>
        </w:rPr>
        <w:t>BG</w:t>
      </w:r>
      <w:r w:rsidRPr="003C5355">
        <w:rPr>
          <w:rFonts w:eastAsia="Symbol"/>
          <w:b/>
          <w:sz w:val="24"/>
          <w:szCs w:val="24"/>
          <w:lang w:val="bg-BG"/>
        </w:rPr>
        <w:t>0002020 “Радинчево”</w:t>
      </w:r>
      <w:r w:rsidRPr="003C5355">
        <w:rPr>
          <w:rFonts w:eastAsia="Symbol"/>
          <w:sz w:val="24"/>
          <w:szCs w:val="24"/>
          <w:lang w:val="bg-BG"/>
        </w:rPr>
        <w:t xml:space="preserve"> – </w:t>
      </w:r>
      <w:r w:rsidRPr="003C5355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- </w:t>
      </w:r>
      <w:r w:rsidRPr="003C5355">
        <w:rPr>
          <w:rFonts w:eastAsia="Symbol"/>
          <w:b/>
          <w:sz w:val="24"/>
          <w:szCs w:val="24"/>
          <w:lang w:val="bg-BG" w:eastAsia="zh-CN"/>
        </w:rPr>
        <w:t>обявена със заповед на МОСВ № РД 783/29.10.2008 г (ДВ бр. 104 от 5. 12. 2008г)</w:t>
      </w:r>
    </w:p>
    <w:p w:rsidR="003C5355" w:rsidRPr="003C5355" w:rsidRDefault="003C5355" w:rsidP="003C5355">
      <w:pPr>
        <w:rPr>
          <w:sz w:val="24"/>
          <w:szCs w:val="24"/>
          <w:lang w:val="bg-BG"/>
        </w:rPr>
      </w:pPr>
      <w:r w:rsidRPr="003C5355">
        <w:rPr>
          <w:b/>
          <w:spacing w:val="-4"/>
          <w:sz w:val="24"/>
          <w:szCs w:val="24"/>
        </w:rPr>
        <w:tab/>
      </w:r>
      <w:r w:rsidRPr="003C5355">
        <w:rPr>
          <w:b/>
          <w:spacing w:val="-4"/>
          <w:sz w:val="24"/>
          <w:szCs w:val="24"/>
          <w:lang w:val="bg-BG"/>
        </w:rPr>
        <w:t>Защитена зона ”Язовир Ивайловград” BG0002106</w:t>
      </w:r>
      <w:r w:rsidRPr="003C5355">
        <w:rPr>
          <w:spacing w:val="-4"/>
          <w:sz w:val="24"/>
          <w:szCs w:val="24"/>
          <w:lang w:val="bg-BG"/>
        </w:rPr>
        <w:t xml:space="preserve"> - обявена по Директива 79/409/ЕИО, съгласно чл. 8, ал. 1, т. 2  от Закона за биологичното разнообразие с РМС 122 от 02.03.2007 г. </w:t>
      </w:r>
      <w:r w:rsidRPr="003C5355">
        <w:rPr>
          <w:sz w:val="24"/>
          <w:szCs w:val="24"/>
          <w:lang w:val="bg-BG"/>
        </w:rPr>
        <w:t>(ДВ. брой 21 от 09.03.2007 г.), допълнено със заповед № РД-845/17.11.2008 г. (ДВ брой 12 от 13.02.2009 г.)</w:t>
      </w:r>
    </w:p>
    <w:p w:rsidR="00DF093E" w:rsidRPr="003C5355" w:rsidRDefault="00DF093E" w:rsidP="00B241D2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:rsidR="00C935AD" w:rsidRPr="00B241D2" w:rsidRDefault="00DF093E" w:rsidP="00B241D2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i/>
          <w:snapToGrid w:val="0"/>
          <w:sz w:val="24"/>
          <w:szCs w:val="24"/>
          <w:lang w:val="bg-BG"/>
        </w:rPr>
        <w:tab/>
      </w:r>
      <w:r w:rsidR="00C935AD" w:rsidRPr="00EE331C">
        <w:rPr>
          <w:snapToGrid w:val="0"/>
          <w:sz w:val="24"/>
          <w:szCs w:val="24"/>
          <w:lang w:val="bg-BG"/>
        </w:rPr>
        <w:t>Разпределението на площта по обосо</w:t>
      </w:r>
      <w:r w:rsidR="00464A06">
        <w:rPr>
          <w:snapToGrid w:val="0"/>
          <w:sz w:val="24"/>
          <w:szCs w:val="24"/>
          <w:lang w:val="bg-BG"/>
        </w:rPr>
        <w:t>бени ловностопански райони</w:t>
      </w:r>
      <w:r w:rsidR="00F664C7">
        <w:rPr>
          <w:snapToGrid w:val="0"/>
          <w:sz w:val="24"/>
          <w:szCs w:val="24"/>
          <w:lang w:val="bg-BG"/>
        </w:rPr>
        <w:t xml:space="preserve"> и лов</w:t>
      </w:r>
      <w:r w:rsidR="0050086D">
        <w:rPr>
          <w:snapToGrid w:val="0"/>
          <w:sz w:val="24"/>
          <w:szCs w:val="24"/>
          <w:lang w:val="bg-BG"/>
        </w:rPr>
        <w:t>ни дружинки</w:t>
      </w:r>
      <w:r w:rsidR="00D9748C">
        <w:rPr>
          <w:snapToGrid w:val="0"/>
          <w:sz w:val="24"/>
          <w:szCs w:val="24"/>
          <w:lang w:val="bg-BG"/>
        </w:rPr>
        <w:t xml:space="preserve"> определена с проекта от </w:t>
      </w:r>
      <w:r w:rsidR="00BC70F6">
        <w:rPr>
          <w:b/>
          <w:snapToGrid w:val="0"/>
          <w:sz w:val="24"/>
          <w:szCs w:val="24"/>
          <w:lang w:val="bg-BG"/>
        </w:rPr>
        <w:t>2014/2015</w:t>
      </w:r>
      <w:r w:rsidR="007C156E" w:rsidRPr="00530F57">
        <w:rPr>
          <w:b/>
          <w:snapToGrid w:val="0"/>
          <w:sz w:val="24"/>
          <w:szCs w:val="24"/>
          <w:lang w:val="bg-BG"/>
        </w:rPr>
        <w:t xml:space="preserve"> г</w:t>
      </w:r>
      <w:r w:rsidR="007C156E">
        <w:rPr>
          <w:snapToGrid w:val="0"/>
          <w:sz w:val="24"/>
          <w:szCs w:val="24"/>
          <w:lang w:val="bg-BG"/>
        </w:rPr>
        <w:t xml:space="preserve"> </w:t>
      </w:r>
      <w:r w:rsidR="00E94A0F">
        <w:rPr>
          <w:snapToGrid w:val="0"/>
          <w:sz w:val="24"/>
          <w:szCs w:val="24"/>
          <w:lang w:val="bg-BG"/>
        </w:rPr>
        <w:t>е посочена в таблица № 16</w:t>
      </w:r>
    </w:p>
    <w:p w:rsidR="00DF093E" w:rsidRDefault="00DF093E" w:rsidP="00C935AD">
      <w:pPr>
        <w:jc w:val="center"/>
        <w:rPr>
          <w:sz w:val="24"/>
          <w:szCs w:val="24"/>
          <w:lang w:val="bg-BG"/>
        </w:rPr>
      </w:pPr>
    </w:p>
    <w:p w:rsidR="00C935AD" w:rsidRDefault="00E94A0F" w:rsidP="00C935AD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Таблица № 16</w:t>
      </w:r>
    </w:p>
    <w:p w:rsidR="00C935AD" w:rsidRDefault="009B2C41" w:rsidP="00C935AD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разпределение на площта обект на ловностопанския план по вид на територията и ловностопански райони</w:t>
      </w:r>
      <w:r w:rsidR="007E2A49">
        <w:rPr>
          <w:sz w:val="24"/>
          <w:szCs w:val="24"/>
          <w:lang w:val="bg-BG"/>
        </w:rPr>
        <w:t xml:space="preserve"> по досега действащият план</w:t>
      </w:r>
    </w:p>
    <w:p w:rsidR="00EE5B78" w:rsidRDefault="00EE5B78" w:rsidP="00C935AD">
      <w:pPr>
        <w:jc w:val="center"/>
        <w:rPr>
          <w:sz w:val="24"/>
          <w:szCs w:val="24"/>
          <w:lang w:val="bg-BG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2884"/>
        <w:gridCol w:w="797"/>
        <w:gridCol w:w="850"/>
        <w:gridCol w:w="851"/>
        <w:gridCol w:w="709"/>
        <w:gridCol w:w="708"/>
        <w:gridCol w:w="824"/>
        <w:gridCol w:w="859"/>
        <w:gridCol w:w="18"/>
        <w:gridCol w:w="841"/>
        <w:gridCol w:w="10"/>
        <w:gridCol w:w="850"/>
      </w:tblGrid>
      <w:tr w:rsidR="00165388" w:rsidRPr="00165388" w:rsidTr="00165388">
        <w:trPr>
          <w:trHeight w:val="255"/>
        </w:trPr>
        <w:tc>
          <w:tcPr>
            <w:tcW w:w="2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Ловностопански райони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Горски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proofErr w:type="spellStart"/>
            <w:r w:rsidRPr="00165388">
              <w:rPr>
                <w:sz w:val="14"/>
                <w:szCs w:val="14"/>
                <w:lang w:val="bg-BG" w:eastAsia="en-US"/>
              </w:rPr>
              <w:t>Земед</w:t>
            </w:r>
            <w:proofErr w:type="spellEnd"/>
            <w:r w:rsidRPr="00165388">
              <w:rPr>
                <w:sz w:val="14"/>
                <w:szCs w:val="14"/>
                <w:lang w:val="bg-BG"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Общо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Недив.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Недив.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proofErr w:type="spellStart"/>
            <w:r w:rsidRPr="00165388">
              <w:rPr>
                <w:sz w:val="14"/>
                <w:szCs w:val="14"/>
                <w:lang w:val="bg-BG" w:eastAsia="en-US"/>
              </w:rPr>
              <w:t>Дивечо</w:t>
            </w:r>
            <w:proofErr w:type="spellEnd"/>
            <w:r w:rsidRPr="00165388">
              <w:rPr>
                <w:sz w:val="14"/>
                <w:szCs w:val="14"/>
                <w:lang w:val="bg-BG" w:eastAsia="en-US"/>
              </w:rPr>
              <w:t>-</w:t>
            </w:r>
          </w:p>
        </w:tc>
        <w:tc>
          <w:tcPr>
            <w:tcW w:w="2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5388" w:rsidRPr="00165388" w:rsidRDefault="00165388" w:rsidP="00165388">
            <w:pPr>
              <w:jc w:val="center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Дивечопригодни площи в: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proofErr w:type="spellStart"/>
            <w:r w:rsidRPr="00165388">
              <w:rPr>
                <w:sz w:val="14"/>
                <w:szCs w:val="14"/>
                <w:lang w:val="bg-BG" w:eastAsia="en-US"/>
              </w:rPr>
              <w:t>терит</w:t>
            </w:r>
            <w:proofErr w:type="spellEnd"/>
            <w:r w:rsidRPr="00165388">
              <w:rPr>
                <w:sz w:val="14"/>
                <w:szCs w:val="14"/>
                <w:lang w:val="bg-BG" w:eastAsia="en-US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proofErr w:type="spellStart"/>
            <w:r w:rsidRPr="00165388">
              <w:rPr>
                <w:sz w:val="14"/>
                <w:szCs w:val="14"/>
                <w:lang w:val="bg-BG" w:eastAsia="en-US"/>
              </w:rPr>
              <w:t>терит</w:t>
            </w:r>
            <w:proofErr w:type="spellEnd"/>
            <w:r w:rsidRPr="00165388">
              <w:rPr>
                <w:sz w:val="14"/>
                <w:szCs w:val="14"/>
                <w:lang w:val="bg-BG" w:eastAsia="en-US"/>
              </w:rPr>
              <w:t xml:space="preserve">.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ЛСР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proofErr w:type="spellStart"/>
            <w:r w:rsidRPr="00165388">
              <w:rPr>
                <w:sz w:val="14"/>
                <w:szCs w:val="14"/>
                <w:lang w:val="bg-BG" w:eastAsia="en-US"/>
              </w:rPr>
              <w:t>приг.в</w:t>
            </w:r>
            <w:proofErr w:type="spellEnd"/>
            <w:r w:rsidRPr="00165388">
              <w:rPr>
                <w:sz w:val="14"/>
                <w:szCs w:val="14"/>
                <w:lang w:val="bg-BG" w:eastAsia="en-US"/>
              </w:rPr>
              <w:t xml:space="preserve"> ГТ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proofErr w:type="spellStart"/>
            <w:r w:rsidRPr="00165388">
              <w:rPr>
                <w:sz w:val="14"/>
                <w:szCs w:val="14"/>
                <w:lang w:val="bg-BG" w:eastAsia="en-US"/>
              </w:rPr>
              <w:t>приг.в</w:t>
            </w:r>
            <w:proofErr w:type="spellEnd"/>
            <w:r w:rsidRPr="00165388">
              <w:rPr>
                <w:sz w:val="14"/>
                <w:szCs w:val="14"/>
                <w:lang w:val="bg-BG" w:eastAsia="en-US"/>
              </w:rPr>
              <w:t xml:space="preserve"> ЗТ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пригодни: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88" w:rsidRPr="00165388" w:rsidRDefault="00165388" w:rsidP="00165388">
            <w:pPr>
              <w:jc w:val="center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ГТ</w:t>
            </w:r>
          </w:p>
        </w:tc>
        <w:tc>
          <w:tcPr>
            <w:tcW w:w="8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5388" w:rsidRPr="00165388" w:rsidRDefault="00165388" w:rsidP="00165388">
            <w:pPr>
              <w:jc w:val="center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ЗТ</w:t>
            </w:r>
          </w:p>
        </w:tc>
        <w:tc>
          <w:tcPr>
            <w:tcW w:w="8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5388" w:rsidRPr="00165388" w:rsidRDefault="00165388" w:rsidP="00165388">
            <w:pPr>
              <w:jc w:val="center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Общо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</w:p>
        </w:tc>
        <w:tc>
          <w:tcPr>
            <w:tcW w:w="73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5388" w:rsidRPr="00165388" w:rsidRDefault="00165388" w:rsidP="00165388">
            <w:pPr>
              <w:jc w:val="center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х   е   к   т   а   р   и :</w:t>
            </w:r>
          </w:p>
        </w:tc>
      </w:tr>
      <w:tr w:rsidR="00165388" w:rsidRPr="00165388" w:rsidTr="00165388">
        <w:trPr>
          <w:trHeight w:val="255"/>
        </w:trPr>
        <w:tc>
          <w:tcPr>
            <w:tcW w:w="102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b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sz w:val="14"/>
                <w:szCs w:val="14"/>
                <w:lang w:val="bg-BG" w:eastAsia="en-US"/>
              </w:rPr>
              <w:t>1. Ловностопански район на държавно горско стопанство ( ЛР на ДГС ) дивечовъдни участъци(ДУ) :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1.1.Дивечов.участък(ДУ)"Сакара"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2 283,4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373,9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2 657,3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0,3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2 657,0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2 283,4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373,6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2 657,0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1.1.1.Ловище "Поляните"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1 060,1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1 220,1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1 220,0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1 060,1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1 220,0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1.1.2.Ловище "Кленова кория"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1 223,3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1 437,2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1 437,0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1 223,3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213,7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1 437,0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</w:tr>
      <w:tr w:rsidR="00165388" w:rsidRPr="00165388" w:rsidTr="00165388">
        <w:trPr>
          <w:trHeight w:val="255"/>
        </w:trPr>
        <w:tc>
          <w:tcPr>
            <w:tcW w:w="1020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center"/>
              <w:rPr>
                <w:b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sz w:val="14"/>
                <w:szCs w:val="14"/>
                <w:lang w:val="bg-BG" w:eastAsia="en-US"/>
              </w:rPr>
              <w:t>2.Ловност. район на ловните дружини (ЛР на ЛД) обединени в сдружение на ловците и риболовците  СЛР) :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2.1."ЛРД Свиленград"  и в т.ч.: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17741,0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44563,7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62304,7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43,4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62249,1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17728,8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44520,3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62249,1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2.1.1.  ЛР на ЛД "Костур"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831,2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1 765,3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2,1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1 763,1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934,0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829,1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1 763,1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2.1.2.  ЛР на ЛД "Младиново"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2 195,2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3 132,7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2,9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3 129,8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937,5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2 192,3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3 129,8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2.1.3.  ЛР на ЛД "Левка"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1 063,0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3 018,1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4 081,1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3,2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4 077,3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1 062,4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3 014,9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4 077,3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2.1.4.  ЛР на ЛД "Студена"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1 806,3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5 048,1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6 854,4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6 852,9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1 806,3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5 046,6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6 852,9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2.1.5.  ЛР на ЛД "Сладун"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2 312,7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6 806,2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9 118,9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2,6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9 116,3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2 312,7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6 803,6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9 116,3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2.1.6.  ЛР на ЛД "Райкова могила"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134,3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2 063,5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2 197,8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2 194,4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134,3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2 060,1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2 194,4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lastRenderedPageBreak/>
              <w:t>2.1.7.  ЛР на ЛД "Щит"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3 064,3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3 761,8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2,1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3 759,7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697,5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3 062,2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3 759,7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2.1.8.  ЛР на ЛД "Мустрак"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665,3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2 442,9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3 108,2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2,2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3 104,2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663,5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2 440,7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3 104,2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2.1.9.  ЛР на ЛД "Пъстрогор"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829,4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1 478,9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2 308,3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3,9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2 304,3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829,3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1 475,0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2 304,3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2.1.10.ЛР на ЛД "Момково"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276,8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2 454,4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2 731,2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1,1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2 728,9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275,6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2 453,3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2 728,9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2.1.11.ЛР на ЛД "Свиленград - 8"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514,3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3 704,3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2,7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3 700,7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513,4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3 187,3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3 700,7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2.1.12.ЛР на ЛД "Свиленград - 9"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2 278,9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2 557,4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2,3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2 551,0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274,4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2 276,6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2 551,0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2.1.13.ЛР на ЛД "Свиленград -10"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767,3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2 108,2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2 875,5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2 872,4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766,7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2 105,7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2 872,4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2.1.14.ЛР на ЛД "Гебран"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2 940,2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3,7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3 138,0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201,5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2 936,5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3 138,0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2.1.15.ЛР на ЛД "Сива река"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1 190,6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1 285,6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2 476,2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4,2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2 471,8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1 190,4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1 281,4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2 471,8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2.1.16 ЛР на ЛД "Дъбовец"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2597,2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1268,5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3 865,7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3 865,0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2 597,1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1 267,9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3 865,0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2.1.17 ЛР на ЛД "Лисово"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721,3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706,7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1 428,0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1 427,7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721,3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706,4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1 427,7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2.1.18.ЛР на ЛД "Мезек"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1 812,3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1 382,8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3 195,1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2,1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3 191,6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1 810,9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1 380,7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3 191,6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2.2."ЛРД Сокол" гр. Любимец т.ч.: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9 575,1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19 829,6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29 404,7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8,2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29 395,9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9 574,5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19 821,4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29 395,9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2.2.1.(17)ЛР на ЛД "Вълче поле"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3 678,6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1 411,5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5 090,1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5 088,9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3 678,3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1 410,6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5 088,9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2.2.2.(18)ЛР на ЛД "Малко градище"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2 311,6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2 647,4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4 959,0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1,1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4 957,9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2 311,6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2 646,3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4 957,9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2.2.3.(19)ЛР на ЛД "Лозен"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1 556,6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3 302,0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4 858,6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1,9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4 856,4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1 556,3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3 300,1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4 856,4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2.2.4.(20)ЛР на ЛД "Любимец - 1"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72,9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1 970,5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2 043,4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1,4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2 042,0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72,9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1 969,1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2 042,0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2.2.5.(21)ЛР на ЛД "Любимец - 2"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3 154,9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3 236,1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3 235,6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81,2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3 154,4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3 235,6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2.2.6.(22)ЛР на ЛД "Йерусалимово"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899,1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3 880,8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4 779,9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2,1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4 777,8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899,1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3 878,7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4 777,8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2.2.7.(23)ЛР на ЛД "Оряхово"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975,1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3 462,5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4 437,6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4 437,3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975,1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3 462,2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4 437,3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2.3.ЛС "Сакара" гр.  Свиленград: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2069,9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5172,8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7238,7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1,7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7232,9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2061,8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5171,1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7232,9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2.3.1.(24)ЛР на ЛД "Дервиш могила"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1 519,2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1 818,7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3 337,9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3 333,3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1 515,1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1 818,2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3 333,3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2.3.2.(25)ЛР на ЛД "Капитан Андреево"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546,7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3 354,1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3 900,8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1,2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3 899,6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546,7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3 352,9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3 899,6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 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Всичко ЛР на СЛР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29 382,0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69 566,1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98 948,1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16,9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53,3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98 877,9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29 365,1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69 512,8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sz w:val="14"/>
                <w:szCs w:val="14"/>
                <w:lang w:val="bg-BG" w:eastAsia="en-US"/>
              </w:rPr>
            </w:pPr>
            <w:r w:rsidRPr="00165388">
              <w:rPr>
                <w:sz w:val="14"/>
                <w:szCs w:val="14"/>
                <w:lang w:val="bg-BG" w:eastAsia="en-US"/>
              </w:rPr>
              <w:t>98 877,9</w:t>
            </w:r>
          </w:p>
        </w:tc>
      </w:tr>
      <w:tr w:rsidR="00165388" w:rsidRPr="00165388" w:rsidTr="00165388">
        <w:trPr>
          <w:trHeight w:val="255"/>
        </w:trPr>
        <w:tc>
          <w:tcPr>
            <w:tcW w:w="2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Общо ТП "ДГС Свиленград" 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31 665,4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69 940,0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101 605,4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53,6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101 534,9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31 648,5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69 886,4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388" w:rsidRPr="00165388" w:rsidRDefault="00165388" w:rsidP="00165388">
            <w:pPr>
              <w:jc w:val="right"/>
              <w:rPr>
                <w:b/>
                <w:bCs/>
                <w:sz w:val="14"/>
                <w:szCs w:val="14"/>
                <w:lang w:val="bg-BG" w:eastAsia="en-US"/>
              </w:rPr>
            </w:pPr>
            <w:r w:rsidRPr="00165388">
              <w:rPr>
                <w:b/>
                <w:bCs/>
                <w:sz w:val="14"/>
                <w:szCs w:val="14"/>
                <w:lang w:val="bg-BG" w:eastAsia="en-US"/>
              </w:rPr>
              <w:t>101 534,9</w:t>
            </w:r>
          </w:p>
        </w:tc>
      </w:tr>
    </w:tbl>
    <w:p w:rsidR="008F2137" w:rsidRDefault="008F2137" w:rsidP="00C935AD">
      <w:pPr>
        <w:jc w:val="center"/>
        <w:rPr>
          <w:sz w:val="24"/>
          <w:szCs w:val="24"/>
          <w:lang w:val="bg-BG"/>
        </w:rPr>
      </w:pPr>
    </w:p>
    <w:p w:rsidR="00DF093E" w:rsidRDefault="00DF093E" w:rsidP="00C935AD">
      <w:pPr>
        <w:jc w:val="center"/>
        <w:rPr>
          <w:sz w:val="24"/>
          <w:szCs w:val="24"/>
          <w:lang w:val="bg-BG"/>
        </w:rPr>
      </w:pPr>
    </w:p>
    <w:p w:rsidR="00C935AD" w:rsidRDefault="00530F57" w:rsidP="00C935A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ab/>
        <w:t xml:space="preserve"> При изработването на ловностопанския план к</w:t>
      </w:r>
      <w:r w:rsidR="00C935AD" w:rsidRPr="00EE331C">
        <w:rPr>
          <w:b/>
          <w:snapToGrid w:val="0"/>
          <w:sz w:val="24"/>
          <w:szCs w:val="24"/>
          <w:lang w:val="bg-BG"/>
        </w:rPr>
        <w:t>ъм площта на горските територии да се причислят и горите извън тях инвентариз</w:t>
      </w:r>
      <w:r w:rsidR="00FD6F35">
        <w:rPr>
          <w:b/>
          <w:snapToGrid w:val="0"/>
          <w:sz w:val="24"/>
          <w:szCs w:val="24"/>
          <w:lang w:val="bg-BG"/>
        </w:rPr>
        <w:t>ирани през 2014/2015</w:t>
      </w:r>
      <w:r w:rsidR="00C935AD" w:rsidRPr="00EE331C">
        <w:rPr>
          <w:b/>
          <w:snapToGrid w:val="0"/>
          <w:sz w:val="24"/>
          <w:szCs w:val="24"/>
          <w:lang w:val="bg-BG"/>
        </w:rPr>
        <w:t xml:space="preserve"> г, както и тези установени с предстоящата инвентаризация. Бонитирането на местообитанията на дивеча при тях да е по критериите за  горски територии.</w:t>
      </w:r>
    </w:p>
    <w:p w:rsidR="00FD6F35" w:rsidRDefault="007C156E" w:rsidP="00C935AD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ab/>
      </w:r>
    </w:p>
    <w:p w:rsidR="00637856" w:rsidRPr="001C0542" w:rsidRDefault="00C935AD" w:rsidP="00C935A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 При изработване на ловностопанския пл</w:t>
      </w:r>
      <w:r w:rsidR="00FD6F35">
        <w:rPr>
          <w:snapToGrid w:val="0"/>
          <w:sz w:val="24"/>
          <w:szCs w:val="24"/>
          <w:lang w:val="bg-BG"/>
        </w:rPr>
        <w:t>ан, съвместно с ТП „ДГС Свиленград</w:t>
      </w:r>
      <w:r w:rsidRPr="00EE331C">
        <w:rPr>
          <w:snapToGrid w:val="0"/>
          <w:sz w:val="24"/>
          <w:szCs w:val="24"/>
          <w:lang w:val="bg-BG"/>
        </w:rPr>
        <w:t xml:space="preserve">“, ловните сдружения и дружинките, да се отразят  границите на ловностопанските райони, съгласно действащите  заповедите </w:t>
      </w:r>
      <w:r w:rsidR="008F47AF">
        <w:rPr>
          <w:snapToGrid w:val="0"/>
          <w:sz w:val="24"/>
          <w:szCs w:val="24"/>
          <w:lang w:val="bg-BG"/>
        </w:rPr>
        <w:t xml:space="preserve">за обособяването им, границите </w:t>
      </w:r>
      <w:r w:rsidRPr="00EE331C">
        <w:rPr>
          <w:snapToGrid w:val="0"/>
          <w:sz w:val="24"/>
          <w:szCs w:val="24"/>
          <w:lang w:val="bg-BG"/>
        </w:rPr>
        <w:t xml:space="preserve">на ловищата, като същите се отразят на картата на ловностопанските мероприятия.  </w:t>
      </w:r>
    </w:p>
    <w:p w:rsidR="00032104" w:rsidRDefault="00C935AD" w:rsidP="00FD6F35">
      <w:pPr>
        <w:pStyle w:val="24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  <w:r w:rsidRPr="00EE331C">
        <w:rPr>
          <w:snapToGrid w:val="0"/>
          <w:szCs w:val="24"/>
        </w:rPr>
        <w:t xml:space="preserve">          </w:t>
      </w:r>
      <w:r w:rsidRPr="009F49BC">
        <w:rPr>
          <w:snapToGrid w:val="0"/>
          <w:szCs w:val="24"/>
        </w:rPr>
        <w:t>Точните площи на ловностопанските райони и на ловищата, вкл. и по вид на територията (горска</w:t>
      </w:r>
      <w:r w:rsidR="00530F57" w:rsidRPr="009F49BC">
        <w:rPr>
          <w:snapToGrid w:val="0"/>
          <w:szCs w:val="24"/>
        </w:rPr>
        <w:t xml:space="preserve"> и земеделска) да се уточнят с</w:t>
      </w:r>
      <w:r w:rsidRPr="009F49BC">
        <w:rPr>
          <w:snapToGrid w:val="0"/>
          <w:szCs w:val="24"/>
        </w:rPr>
        <w:t xml:space="preserve"> изработването </w:t>
      </w:r>
      <w:r w:rsidR="00530F57" w:rsidRPr="009F49BC">
        <w:rPr>
          <w:snapToGrid w:val="0"/>
          <w:szCs w:val="24"/>
        </w:rPr>
        <w:t>на ловностопанския план</w:t>
      </w:r>
      <w:r w:rsidRPr="009F49BC">
        <w:rPr>
          <w:snapToGrid w:val="0"/>
          <w:szCs w:val="24"/>
        </w:rPr>
        <w:t xml:space="preserve">, </w:t>
      </w:r>
      <w:r w:rsidRPr="009F49BC">
        <w:rPr>
          <w:b/>
          <w:snapToGrid w:val="0"/>
          <w:szCs w:val="24"/>
        </w:rPr>
        <w:t>като горските територии и горите в земеделски територии следва да са съответстват на тези устан</w:t>
      </w:r>
      <w:r w:rsidR="007E2A49" w:rsidRPr="009F49BC">
        <w:rPr>
          <w:b/>
          <w:snapToGrid w:val="0"/>
          <w:szCs w:val="24"/>
        </w:rPr>
        <w:t>овените при инвентаризацията им и настъпилите през ревиз</w:t>
      </w:r>
      <w:r w:rsidR="001C0542" w:rsidRPr="009F49BC">
        <w:rPr>
          <w:b/>
          <w:snapToGrid w:val="0"/>
          <w:szCs w:val="24"/>
        </w:rPr>
        <w:t xml:space="preserve">ионния период промени описани в </w:t>
      </w:r>
      <w:r w:rsidR="007E2A49" w:rsidRPr="009F49BC">
        <w:rPr>
          <w:b/>
          <w:snapToGrid w:val="0"/>
          <w:szCs w:val="24"/>
        </w:rPr>
        <w:t>част първа „инвентаризация“</w:t>
      </w:r>
    </w:p>
    <w:p w:rsidR="00FD6F35" w:rsidRDefault="00FD6F35" w:rsidP="00FD6F35">
      <w:pPr>
        <w:pStyle w:val="24"/>
        <w:tabs>
          <w:tab w:val="clear" w:pos="-90"/>
          <w:tab w:val="center" w:pos="1170"/>
        </w:tabs>
        <w:ind w:firstLine="0"/>
        <w:rPr>
          <w:snapToGrid w:val="0"/>
        </w:rPr>
      </w:pP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napToGrid w:val="0"/>
          <w:szCs w:val="24"/>
        </w:rPr>
      </w:pPr>
      <w:r w:rsidRPr="00EE331C">
        <w:rPr>
          <w:b/>
          <w:snapToGrid w:val="0"/>
          <w:szCs w:val="24"/>
        </w:rPr>
        <w:t>Глава ІІ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napToGrid w:val="0"/>
          <w:szCs w:val="24"/>
        </w:rPr>
      </w:pPr>
      <w:r w:rsidRPr="00EE331C">
        <w:rPr>
          <w:b/>
          <w:snapToGrid w:val="0"/>
          <w:szCs w:val="24"/>
        </w:rPr>
        <w:t>Досегашно стопанисване</w:t>
      </w:r>
      <w:r w:rsidR="00FD6F35">
        <w:rPr>
          <w:b/>
          <w:snapToGrid w:val="0"/>
          <w:szCs w:val="24"/>
        </w:rPr>
        <w:t xml:space="preserve"> – по данни от ТП „ДГС Свиленград</w:t>
      </w:r>
      <w:r w:rsidR="00124110">
        <w:rPr>
          <w:b/>
          <w:snapToGrid w:val="0"/>
          <w:szCs w:val="24"/>
        </w:rPr>
        <w:t>“</w:t>
      </w:r>
    </w:p>
    <w:p w:rsidR="00C935AD" w:rsidRPr="00EE331C" w:rsidRDefault="00C935AD" w:rsidP="00C935A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Последният проект за ловностопанско устройство</w:t>
      </w:r>
      <w:r w:rsidR="00FE3288">
        <w:rPr>
          <w:snapToGrid w:val="0"/>
          <w:sz w:val="24"/>
          <w:szCs w:val="24"/>
          <w:lang w:val="bg-BG"/>
        </w:rPr>
        <w:t xml:space="preserve"> </w:t>
      </w:r>
      <w:r w:rsidR="001E020C">
        <w:rPr>
          <w:snapToGrid w:val="0"/>
          <w:sz w:val="24"/>
          <w:szCs w:val="24"/>
          <w:lang w:val="bg-BG"/>
        </w:rPr>
        <w:t xml:space="preserve"> е изработен през 2014/2015</w:t>
      </w:r>
      <w:r w:rsidRPr="00EE331C">
        <w:rPr>
          <w:snapToGrid w:val="0"/>
          <w:sz w:val="24"/>
          <w:szCs w:val="24"/>
          <w:lang w:val="bg-BG"/>
        </w:rPr>
        <w:t xml:space="preserve"> г., </w:t>
      </w:r>
      <w:r w:rsidRPr="00EE331C">
        <w:rPr>
          <w:snapToGrid w:val="0"/>
          <w:sz w:val="24"/>
          <w:szCs w:val="24"/>
          <w:lang w:val="bg-BG"/>
        </w:rPr>
        <w:lastRenderedPageBreak/>
        <w:t>като неразделна част – том ІІ към  горскостопанския план (лесоустройст</w:t>
      </w:r>
      <w:r>
        <w:rPr>
          <w:snapToGrid w:val="0"/>
          <w:sz w:val="24"/>
          <w:szCs w:val="24"/>
          <w:lang w:val="bg-BG"/>
        </w:rPr>
        <w:t xml:space="preserve">вен проект) на </w:t>
      </w:r>
      <w:r w:rsidR="001E020C">
        <w:rPr>
          <w:snapToGrid w:val="0"/>
          <w:sz w:val="24"/>
          <w:szCs w:val="24"/>
          <w:lang w:val="bg-BG"/>
        </w:rPr>
        <w:t xml:space="preserve"> ТП „ДГС Свиленград</w:t>
      </w:r>
      <w:r w:rsidR="00FE3288">
        <w:rPr>
          <w:snapToGrid w:val="0"/>
          <w:sz w:val="24"/>
          <w:szCs w:val="24"/>
          <w:lang w:val="bg-BG"/>
        </w:rPr>
        <w:t>”.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направи преглед на историята на ловното стопанство и ловоустройството в района по хронологичен ред.</w:t>
      </w:r>
    </w:p>
    <w:p w:rsidR="00C935AD" w:rsidRPr="00EE331C" w:rsidRDefault="00C935AD" w:rsidP="00C935A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Да се проучат основно физико-географските фактори, оказващи пряко или косвено влияние върху дивеча и неговото развъждане и опазване; характера на релефа, надморските височини, изложенията и наклоните на терена, които оказват влияние върху миграционните процеси на дивеча и имат значение при залагане на фуражната база.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даде оценка за нуждите от питейните вода на дивеча през летния сезон, като се опишат източниците с целогодишен воден оток (реки и по големи дерета), както и съществуващите изкуствени и естествени водоеми.</w:t>
      </w:r>
    </w:p>
    <w:p w:rsidR="00C935AD" w:rsidRPr="00EE331C" w:rsidRDefault="00C935AD" w:rsidP="00C935A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>Да се проучат особеностите на климата и се опишат климатичните фактори в района - средна начална дата с устойчиво задържане на температурата на въздуха над 10 градуса, средните пролетни валежи, среден годишен брой дни със снежна покривка, средна височина на снежната покривка и тяхното влияние за развъждането на дивеч</w:t>
      </w:r>
    </w:p>
    <w:p w:rsidR="00C935AD" w:rsidRPr="00EE331C" w:rsidRDefault="00C935AD" w:rsidP="00C935A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>Да се даде оценка на типовете и подтиповете почви и влиянието им върху избора на фуражни култури необходими за подхранването на дивеча.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Да се даде оценка за хранителните и защитни възможности на растителността, като се проучи и анализира растителността в горските и земеделските територии - дървесна, храстова и тревна; състав и структура на горските насаждения; наличие на горскоплодни видове в насажденията, в горските поляни и ливади. В откритите селскостопански площи да се проучат основните отглеждани култури, големината на блоковете и тяхното площно разпределение; наличието и степента на участие на житните култури, люцерна, фуражен грах, клубеноплодни и др. 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проучат икономическите и демографските условия, оказващи влияние върху развитието на ловностопанската дейност в района.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определят зоогеографския район и ловностопанските области и подобласти, в които попада територията, обект на ловностопанския план.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Да се проучи ловната фауна (бозайници и птици, обитаващи района) - по видове дивеч, райони на разпространение и сезонни миграции. 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проучат причините за евентуалното намаляване запасите на ловни видове, както и възможностите за реаклиматизация на изчезнали и аклиматизация на нови видове.</w:t>
      </w:r>
    </w:p>
    <w:p w:rsidR="00C935AD" w:rsidRPr="00EE331C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napToGrid w:val="0"/>
          <w:szCs w:val="24"/>
        </w:rPr>
        <w:t xml:space="preserve">          Да се проучат защитените видове дивеч, обитаващи района, които имат пряко или косвено значение за ловното стопанство. Тук да се има в предвид и установените гнезда</w:t>
      </w:r>
      <w:r w:rsidRPr="00EE331C">
        <w:rPr>
          <w:szCs w:val="24"/>
        </w:rPr>
        <w:t xml:space="preserve"> на дневните грабливи птици и изпълнението на указанията и препоръките залегнали в проекта </w:t>
      </w:r>
      <w:r w:rsidRPr="00EE331C">
        <w:rPr>
          <w:bCs/>
          <w:szCs w:val="24"/>
        </w:rPr>
        <w:t>„</w:t>
      </w:r>
      <w:r w:rsidRPr="00EE331C">
        <w:rPr>
          <w:szCs w:val="24"/>
        </w:rPr>
        <w:t>Опазване на ключови горски хабитати на Малкия креслив орел (Aquila pomarina) в България” по програма LIFE+ на ЕС</w:t>
      </w:r>
      <w:r w:rsidR="001B1213">
        <w:rPr>
          <w:szCs w:val="24"/>
        </w:rPr>
        <w:t xml:space="preserve"> - проект „Земите и горите на орела“</w:t>
      </w:r>
      <w:r w:rsidRPr="00EE331C">
        <w:rPr>
          <w:szCs w:val="24"/>
        </w:rPr>
        <w:t xml:space="preserve">. Да се опишат ограничителните режими при извършването на дейностите отнасящи се за всеки подотдел с наличие на гнездо. </w:t>
      </w:r>
    </w:p>
    <w:p w:rsidR="001E020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Да се проследи и анализира промяната в числеността на дивечовите запаси и изменението в полово възрастовите структури на главния и съпътстващите видове дивеч. За сравнение да се ползват данните </w:t>
      </w:r>
      <w:r w:rsidR="002606EC">
        <w:rPr>
          <w:snapToGrid w:val="0"/>
          <w:sz w:val="24"/>
          <w:szCs w:val="24"/>
          <w:lang w:val="bg-BG"/>
        </w:rPr>
        <w:t>от</w:t>
      </w:r>
      <w:r w:rsidR="006023FD">
        <w:rPr>
          <w:snapToGrid w:val="0"/>
          <w:sz w:val="24"/>
          <w:szCs w:val="24"/>
          <w:lang w:val="bg-BG"/>
        </w:rPr>
        <w:t xml:space="preserve"> пролетната таксация </w:t>
      </w:r>
      <w:r w:rsidR="001E020C" w:rsidRPr="001E020C">
        <w:rPr>
          <w:snapToGrid w:val="0"/>
          <w:sz w:val="24"/>
          <w:szCs w:val="24"/>
          <w:lang w:val="bg-BG"/>
        </w:rPr>
        <w:t>през 2024</w:t>
      </w:r>
      <w:r w:rsidRPr="001E020C">
        <w:rPr>
          <w:snapToGrid w:val="0"/>
          <w:sz w:val="24"/>
          <w:szCs w:val="24"/>
          <w:lang w:val="bg-BG"/>
        </w:rPr>
        <w:t xml:space="preserve"> година. 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При необходимост и по преценка на изработващия плана, да се направи контролна таксация за всеки конкретен ловностопански район.</w:t>
      </w:r>
    </w:p>
    <w:p w:rsidR="00C935AD" w:rsidRPr="00EE331C" w:rsidRDefault="00C935AD" w:rsidP="00C935A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>Да се представят в табличен вид данните от пролетната таксация през последните 10 г.</w:t>
      </w:r>
    </w:p>
    <w:p w:rsidR="00C935AD" w:rsidRPr="00EE331C" w:rsidRDefault="00C935AD" w:rsidP="00C935AD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lastRenderedPageBreak/>
        <w:tab/>
        <w:t>Да се анализира изпълнението на проектираните ловностопански мероприятия, техническите съоръжения, ползването на дивеч  и се оцени икономическият им ефект.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Да се посочат всички годни биотехнически съоръжения 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pacing w:val="-4"/>
          <w:sz w:val="24"/>
          <w:szCs w:val="24"/>
          <w:lang w:val="bg-BG"/>
        </w:rPr>
      </w:pPr>
      <w:r w:rsidRPr="00EE331C">
        <w:rPr>
          <w:snapToGrid w:val="0"/>
          <w:spacing w:val="-4"/>
          <w:sz w:val="24"/>
          <w:szCs w:val="24"/>
          <w:lang w:val="bg-BG"/>
        </w:rPr>
        <w:t>Да се анализира обема и състоянието на фуражната база.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pacing w:val="-4"/>
          <w:sz w:val="24"/>
          <w:szCs w:val="24"/>
          <w:lang w:val="bg-BG"/>
        </w:rPr>
      </w:pPr>
      <w:r w:rsidRPr="00EE331C">
        <w:rPr>
          <w:snapToGrid w:val="0"/>
          <w:spacing w:val="-4"/>
          <w:sz w:val="24"/>
          <w:szCs w:val="24"/>
          <w:lang w:val="bg-BG"/>
        </w:rPr>
        <w:t xml:space="preserve">Да се направи оценка на </w:t>
      </w:r>
      <w:r w:rsidRPr="00EE331C">
        <w:rPr>
          <w:sz w:val="24"/>
          <w:szCs w:val="24"/>
          <w:lang w:val="bg-BG"/>
        </w:rPr>
        <w:t>обособените</w:t>
      </w:r>
      <w:r w:rsidRPr="00EE331C">
        <w:rPr>
          <w:rFonts w:eastAsia="Arial"/>
          <w:sz w:val="24"/>
          <w:szCs w:val="24"/>
          <w:lang w:val="bg-BG"/>
        </w:rPr>
        <w:t xml:space="preserve">  </w:t>
      </w:r>
      <w:r w:rsidRPr="00EE331C">
        <w:rPr>
          <w:sz w:val="24"/>
          <w:szCs w:val="24"/>
          <w:lang w:val="bg-BG"/>
        </w:rPr>
        <w:t>развъдници в ловностопанските райони на ловните дружини.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Изпълнението на ловностопанските мероприятия за изминалия ревизионен период да се представи в табличен вид, съгласно изискванията на Наредба № 18.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направи анализ на развитието на дивечовите запаси за възможно по-дълъг период.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направи анализ на изпълнението на сключените договори за стопанисване и полз</w:t>
      </w:r>
      <w:r w:rsidR="00BF4EF6">
        <w:rPr>
          <w:snapToGrid w:val="0"/>
          <w:sz w:val="24"/>
          <w:szCs w:val="24"/>
          <w:lang w:val="bg-BG"/>
        </w:rPr>
        <w:t>ване на дивеча за  дивечовъден участък „Сакар“</w:t>
      </w:r>
      <w:r w:rsidRPr="00EE331C">
        <w:rPr>
          <w:snapToGrid w:val="0"/>
          <w:sz w:val="24"/>
          <w:szCs w:val="24"/>
          <w:lang w:val="bg-BG"/>
        </w:rPr>
        <w:t>, изпълнението на бизнес програмите до момента, като се акцентира върху изпълнението на проектираните мероприятия и доколко са спазени договорните взаимоотношения  и разпоредбите на законовата и нормативна уредба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дадат данни за щетите, които нанасят на дивеча запасите от вълци, друг хищен дивеч и скитащите кучета.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Да се посочи запаса и отстрела на вълци, други хищници и скитащи кучета през последните 10 години.   </w:t>
      </w:r>
    </w:p>
    <w:p w:rsidR="00C935AD" w:rsidRPr="00EE331C" w:rsidRDefault="00C935AD" w:rsidP="00C935AD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опишат евентуалните заболявания по дивеча и да се направи ветеринарно-санитарна оценка.</w:t>
      </w:r>
    </w:p>
    <w:p w:rsidR="008707E4" w:rsidRPr="00291F8A" w:rsidRDefault="00C935AD" w:rsidP="00291F8A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направи оценка на размера на щетите, които нанася дивеча на горските насаж</w:t>
      </w:r>
      <w:r w:rsidR="00FE3288">
        <w:rPr>
          <w:snapToGrid w:val="0"/>
          <w:sz w:val="24"/>
          <w:szCs w:val="24"/>
          <w:lang w:val="bg-BG"/>
        </w:rPr>
        <w:t>дения и на земеделските култури</w:t>
      </w:r>
    </w:p>
    <w:p w:rsidR="001E020C" w:rsidRDefault="001E020C" w:rsidP="00071127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</w:p>
    <w:p w:rsidR="00071127" w:rsidRPr="008C5179" w:rsidRDefault="00071127" w:rsidP="00071127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8C5179">
        <w:rPr>
          <w:b/>
          <w:snapToGrid w:val="0"/>
          <w:sz w:val="24"/>
          <w:szCs w:val="24"/>
          <w:lang w:val="bg-BG"/>
        </w:rPr>
        <w:t>Глава ІІІ</w:t>
      </w:r>
    </w:p>
    <w:p w:rsidR="00071127" w:rsidRPr="008C5179" w:rsidRDefault="00071127" w:rsidP="00071127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8C5179">
        <w:rPr>
          <w:b/>
          <w:snapToGrid w:val="0"/>
          <w:sz w:val="24"/>
          <w:szCs w:val="24"/>
          <w:lang w:val="bg-BG"/>
        </w:rPr>
        <w:t>Планиране на мероприятия</w:t>
      </w:r>
    </w:p>
    <w:p w:rsidR="00071127" w:rsidRPr="006F3A3F" w:rsidRDefault="00071127" w:rsidP="00071127">
      <w:pPr>
        <w:pStyle w:val="11"/>
        <w:spacing w:line="240" w:lineRule="auto"/>
        <w:ind w:firstLine="0"/>
        <w:jc w:val="center"/>
        <w:rPr>
          <w:b/>
          <w:snapToGrid w:val="0"/>
          <w:color w:val="FF0000"/>
          <w:sz w:val="24"/>
          <w:szCs w:val="24"/>
          <w:lang w:val="bg-BG"/>
        </w:rPr>
      </w:pPr>
    </w:p>
    <w:p w:rsidR="00071127" w:rsidRPr="00EA5E10" w:rsidRDefault="00071127" w:rsidP="00071127">
      <w:pPr>
        <w:pStyle w:val="11"/>
        <w:numPr>
          <w:ilvl w:val="0"/>
          <w:numId w:val="18"/>
        </w:numPr>
        <w:spacing w:line="240" w:lineRule="auto"/>
        <w:rPr>
          <w:b/>
          <w:snapToGrid w:val="0"/>
          <w:sz w:val="24"/>
          <w:szCs w:val="24"/>
          <w:lang w:val="bg-BG"/>
        </w:rPr>
      </w:pPr>
      <w:r w:rsidRPr="00EA5E10">
        <w:rPr>
          <w:b/>
          <w:snapToGrid w:val="0"/>
          <w:sz w:val="24"/>
          <w:szCs w:val="24"/>
          <w:lang w:val="bg-BG"/>
        </w:rPr>
        <w:t>Основни насоки на планирането</w:t>
      </w:r>
    </w:p>
    <w:p w:rsidR="00071127" w:rsidRPr="00B87D55" w:rsidRDefault="0015334E" w:rsidP="00B87D55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71127" w:rsidRPr="00B87D55">
        <w:rPr>
          <w:rFonts w:ascii="Times New Roman" w:hAnsi="Times New Roman"/>
          <w:snapToGrid w:val="0"/>
          <w:sz w:val="24"/>
          <w:szCs w:val="24"/>
        </w:rPr>
        <w:t xml:space="preserve"> Основното направление на стопанисването на дивеча да бъде: подобряване на условията за развитие на здрави и жизнен</w:t>
      </w:r>
      <w:r w:rsidR="00932AB6" w:rsidRPr="00B87D55">
        <w:rPr>
          <w:rFonts w:ascii="Times New Roman" w:hAnsi="Times New Roman"/>
          <w:snapToGrid w:val="0"/>
          <w:sz w:val="24"/>
          <w:szCs w:val="24"/>
        </w:rPr>
        <w:t>и дивечови запаси</w:t>
      </w:r>
      <w:r w:rsidR="00071127" w:rsidRPr="00B87D55">
        <w:rPr>
          <w:rFonts w:ascii="Times New Roman" w:hAnsi="Times New Roman"/>
          <w:snapToGrid w:val="0"/>
          <w:sz w:val="24"/>
          <w:szCs w:val="24"/>
        </w:rPr>
        <w:t xml:space="preserve"> от наличните видове</w:t>
      </w:r>
      <w:r w:rsidR="00932AB6" w:rsidRPr="00B87D55">
        <w:rPr>
          <w:rFonts w:ascii="Times New Roman" w:hAnsi="Times New Roman"/>
          <w:snapToGrid w:val="0"/>
          <w:sz w:val="24"/>
          <w:szCs w:val="24"/>
        </w:rPr>
        <w:t>, при оптимална гъстота, полова и възрастова структура</w:t>
      </w:r>
      <w:r w:rsidR="00071127" w:rsidRPr="00B87D55">
        <w:rPr>
          <w:rFonts w:ascii="Times New Roman" w:hAnsi="Times New Roman"/>
          <w:snapToGrid w:val="0"/>
          <w:sz w:val="24"/>
          <w:szCs w:val="24"/>
        </w:rPr>
        <w:t xml:space="preserve">; достигане на допустимите запаси; възможности за разселване; </w:t>
      </w:r>
      <w:r w:rsidR="00B87D55" w:rsidRPr="00B87D55">
        <w:rPr>
          <w:rFonts w:ascii="Times New Roman" w:hAnsi="Times New Roman"/>
          <w:sz w:val="24"/>
          <w:szCs w:val="24"/>
        </w:rPr>
        <w:t xml:space="preserve">опазване на запасите от дребния дивеч и създаване условия за по-нататъшното им развитие; </w:t>
      </w:r>
      <w:r w:rsidR="00071127" w:rsidRPr="00B87D55">
        <w:rPr>
          <w:rFonts w:ascii="Times New Roman" w:hAnsi="Times New Roman"/>
          <w:snapToGrid w:val="0"/>
          <w:sz w:val="24"/>
          <w:szCs w:val="24"/>
        </w:rPr>
        <w:t xml:space="preserve">повишаване на качеството и възможностите за трофеен отстрел; добив на дивечово месо; </w:t>
      </w:r>
      <w:r w:rsidR="00B87D55" w:rsidRPr="00B87D55">
        <w:rPr>
          <w:rFonts w:ascii="Times New Roman" w:hAnsi="Times New Roman"/>
          <w:snapToGrid w:val="0"/>
          <w:sz w:val="24"/>
          <w:szCs w:val="24"/>
        </w:rPr>
        <w:t>обогатяване на ловната фауна и развитие н</w:t>
      </w:r>
      <w:r w:rsidR="00B87D55">
        <w:rPr>
          <w:rFonts w:ascii="Times New Roman" w:hAnsi="Times New Roman"/>
          <w:snapToGrid w:val="0"/>
          <w:sz w:val="24"/>
          <w:szCs w:val="24"/>
        </w:rPr>
        <w:t xml:space="preserve">а ловния туризъм и ловния спорт; </w:t>
      </w:r>
      <w:r w:rsidR="00B87D55" w:rsidRPr="00B87D55">
        <w:rPr>
          <w:rFonts w:ascii="Times New Roman" w:hAnsi="Times New Roman"/>
          <w:sz w:val="24"/>
          <w:szCs w:val="24"/>
        </w:rPr>
        <w:t xml:space="preserve">опазване на редки и защитени от закона видове. </w:t>
      </w:r>
    </w:p>
    <w:p w:rsidR="00071127" w:rsidRPr="00F75D72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B87D55">
        <w:rPr>
          <w:snapToGrid w:val="0"/>
          <w:sz w:val="24"/>
          <w:szCs w:val="24"/>
          <w:lang w:val="bg-BG"/>
        </w:rPr>
        <w:tab/>
      </w:r>
      <w:r w:rsidRPr="00F75D72">
        <w:rPr>
          <w:snapToGrid w:val="0"/>
          <w:sz w:val="24"/>
          <w:szCs w:val="24"/>
          <w:lang w:val="bg-BG"/>
        </w:rPr>
        <w:t>В зависимост от характера на местообитанията, пригодността за обитаване от даден вид дивеч, основното направление за стопанисване и трайността на обитаването,</w:t>
      </w:r>
      <w:r w:rsidR="005422E8" w:rsidRPr="00F75D72">
        <w:rPr>
          <w:snapToGrid w:val="0"/>
          <w:sz w:val="24"/>
          <w:szCs w:val="24"/>
          <w:lang w:val="bg-BG"/>
        </w:rPr>
        <w:t xml:space="preserve"> главен вид</w:t>
      </w:r>
      <w:r w:rsidRPr="00F75D72">
        <w:rPr>
          <w:snapToGrid w:val="0"/>
          <w:sz w:val="24"/>
          <w:szCs w:val="24"/>
          <w:lang w:val="bg-BG"/>
        </w:rPr>
        <w:t xml:space="preserve"> дивеч в </w:t>
      </w:r>
      <w:r w:rsidRPr="00F75D72">
        <w:rPr>
          <w:b/>
          <w:snapToGrid w:val="0"/>
          <w:sz w:val="24"/>
          <w:szCs w:val="24"/>
          <w:lang w:val="bg-BG"/>
        </w:rPr>
        <w:t>досега действащият ловностопански план</w:t>
      </w:r>
      <w:r w:rsidR="005422E8" w:rsidRPr="00F75D72">
        <w:rPr>
          <w:snapToGrid w:val="0"/>
          <w:sz w:val="24"/>
          <w:szCs w:val="24"/>
          <w:lang w:val="bg-BG"/>
        </w:rPr>
        <w:t xml:space="preserve"> за ЛСК (ДУ) на ДГС</w:t>
      </w:r>
      <w:r w:rsidR="00F75D72">
        <w:rPr>
          <w:snapToGrid w:val="0"/>
          <w:sz w:val="24"/>
          <w:szCs w:val="24"/>
          <w:lang w:val="bg-BG"/>
        </w:rPr>
        <w:t xml:space="preserve"> е</w:t>
      </w:r>
      <w:r w:rsidR="00F75D72" w:rsidRPr="00F75D72">
        <w:rPr>
          <w:sz w:val="24"/>
          <w:szCs w:val="24"/>
          <w:lang w:val="bg-BG"/>
        </w:rPr>
        <w:t xml:space="preserve"> бил определен</w:t>
      </w:r>
      <w:r w:rsidRPr="00F75D72">
        <w:rPr>
          <w:snapToGrid w:val="0"/>
          <w:sz w:val="24"/>
          <w:szCs w:val="24"/>
          <w:lang w:val="bg-BG"/>
        </w:rPr>
        <w:t xml:space="preserve"> както следва :</w:t>
      </w:r>
    </w:p>
    <w:p w:rsidR="00F81D68" w:rsidRPr="00F81D68" w:rsidRDefault="00156679" w:rsidP="00F81D68">
      <w:pPr>
        <w:ind w:left="847" w:right="43"/>
        <w:rPr>
          <w:rFonts w:eastAsia="Calibri"/>
          <w:color w:val="000000"/>
          <w:sz w:val="24"/>
          <w:szCs w:val="24"/>
          <w:lang w:val="bg-BG" w:eastAsia="en-US"/>
        </w:rPr>
      </w:pPr>
      <w:r>
        <w:rPr>
          <w:sz w:val="24"/>
          <w:lang w:val="bg-BG"/>
        </w:rPr>
        <w:t xml:space="preserve">   1.</w:t>
      </w:r>
      <w:r w:rsidR="00F81D68" w:rsidRPr="00F81D68">
        <w:rPr>
          <w:rFonts w:eastAsia="Calibri"/>
          <w:color w:val="000000"/>
          <w:sz w:val="24"/>
          <w:szCs w:val="24"/>
          <w:lang w:val="bg-BG" w:eastAsia="en-US"/>
        </w:rPr>
        <w:t>За</w:t>
      </w:r>
      <w:r w:rsidR="00F81D68"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81D68" w:rsidRPr="00F81D68">
        <w:rPr>
          <w:rFonts w:eastAsia="Calibri"/>
          <w:color w:val="000000"/>
          <w:sz w:val="24"/>
          <w:szCs w:val="24"/>
          <w:lang w:val="bg-BG" w:eastAsia="en-US"/>
        </w:rPr>
        <w:t>дивеча</w:t>
      </w:r>
      <w:r w:rsidR="00F81D68"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81D68" w:rsidRPr="00F81D68">
        <w:rPr>
          <w:rFonts w:eastAsia="Calibri"/>
          <w:color w:val="000000"/>
          <w:sz w:val="24"/>
          <w:szCs w:val="24"/>
          <w:lang w:val="bg-BG" w:eastAsia="en-US"/>
        </w:rPr>
        <w:t>на</w:t>
      </w:r>
      <w:r w:rsidR="00F81D68"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81D68" w:rsidRPr="00F81D68">
        <w:rPr>
          <w:rFonts w:eastAsia="Calibri"/>
          <w:color w:val="000000"/>
          <w:sz w:val="24"/>
          <w:szCs w:val="24"/>
          <w:lang w:val="bg-BG" w:eastAsia="en-US"/>
        </w:rPr>
        <w:t>свобода</w:t>
      </w:r>
      <w:r w:rsidR="00F81D68"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81D68" w:rsidRPr="00F81D68">
        <w:rPr>
          <w:rFonts w:eastAsia="Calibri"/>
          <w:color w:val="000000"/>
          <w:sz w:val="24"/>
          <w:szCs w:val="24"/>
          <w:lang w:val="bg-BG" w:eastAsia="en-US"/>
        </w:rPr>
        <w:t>в</w:t>
      </w:r>
      <w:r w:rsidR="00F81D68"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81D68" w:rsidRPr="00F81D68">
        <w:rPr>
          <w:rFonts w:eastAsia="Calibri"/>
          <w:color w:val="000000"/>
          <w:sz w:val="24"/>
          <w:szCs w:val="24"/>
          <w:lang w:val="bg-BG" w:eastAsia="en-US"/>
        </w:rPr>
        <w:t>Дивечовъдните</w:t>
      </w:r>
      <w:r w:rsidR="00F81D68"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81D68" w:rsidRPr="00F81D68">
        <w:rPr>
          <w:rFonts w:eastAsia="Calibri"/>
          <w:color w:val="000000"/>
          <w:sz w:val="24"/>
          <w:szCs w:val="24"/>
          <w:lang w:val="bg-BG" w:eastAsia="en-US"/>
        </w:rPr>
        <w:t>участъци</w:t>
      </w:r>
      <w:r w:rsidR="00F81D68"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:  </w:t>
      </w:r>
    </w:p>
    <w:p w:rsidR="00F81D68" w:rsidRPr="00F81D68" w:rsidRDefault="00F81D68" w:rsidP="00F81D68">
      <w:pPr>
        <w:spacing w:after="5" w:line="237" w:lineRule="auto"/>
        <w:ind w:left="298" w:right="43" w:firstLine="422"/>
        <w:jc w:val="both"/>
        <w:rPr>
          <w:rFonts w:eastAsia="Arial"/>
          <w:color w:val="000000"/>
          <w:sz w:val="24"/>
          <w:szCs w:val="24"/>
          <w:lang w:val="bg-BG" w:eastAsia="en-US"/>
        </w:rPr>
      </w:pPr>
      <w:r>
        <w:rPr>
          <w:rFonts w:eastAsia="Calibri"/>
          <w:color w:val="000000"/>
          <w:sz w:val="24"/>
          <w:szCs w:val="24"/>
          <w:lang w:val="bg-BG" w:eastAsia="en-US"/>
        </w:rPr>
        <w:t xml:space="preserve">      - </w:t>
      </w:r>
      <w:r w:rsidRPr="00F81D68">
        <w:rPr>
          <w:rFonts w:eastAsia="Calibri"/>
          <w:b/>
          <w:color w:val="000000"/>
          <w:sz w:val="24"/>
          <w:szCs w:val="24"/>
          <w:lang w:val="bg-BG" w:eastAsia="en-US"/>
        </w:rPr>
        <w:t>ДУ</w:t>
      </w:r>
      <w:r w:rsidR="00E53593">
        <w:rPr>
          <w:rFonts w:eastAsia="Calibri"/>
          <w:b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="001E020C">
        <w:rPr>
          <w:rFonts w:eastAsia="Calibri"/>
          <w:b/>
          <w:color w:val="000000"/>
          <w:sz w:val="24"/>
          <w:szCs w:val="24"/>
          <w:lang w:val="bg-BG" w:eastAsia="en-US"/>
        </w:rPr>
        <w:t>Сакар</w:t>
      </w:r>
      <w:r w:rsidRPr="00F81D68">
        <w:rPr>
          <w:rFonts w:eastAsia="Arial"/>
          <w:b/>
          <w:color w:val="000000"/>
          <w:sz w:val="24"/>
          <w:szCs w:val="24"/>
          <w:lang w:val="bg-BG" w:eastAsia="en-US"/>
        </w:rPr>
        <w:t>“</w:t>
      </w:r>
      <w:r w:rsidR="00F75D72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75D72">
        <w:rPr>
          <w:rFonts w:ascii="Arial" w:hAnsi="Arial" w:cs="Arial"/>
          <w:lang w:val="bg-BG"/>
        </w:rPr>
        <w:t xml:space="preserve">главен вид дивеч - </w:t>
      </w:r>
      <w:r w:rsidRPr="00F81D68">
        <w:rPr>
          <w:rFonts w:eastAsia="Calibri"/>
          <w:color w:val="000000"/>
          <w:sz w:val="24"/>
          <w:szCs w:val="24"/>
          <w:lang w:val="bg-BG" w:eastAsia="en-US"/>
        </w:rPr>
        <w:t>благородния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color w:val="000000"/>
          <w:sz w:val="24"/>
          <w:szCs w:val="24"/>
          <w:lang w:val="bg-BG" w:eastAsia="en-US"/>
        </w:rPr>
        <w:t>елен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, </w:t>
      </w:r>
      <w:r w:rsidRPr="00F81D68">
        <w:rPr>
          <w:rFonts w:eastAsia="Calibri"/>
          <w:color w:val="000000"/>
          <w:sz w:val="24"/>
          <w:szCs w:val="24"/>
          <w:lang w:val="bg-BG" w:eastAsia="en-US"/>
        </w:rPr>
        <w:t>със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E53593">
        <w:rPr>
          <w:rFonts w:eastAsia="Calibri"/>
          <w:color w:val="000000"/>
          <w:sz w:val="24"/>
          <w:szCs w:val="24"/>
          <w:lang w:val="bg-BG" w:eastAsia="en-US"/>
        </w:rPr>
        <w:t>съпътстващи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color w:val="000000"/>
          <w:sz w:val="24"/>
          <w:szCs w:val="24"/>
          <w:lang w:val="bg-BG" w:eastAsia="en-US"/>
        </w:rPr>
        <w:t>вид</w:t>
      </w:r>
      <w:r w:rsidR="00E53593">
        <w:rPr>
          <w:rFonts w:eastAsia="Calibri"/>
          <w:color w:val="000000"/>
          <w:sz w:val="24"/>
          <w:szCs w:val="24"/>
          <w:lang w:val="bg-BG" w:eastAsia="en-US"/>
        </w:rPr>
        <w:t>ове -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color w:val="000000"/>
          <w:sz w:val="24"/>
          <w:szCs w:val="24"/>
          <w:lang w:val="bg-BG" w:eastAsia="en-US"/>
        </w:rPr>
        <w:t>сърна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, </w:t>
      </w:r>
      <w:r w:rsidRPr="00F81D68">
        <w:rPr>
          <w:rFonts w:eastAsia="Calibri"/>
          <w:color w:val="000000"/>
          <w:sz w:val="24"/>
          <w:szCs w:val="24"/>
          <w:lang w:val="bg-BG" w:eastAsia="en-US"/>
        </w:rPr>
        <w:t>дива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color w:val="000000"/>
          <w:sz w:val="24"/>
          <w:szCs w:val="24"/>
          <w:lang w:val="bg-BG" w:eastAsia="en-US"/>
        </w:rPr>
        <w:t>свиня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, </w:t>
      </w:r>
      <w:r w:rsidRPr="00F81D68">
        <w:rPr>
          <w:rFonts w:eastAsia="Calibri"/>
          <w:color w:val="000000"/>
          <w:sz w:val="24"/>
          <w:szCs w:val="24"/>
          <w:lang w:val="bg-BG" w:eastAsia="en-US"/>
        </w:rPr>
        <w:t>заек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 xml:space="preserve">, </w:t>
      </w:r>
      <w:r w:rsidRPr="00F81D68">
        <w:rPr>
          <w:rFonts w:eastAsia="Calibri"/>
          <w:color w:val="000000"/>
          <w:sz w:val="24"/>
          <w:szCs w:val="24"/>
          <w:lang w:val="bg-BG" w:eastAsia="en-US"/>
        </w:rPr>
        <w:t>яребица</w:t>
      </w:r>
      <w:r w:rsidRPr="00F81D68">
        <w:rPr>
          <w:rFonts w:eastAsia="Arial"/>
          <w:color w:val="000000"/>
          <w:sz w:val="24"/>
          <w:szCs w:val="24"/>
          <w:lang w:val="bg-BG" w:eastAsia="en-US"/>
        </w:rPr>
        <w:t>,</w:t>
      </w:r>
      <w:r w:rsidR="001E020C">
        <w:rPr>
          <w:rFonts w:eastAsia="Arial"/>
          <w:color w:val="000000"/>
          <w:sz w:val="24"/>
          <w:szCs w:val="24"/>
          <w:lang w:val="bg-BG" w:eastAsia="en-US"/>
        </w:rPr>
        <w:t xml:space="preserve"> фазан, тракийски кеклик</w:t>
      </w:r>
    </w:p>
    <w:p w:rsidR="00AB67A2" w:rsidRPr="00E53593" w:rsidRDefault="00F81D68" w:rsidP="00E53593">
      <w:pPr>
        <w:spacing w:after="5" w:line="237" w:lineRule="auto"/>
        <w:ind w:left="298" w:right="43" w:firstLine="422"/>
        <w:jc w:val="both"/>
        <w:rPr>
          <w:rFonts w:eastAsia="Arial"/>
          <w:color w:val="000000"/>
          <w:sz w:val="24"/>
          <w:szCs w:val="24"/>
          <w:lang w:val="bg-BG" w:eastAsia="en-US"/>
        </w:rPr>
      </w:pPr>
      <w:r>
        <w:rPr>
          <w:rFonts w:eastAsia="Arial"/>
          <w:color w:val="000000"/>
          <w:sz w:val="24"/>
          <w:szCs w:val="24"/>
          <w:lang w:val="bg-BG" w:eastAsia="en-US"/>
        </w:rPr>
        <w:t xml:space="preserve">    </w:t>
      </w:r>
      <w:r w:rsidR="00AB67A2" w:rsidRPr="00AB67A2">
        <w:rPr>
          <w:sz w:val="24"/>
          <w:lang w:val="bg-BG"/>
        </w:rPr>
        <w:tab/>
      </w:r>
    </w:p>
    <w:p w:rsidR="00762815" w:rsidRPr="00762815" w:rsidRDefault="00762815" w:rsidP="00762815">
      <w:pPr>
        <w:ind w:firstLine="567"/>
        <w:jc w:val="both"/>
        <w:rPr>
          <w:sz w:val="24"/>
          <w:szCs w:val="24"/>
          <w:lang w:val="bg-BG"/>
        </w:rPr>
      </w:pPr>
      <w:r w:rsidRPr="00762815">
        <w:rPr>
          <w:sz w:val="24"/>
          <w:szCs w:val="24"/>
          <w:lang w:val="bg-BG"/>
        </w:rPr>
        <w:t>За ловностопанските райони п</w:t>
      </w:r>
      <w:r w:rsidR="005422E8">
        <w:rPr>
          <w:sz w:val="24"/>
          <w:szCs w:val="24"/>
          <w:lang w:val="bg-BG"/>
        </w:rPr>
        <w:t>редоставени н</w:t>
      </w:r>
      <w:r w:rsidR="000C1805">
        <w:rPr>
          <w:sz w:val="24"/>
          <w:szCs w:val="24"/>
          <w:lang w:val="bg-BG"/>
        </w:rPr>
        <w:t>а ловните дружинки</w:t>
      </w:r>
      <w:r w:rsidRPr="00762815">
        <w:rPr>
          <w:sz w:val="24"/>
          <w:szCs w:val="24"/>
          <w:lang w:val="bg-BG"/>
        </w:rPr>
        <w:t>, главният вид дивеч по досега действащият ловностопански план е би</w:t>
      </w:r>
      <w:r w:rsidR="00EE5B78">
        <w:rPr>
          <w:sz w:val="24"/>
          <w:szCs w:val="24"/>
          <w:lang w:val="bg-BG"/>
        </w:rPr>
        <w:t>л диференциран по</w:t>
      </w:r>
      <w:r w:rsidRPr="00762815">
        <w:rPr>
          <w:sz w:val="24"/>
          <w:szCs w:val="24"/>
          <w:lang w:val="bg-BG"/>
        </w:rPr>
        <w:t xml:space="preserve"> райони в зависимост от условията за развъждане на дивеча, преобладаващия характер на местообитанията, </w:t>
      </w:r>
      <w:r w:rsidRPr="00762815">
        <w:rPr>
          <w:sz w:val="24"/>
          <w:szCs w:val="24"/>
          <w:lang w:val="bg-BG"/>
        </w:rPr>
        <w:lastRenderedPageBreak/>
        <w:t xml:space="preserve">големината и компактността на горските комплекси, начините на стопанисване </w:t>
      </w:r>
      <w:r w:rsidRPr="00762815">
        <w:rPr>
          <w:sz w:val="24"/>
          <w:szCs w:val="24"/>
        </w:rPr>
        <w:t xml:space="preserve"> </w:t>
      </w:r>
      <w:r w:rsidRPr="00762815">
        <w:rPr>
          <w:sz w:val="24"/>
          <w:szCs w:val="24"/>
          <w:lang w:val="bg-BG"/>
        </w:rPr>
        <w:t>и основните миграционни пътища.</w:t>
      </w:r>
    </w:p>
    <w:p w:rsidR="00156679" w:rsidRDefault="00F81D68" w:rsidP="00F81D68">
      <w:pPr>
        <w:spacing w:after="5" w:line="237" w:lineRule="auto"/>
        <w:ind w:left="298" w:right="43" w:firstLine="422"/>
        <w:jc w:val="both"/>
        <w:rPr>
          <w:rFonts w:eastAsia="Calibri"/>
          <w:b/>
          <w:color w:val="000000"/>
          <w:sz w:val="24"/>
          <w:szCs w:val="24"/>
          <w:lang w:val="bg-BG" w:eastAsia="en-US"/>
        </w:rPr>
      </w:pPr>
      <w:r w:rsidRPr="00F81D68">
        <w:rPr>
          <w:rFonts w:eastAsia="Calibri"/>
          <w:b/>
          <w:color w:val="000000"/>
          <w:sz w:val="24"/>
          <w:szCs w:val="24"/>
          <w:lang w:val="bg-BG" w:eastAsia="en-US"/>
        </w:rPr>
        <w:t xml:space="preserve"> За</w:t>
      </w:r>
      <w:r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b/>
          <w:color w:val="000000"/>
          <w:sz w:val="24"/>
          <w:szCs w:val="24"/>
          <w:lang w:val="bg-BG" w:eastAsia="en-US"/>
        </w:rPr>
        <w:t>дивеча</w:t>
      </w:r>
      <w:r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b/>
          <w:color w:val="000000"/>
          <w:sz w:val="24"/>
          <w:szCs w:val="24"/>
          <w:lang w:val="bg-BG" w:eastAsia="en-US"/>
        </w:rPr>
        <w:t>на</w:t>
      </w:r>
      <w:r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b/>
          <w:color w:val="000000"/>
          <w:sz w:val="24"/>
          <w:szCs w:val="24"/>
          <w:lang w:val="bg-BG" w:eastAsia="en-US"/>
        </w:rPr>
        <w:t>свобода</w:t>
      </w:r>
      <w:r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b/>
          <w:color w:val="000000"/>
          <w:sz w:val="24"/>
          <w:szCs w:val="24"/>
          <w:lang w:val="bg-BG" w:eastAsia="en-US"/>
        </w:rPr>
        <w:t>в</w:t>
      </w:r>
      <w:r w:rsidR="008E197D" w:rsidRPr="008E197D">
        <w:rPr>
          <w:rFonts w:eastAsia="Calibri"/>
          <w:b/>
          <w:color w:val="000000"/>
          <w:sz w:val="24"/>
          <w:szCs w:val="24"/>
          <w:lang w:val="bg-BG" w:eastAsia="en-US"/>
        </w:rPr>
        <w:t xml:space="preserve"> </w:t>
      </w:r>
      <w:r w:rsidR="008E197D">
        <w:rPr>
          <w:rFonts w:eastAsia="Calibri"/>
          <w:b/>
          <w:color w:val="000000"/>
          <w:sz w:val="24"/>
          <w:szCs w:val="24"/>
          <w:lang w:val="bg-BG" w:eastAsia="en-US"/>
        </w:rPr>
        <w:t>л</w:t>
      </w:r>
      <w:r w:rsidR="008E197D" w:rsidRPr="00F81D68">
        <w:rPr>
          <w:rFonts w:eastAsia="Calibri"/>
          <w:b/>
          <w:color w:val="000000"/>
          <w:sz w:val="24"/>
          <w:szCs w:val="24"/>
          <w:lang w:val="bg-BG" w:eastAsia="en-US"/>
        </w:rPr>
        <w:t>овностопански</w:t>
      </w:r>
      <w:r w:rsidR="008E197D"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8E197D" w:rsidRPr="00F81D68">
        <w:rPr>
          <w:rFonts w:eastAsia="Calibri"/>
          <w:b/>
          <w:color w:val="000000"/>
          <w:sz w:val="24"/>
          <w:szCs w:val="24"/>
          <w:lang w:val="bg-BG" w:eastAsia="en-US"/>
        </w:rPr>
        <w:t>райони</w:t>
      </w:r>
      <w:r w:rsidR="008E197D"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8E197D" w:rsidRPr="00F81D68">
        <w:rPr>
          <w:rFonts w:eastAsia="Calibri"/>
          <w:b/>
          <w:color w:val="000000"/>
          <w:sz w:val="24"/>
          <w:szCs w:val="24"/>
          <w:lang w:val="bg-BG" w:eastAsia="en-US"/>
        </w:rPr>
        <w:t>на</w:t>
      </w:r>
      <w:r w:rsidR="008E197D"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8E197D" w:rsidRPr="00F81D68">
        <w:rPr>
          <w:rFonts w:eastAsia="Calibri"/>
          <w:b/>
          <w:color w:val="000000"/>
          <w:sz w:val="24"/>
          <w:szCs w:val="24"/>
          <w:lang w:val="bg-BG" w:eastAsia="en-US"/>
        </w:rPr>
        <w:t>ловните</w:t>
      </w:r>
      <w:r w:rsidR="008E197D"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8E197D" w:rsidRPr="00F81D68">
        <w:rPr>
          <w:rFonts w:eastAsia="Calibri"/>
          <w:b/>
          <w:color w:val="000000"/>
          <w:sz w:val="24"/>
          <w:szCs w:val="24"/>
          <w:lang w:val="bg-BG" w:eastAsia="en-US"/>
        </w:rPr>
        <w:t>дружини</w:t>
      </w:r>
      <w:r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b/>
          <w:color w:val="000000"/>
          <w:sz w:val="24"/>
          <w:szCs w:val="24"/>
          <w:lang w:val="bg-BG" w:eastAsia="en-US"/>
        </w:rPr>
        <w:t>предоставените</w:t>
      </w:r>
      <w:r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b/>
          <w:color w:val="000000"/>
          <w:sz w:val="24"/>
          <w:szCs w:val="24"/>
          <w:lang w:val="bg-BG" w:eastAsia="en-US"/>
        </w:rPr>
        <w:t>за</w:t>
      </w:r>
      <w:r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Pr="00F81D68">
        <w:rPr>
          <w:rFonts w:eastAsia="Calibri"/>
          <w:b/>
          <w:color w:val="000000"/>
          <w:sz w:val="24"/>
          <w:szCs w:val="24"/>
          <w:lang w:val="bg-BG" w:eastAsia="en-US"/>
        </w:rPr>
        <w:t>стопанисване</w:t>
      </w:r>
      <w:r w:rsidR="00156679">
        <w:rPr>
          <w:rFonts w:eastAsia="Calibri"/>
          <w:b/>
          <w:color w:val="000000"/>
          <w:sz w:val="24"/>
          <w:szCs w:val="24"/>
          <w:lang w:val="bg-BG" w:eastAsia="en-US"/>
        </w:rPr>
        <w:t xml:space="preserve"> от:</w:t>
      </w:r>
    </w:p>
    <w:p w:rsidR="00F81D68" w:rsidRPr="00F81D68" w:rsidRDefault="00156679" w:rsidP="00F81D68">
      <w:pPr>
        <w:spacing w:after="5" w:line="237" w:lineRule="auto"/>
        <w:ind w:left="298" w:right="43" w:firstLine="422"/>
        <w:jc w:val="both"/>
        <w:rPr>
          <w:rFonts w:eastAsia="Calibri"/>
          <w:b/>
          <w:color w:val="000000"/>
          <w:sz w:val="24"/>
          <w:szCs w:val="24"/>
          <w:lang w:val="bg-BG" w:eastAsia="en-US"/>
        </w:rPr>
      </w:pPr>
      <w:r>
        <w:rPr>
          <w:rFonts w:eastAsia="Calibri"/>
          <w:b/>
          <w:color w:val="000000"/>
          <w:sz w:val="24"/>
          <w:szCs w:val="24"/>
          <w:lang w:val="bg-BG" w:eastAsia="en-US"/>
        </w:rPr>
        <w:t>1.</w:t>
      </w:r>
      <w:r w:rsidR="00F81D68"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 </w:t>
      </w:r>
      <w:r w:rsidR="00F81D68" w:rsidRPr="00F81D68">
        <w:rPr>
          <w:rFonts w:eastAsia="Calibri"/>
          <w:b/>
          <w:color w:val="000000"/>
          <w:sz w:val="24"/>
          <w:szCs w:val="24"/>
          <w:lang w:val="bg-BG" w:eastAsia="en-US"/>
        </w:rPr>
        <w:t>ЛРС</w:t>
      </w:r>
      <w:r w:rsidR="00E53593">
        <w:rPr>
          <w:rFonts w:eastAsia="Calibri"/>
          <w:b/>
          <w:color w:val="000000"/>
          <w:sz w:val="24"/>
          <w:szCs w:val="24"/>
          <w:lang w:val="bg-BG" w:eastAsia="en-US"/>
        </w:rPr>
        <w:t xml:space="preserve"> гр.</w:t>
      </w:r>
      <w:r w:rsidR="00F81D68"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1E020C">
        <w:rPr>
          <w:rFonts w:eastAsia="Calibri"/>
          <w:b/>
          <w:color w:val="000000"/>
          <w:sz w:val="24"/>
          <w:szCs w:val="24"/>
          <w:lang w:val="bg-BG" w:eastAsia="en-US"/>
        </w:rPr>
        <w:t>Свиленград</w:t>
      </w:r>
      <w:r w:rsidR="00F81D68" w:rsidRPr="00F81D68">
        <w:rPr>
          <w:rFonts w:eastAsia="Arial"/>
          <w:b/>
          <w:color w:val="000000"/>
          <w:sz w:val="24"/>
          <w:szCs w:val="24"/>
          <w:lang w:val="bg-BG" w:eastAsia="en-US"/>
        </w:rPr>
        <w:t xml:space="preserve">:  </w:t>
      </w:r>
    </w:p>
    <w:p w:rsidR="00D96F3C" w:rsidRPr="00DB6660" w:rsidRDefault="00D96F3C" w:rsidP="00D96F3C">
      <w:pPr>
        <w:ind w:firstLine="142"/>
        <w:jc w:val="both"/>
        <w:rPr>
          <w:rFonts w:ascii="Arial" w:hAnsi="Arial" w:cs="Arial"/>
          <w:lang w:val="bg-BG"/>
        </w:rPr>
      </w:pPr>
      <w:r>
        <w:rPr>
          <w:rFonts w:eastAsia="Calibri"/>
          <w:color w:val="000000"/>
          <w:sz w:val="24"/>
          <w:szCs w:val="24"/>
          <w:lang w:val="bg-BG" w:eastAsia="en-US"/>
        </w:rPr>
        <w:tab/>
      </w:r>
      <w:r w:rsidR="00E53593">
        <w:rPr>
          <w:rFonts w:eastAsia="Calibri"/>
          <w:color w:val="000000"/>
          <w:sz w:val="24"/>
          <w:szCs w:val="24"/>
          <w:lang w:val="bg-BG" w:eastAsia="en-US"/>
        </w:rPr>
        <w:t xml:space="preserve">1.1. </w:t>
      </w:r>
      <w:r w:rsidRPr="00DB6660">
        <w:rPr>
          <w:rFonts w:ascii="Arial" w:hAnsi="Arial" w:cs="Arial"/>
          <w:lang w:val="bg-BG"/>
        </w:rPr>
        <w:t>За Ловностопанските райони на ловни дружини „ „Левка“,</w:t>
      </w:r>
      <w:r w:rsidR="00D713E4">
        <w:rPr>
          <w:rFonts w:ascii="Arial" w:hAnsi="Arial" w:cs="Arial"/>
          <w:lang w:val="bg-BG"/>
        </w:rPr>
        <w:t xml:space="preserve"> „Лисово“,</w:t>
      </w:r>
      <w:r w:rsidRPr="00DB6660">
        <w:rPr>
          <w:rFonts w:ascii="Arial" w:hAnsi="Arial" w:cs="Arial"/>
          <w:lang w:val="bg-BG"/>
        </w:rPr>
        <w:t xml:space="preserve"> „Младиново“, „Мустрак“, „Пъстрогор“, „Сладун“, „Студена“, „Щ</w:t>
      </w:r>
      <w:r>
        <w:rPr>
          <w:rFonts w:ascii="Arial" w:hAnsi="Arial" w:cs="Arial"/>
          <w:lang w:val="bg-BG"/>
        </w:rPr>
        <w:t>ит“</w:t>
      </w:r>
      <w:r w:rsidR="00F75D72">
        <w:rPr>
          <w:rFonts w:ascii="Arial" w:hAnsi="Arial" w:cs="Arial"/>
          <w:lang w:val="bg-BG"/>
        </w:rPr>
        <w:t xml:space="preserve"> главен вид дивеч-</w:t>
      </w:r>
      <w:r>
        <w:rPr>
          <w:rFonts w:ascii="Arial" w:hAnsi="Arial" w:cs="Arial"/>
          <w:lang w:val="bg-BG"/>
        </w:rPr>
        <w:t xml:space="preserve"> благороден </w:t>
      </w:r>
      <w:r w:rsidRPr="00DB6660">
        <w:rPr>
          <w:rFonts w:ascii="Arial" w:hAnsi="Arial" w:cs="Arial"/>
          <w:lang w:val="bg-BG"/>
        </w:rPr>
        <w:t>елен</w:t>
      </w:r>
      <w:r w:rsidR="00F06541">
        <w:rPr>
          <w:rFonts w:ascii="Arial" w:hAnsi="Arial" w:cs="Arial"/>
          <w:lang w:val="bg-BG"/>
        </w:rPr>
        <w:t>,</w:t>
      </w:r>
      <w:r w:rsidRPr="00DB6660">
        <w:rPr>
          <w:rFonts w:ascii="Arial" w:hAnsi="Arial" w:cs="Arial"/>
          <w:lang w:val="bg-BG"/>
        </w:rPr>
        <w:t xml:space="preserve"> със съпътстващи видове сърна, дива свиня, заек,</w:t>
      </w:r>
      <w:r>
        <w:rPr>
          <w:rFonts w:ascii="Arial" w:hAnsi="Arial" w:cs="Arial"/>
          <w:lang w:val="bg-BG"/>
        </w:rPr>
        <w:t xml:space="preserve"> </w:t>
      </w:r>
      <w:r w:rsidRPr="00DB6660">
        <w:rPr>
          <w:rFonts w:ascii="Arial" w:hAnsi="Arial" w:cs="Arial"/>
          <w:lang w:val="bg-BG"/>
        </w:rPr>
        <w:t>фазан, яребица,</w:t>
      </w:r>
      <w:r>
        <w:rPr>
          <w:rFonts w:ascii="Arial" w:hAnsi="Arial" w:cs="Arial"/>
          <w:lang w:val="bg-BG"/>
        </w:rPr>
        <w:t xml:space="preserve"> тракийски </w:t>
      </w:r>
      <w:r w:rsidRPr="00DB6660">
        <w:rPr>
          <w:rFonts w:ascii="Arial" w:hAnsi="Arial" w:cs="Arial"/>
          <w:lang w:val="bg-BG"/>
        </w:rPr>
        <w:t xml:space="preserve">кеклик. </w:t>
      </w:r>
    </w:p>
    <w:p w:rsidR="00D96F3C" w:rsidRPr="00D96F3C" w:rsidRDefault="00D96F3C" w:rsidP="00D96F3C">
      <w:pPr>
        <w:ind w:firstLine="142"/>
        <w:jc w:val="both"/>
        <w:rPr>
          <w:sz w:val="24"/>
          <w:szCs w:val="24"/>
          <w:lang w:val="bg-BG"/>
        </w:rPr>
      </w:pPr>
      <w:r>
        <w:rPr>
          <w:rFonts w:eastAsia="Calibri"/>
          <w:b/>
          <w:color w:val="000000"/>
          <w:sz w:val="24"/>
          <w:szCs w:val="24"/>
          <w:lang w:val="bg-BG" w:eastAsia="en-US"/>
        </w:rPr>
        <w:tab/>
      </w:r>
      <w:r w:rsidRPr="00D96F3C">
        <w:rPr>
          <w:rFonts w:eastAsia="Calibri"/>
          <w:color w:val="000000"/>
          <w:sz w:val="24"/>
          <w:szCs w:val="24"/>
          <w:lang w:val="bg-BG" w:eastAsia="en-US"/>
        </w:rPr>
        <w:t>1.2. За ловностопанските райони на</w:t>
      </w:r>
      <w:r w:rsidRPr="00D96F3C">
        <w:rPr>
          <w:rFonts w:eastAsia="Calibri"/>
          <w:b/>
          <w:color w:val="000000"/>
          <w:sz w:val="24"/>
          <w:szCs w:val="24"/>
          <w:lang w:val="bg-BG" w:eastAsia="en-US"/>
        </w:rPr>
        <w:t xml:space="preserve"> </w:t>
      </w:r>
      <w:r w:rsidRPr="00D96F3C">
        <w:rPr>
          <w:rFonts w:eastAsia="Arial"/>
          <w:color w:val="000000"/>
          <w:sz w:val="24"/>
          <w:szCs w:val="24"/>
          <w:lang w:val="bg-BG" w:eastAsia="en-US"/>
        </w:rPr>
        <w:t>ловни дружинки:</w:t>
      </w:r>
      <w:r w:rsidRPr="00D96F3C">
        <w:rPr>
          <w:sz w:val="24"/>
          <w:szCs w:val="24"/>
          <w:lang w:val="bg-BG"/>
        </w:rPr>
        <w:t xml:space="preserve">  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Pr="00D96F3C">
        <w:rPr>
          <w:rFonts w:eastAsia="Calibri"/>
          <w:color w:val="000000"/>
          <w:sz w:val="24"/>
          <w:szCs w:val="24"/>
          <w:lang w:val="bg-BG" w:eastAsia="en-US"/>
        </w:rPr>
        <w:t>Костур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Pr="00D96F3C">
        <w:rPr>
          <w:rFonts w:eastAsia="Arial"/>
          <w:color w:val="000000"/>
          <w:sz w:val="24"/>
          <w:szCs w:val="24"/>
          <w:lang w:val="bg-BG" w:eastAsia="en-US"/>
        </w:rPr>
        <w:t>;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Pr="00D96F3C">
        <w:rPr>
          <w:rFonts w:eastAsia="Calibri"/>
          <w:color w:val="000000"/>
          <w:sz w:val="24"/>
          <w:szCs w:val="24"/>
          <w:lang w:val="bg-BG" w:eastAsia="en-US"/>
        </w:rPr>
        <w:t>Райкова могила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Pr="00D96F3C">
        <w:rPr>
          <w:rFonts w:eastAsia="Arial"/>
          <w:color w:val="000000"/>
          <w:sz w:val="24"/>
          <w:szCs w:val="24"/>
          <w:lang w:val="bg-BG" w:eastAsia="en-US"/>
        </w:rPr>
        <w:t>;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Pr="00D96F3C">
        <w:rPr>
          <w:rFonts w:eastAsia="Calibri"/>
          <w:color w:val="000000"/>
          <w:sz w:val="24"/>
          <w:szCs w:val="24"/>
          <w:lang w:val="bg-BG" w:eastAsia="en-US"/>
        </w:rPr>
        <w:t>Момково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”; „</w:t>
      </w:r>
      <w:r w:rsidRPr="00D96F3C">
        <w:rPr>
          <w:rFonts w:eastAsia="Calibri"/>
          <w:color w:val="000000"/>
          <w:sz w:val="24"/>
          <w:szCs w:val="24"/>
          <w:lang w:val="bg-BG" w:eastAsia="en-US"/>
        </w:rPr>
        <w:t>Свиленград -8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Pr="00D96F3C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Pr="00D96F3C">
        <w:rPr>
          <w:rFonts w:eastAsia="Calibri"/>
          <w:color w:val="000000"/>
          <w:sz w:val="24"/>
          <w:szCs w:val="24"/>
          <w:lang w:val="bg-BG" w:eastAsia="en-US"/>
        </w:rPr>
        <w:t>Свиленград -9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Pr="00D96F3C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Pr="00D96F3C">
        <w:rPr>
          <w:rFonts w:eastAsia="Calibri"/>
          <w:color w:val="000000"/>
          <w:sz w:val="24"/>
          <w:szCs w:val="24"/>
          <w:lang w:val="bg-BG" w:eastAsia="en-US"/>
        </w:rPr>
        <w:t>Свиленград -10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Pr="00D96F3C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 xml:space="preserve">  „</w:t>
      </w:r>
      <w:r w:rsidRPr="00D96F3C">
        <w:rPr>
          <w:rFonts w:eastAsia="Calibri"/>
          <w:color w:val="000000"/>
          <w:sz w:val="24"/>
          <w:szCs w:val="24"/>
          <w:lang w:val="bg-BG" w:eastAsia="en-US"/>
        </w:rPr>
        <w:t>Гебран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Pr="00D96F3C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“</w:t>
      </w:r>
      <w:r w:rsidRPr="00D96F3C">
        <w:rPr>
          <w:rFonts w:eastAsia="Calibri"/>
          <w:color w:val="000000"/>
          <w:sz w:val="24"/>
          <w:szCs w:val="24"/>
          <w:lang w:val="bg-BG" w:eastAsia="en-US"/>
        </w:rPr>
        <w:t>Сива река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”;  „</w:t>
      </w:r>
      <w:r w:rsidRPr="00D96F3C">
        <w:rPr>
          <w:rFonts w:eastAsia="Calibri"/>
          <w:color w:val="000000"/>
          <w:sz w:val="24"/>
          <w:szCs w:val="24"/>
          <w:lang w:val="bg-BG" w:eastAsia="en-US"/>
        </w:rPr>
        <w:t>Мезек</w:t>
      </w:r>
      <w:r w:rsidRPr="00D96F3C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713E4">
        <w:rPr>
          <w:rFonts w:eastAsia="Arial"/>
          <w:b/>
          <w:color w:val="000000"/>
          <w:sz w:val="24"/>
          <w:szCs w:val="24"/>
          <w:lang w:val="bg-BG" w:eastAsia="en-US"/>
        </w:rPr>
        <w:t xml:space="preserve">; </w:t>
      </w:r>
      <w:r w:rsidR="00D713E4" w:rsidRPr="00D713E4">
        <w:rPr>
          <w:rFonts w:eastAsia="Arial"/>
          <w:color w:val="000000"/>
          <w:sz w:val="24"/>
          <w:szCs w:val="24"/>
          <w:lang w:val="bg-BG" w:eastAsia="en-US"/>
        </w:rPr>
        <w:t>„Дъбовец“</w:t>
      </w:r>
      <w:r w:rsidR="00F75D72">
        <w:rPr>
          <w:rFonts w:eastAsia="Arial"/>
          <w:color w:val="000000"/>
          <w:sz w:val="24"/>
          <w:szCs w:val="24"/>
          <w:lang w:val="bg-BG" w:eastAsia="en-US"/>
        </w:rPr>
        <w:t xml:space="preserve"> с</w:t>
      </w:r>
      <w:r w:rsidRPr="00D96F3C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F75D72">
        <w:rPr>
          <w:rFonts w:ascii="Arial" w:hAnsi="Arial" w:cs="Arial"/>
          <w:lang w:val="bg-BG"/>
        </w:rPr>
        <w:t xml:space="preserve">главен вид дивеч - </w:t>
      </w:r>
      <w:r w:rsidRPr="00D96F3C">
        <w:rPr>
          <w:sz w:val="24"/>
          <w:szCs w:val="24"/>
          <w:lang w:val="bg-BG"/>
        </w:rPr>
        <w:t>сърната, със съпътстващи видове дивата свиня, заека, яребицата, фазана и тракийски кеклик.</w:t>
      </w:r>
    </w:p>
    <w:p w:rsidR="00156679" w:rsidRDefault="00D96F3C" w:rsidP="00D96F3C">
      <w:pPr>
        <w:ind w:left="142" w:right="262" w:firstLine="142"/>
        <w:jc w:val="both"/>
        <w:rPr>
          <w:rFonts w:eastAsia="Arial"/>
          <w:color w:val="000000"/>
          <w:sz w:val="24"/>
          <w:szCs w:val="24"/>
          <w:lang w:val="bg-BG" w:eastAsia="en-US"/>
        </w:rPr>
      </w:pPr>
      <w:r>
        <w:rPr>
          <w:rFonts w:eastAsia="Arial"/>
          <w:b/>
          <w:color w:val="000000"/>
          <w:sz w:val="24"/>
          <w:szCs w:val="24"/>
          <w:lang w:val="bg-BG" w:eastAsia="en-US"/>
        </w:rPr>
        <w:tab/>
        <w:t>2. ЛРД „Сокол“ гр. Любимец</w:t>
      </w:r>
      <w:r w:rsidR="00156679">
        <w:rPr>
          <w:rFonts w:eastAsia="Arial"/>
          <w:color w:val="000000"/>
          <w:sz w:val="24"/>
          <w:szCs w:val="24"/>
          <w:lang w:val="bg-BG" w:eastAsia="en-US"/>
        </w:rPr>
        <w:t xml:space="preserve">, </w:t>
      </w:r>
    </w:p>
    <w:p w:rsidR="00D96F3C" w:rsidRDefault="00156679" w:rsidP="00D96F3C">
      <w:pPr>
        <w:ind w:left="142" w:right="262" w:firstLine="142"/>
        <w:jc w:val="both"/>
        <w:rPr>
          <w:sz w:val="24"/>
          <w:szCs w:val="24"/>
          <w:lang w:val="bg-BG"/>
        </w:rPr>
      </w:pPr>
      <w:r>
        <w:rPr>
          <w:rFonts w:eastAsia="Arial"/>
          <w:color w:val="000000"/>
          <w:sz w:val="24"/>
          <w:szCs w:val="24"/>
          <w:lang w:val="bg-BG" w:eastAsia="en-US"/>
        </w:rPr>
        <w:tab/>
      </w:r>
      <w:r w:rsidRPr="00156679">
        <w:rPr>
          <w:rFonts w:eastAsia="Arial"/>
          <w:color w:val="000000"/>
          <w:sz w:val="24"/>
          <w:szCs w:val="24"/>
          <w:lang w:val="bg-BG" w:eastAsia="en-US"/>
        </w:rPr>
        <w:t>2.1</w:t>
      </w:r>
      <w:r>
        <w:rPr>
          <w:rFonts w:eastAsia="Arial"/>
          <w:b/>
          <w:color w:val="000000"/>
          <w:sz w:val="24"/>
          <w:szCs w:val="24"/>
          <w:lang w:val="bg-BG" w:eastAsia="en-US"/>
        </w:rPr>
        <w:t xml:space="preserve">. </w:t>
      </w:r>
      <w:r w:rsidR="00D96F3C">
        <w:rPr>
          <w:rFonts w:eastAsia="Arial"/>
          <w:color w:val="000000"/>
          <w:sz w:val="24"/>
          <w:szCs w:val="24"/>
          <w:lang w:val="bg-BG" w:eastAsia="en-US"/>
        </w:rPr>
        <w:t xml:space="preserve"> ловностопанските райони на ловни дружинки:</w:t>
      </w:r>
      <w:r w:rsidR="00D96F3C" w:rsidRPr="00891627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="00D96F3C">
        <w:rPr>
          <w:sz w:val="24"/>
          <w:szCs w:val="24"/>
          <w:lang w:val="bg-BG"/>
        </w:rPr>
        <w:t xml:space="preserve"> на ЛД: 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="00D96F3C">
        <w:rPr>
          <w:rFonts w:eastAsia="Calibri"/>
          <w:color w:val="000000"/>
          <w:sz w:val="24"/>
          <w:szCs w:val="24"/>
          <w:lang w:val="bg-BG" w:eastAsia="en-US"/>
        </w:rPr>
        <w:t>Вълче поле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96F3C"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96F3C">
        <w:rPr>
          <w:rFonts w:eastAsia="Calibri"/>
          <w:color w:val="000000"/>
          <w:sz w:val="24"/>
          <w:szCs w:val="24"/>
          <w:lang w:val="bg-BG" w:eastAsia="en-US"/>
        </w:rPr>
        <w:t>Малко градище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96F3C"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96F3C">
        <w:rPr>
          <w:rFonts w:eastAsia="Calibri"/>
          <w:color w:val="000000"/>
          <w:sz w:val="24"/>
          <w:szCs w:val="24"/>
          <w:lang w:val="bg-BG" w:eastAsia="en-US"/>
        </w:rPr>
        <w:t>Лозен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96F3C"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96F3C">
        <w:rPr>
          <w:rFonts w:eastAsia="Calibri"/>
          <w:color w:val="000000"/>
          <w:sz w:val="24"/>
          <w:szCs w:val="24"/>
          <w:lang w:val="bg-BG" w:eastAsia="en-US"/>
        </w:rPr>
        <w:t>Любимец-1</w:t>
      </w:r>
      <w:r w:rsidR="00D96F3C" w:rsidRPr="00D20172">
        <w:rPr>
          <w:rFonts w:eastAsia="Arial"/>
          <w:b/>
          <w:color w:val="000000"/>
          <w:sz w:val="24"/>
          <w:szCs w:val="24"/>
          <w:lang w:val="bg-BG" w:eastAsia="en-US"/>
        </w:rPr>
        <w:t xml:space="preserve">”; 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96F3C">
        <w:rPr>
          <w:rFonts w:eastAsia="Calibri"/>
          <w:color w:val="000000"/>
          <w:sz w:val="24"/>
          <w:szCs w:val="24"/>
          <w:lang w:val="bg-BG" w:eastAsia="en-US"/>
        </w:rPr>
        <w:t>Любимец -2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96F3C"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96F3C">
        <w:rPr>
          <w:rFonts w:eastAsia="Calibri"/>
          <w:color w:val="000000"/>
          <w:sz w:val="24"/>
          <w:szCs w:val="24"/>
          <w:lang w:val="bg-BG" w:eastAsia="en-US"/>
        </w:rPr>
        <w:t>Йерусалимово</w:t>
      </w:r>
      <w:r w:rsidR="00D96F3C">
        <w:rPr>
          <w:rFonts w:eastAsia="Arial"/>
          <w:color w:val="000000"/>
          <w:sz w:val="24"/>
          <w:szCs w:val="24"/>
          <w:lang w:val="bg-BG" w:eastAsia="en-US"/>
        </w:rPr>
        <w:t>”</w:t>
      </w:r>
      <w:r w:rsidR="00D96F3C"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 w:rsidR="00D96F3C">
        <w:rPr>
          <w:rFonts w:eastAsia="Calibri"/>
          <w:color w:val="000000"/>
          <w:sz w:val="24"/>
          <w:szCs w:val="24"/>
          <w:lang w:val="bg-BG" w:eastAsia="en-US"/>
        </w:rPr>
        <w:t>Оряхово</w:t>
      </w:r>
      <w:r w:rsidR="00D96F3C"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F75D72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D96F3C" w:rsidRPr="00D20172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F75D72">
        <w:rPr>
          <w:rFonts w:ascii="Arial" w:hAnsi="Arial" w:cs="Arial"/>
          <w:lang w:val="bg-BG"/>
        </w:rPr>
        <w:t xml:space="preserve"> главен вид дивеч-  </w:t>
      </w:r>
      <w:r w:rsidR="00D96F3C" w:rsidRPr="00D96F3C">
        <w:rPr>
          <w:sz w:val="24"/>
          <w:szCs w:val="24"/>
          <w:lang w:val="bg-BG"/>
        </w:rPr>
        <w:t>сърната, със съпътстващи видове дивата свиня, заека, яребицата, фазана и тракийски кеклик</w:t>
      </w:r>
    </w:p>
    <w:p w:rsidR="00D96F3C" w:rsidRPr="00156679" w:rsidRDefault="00156679" w:rsidP="00156679">
      <w:pPr>
        <w:ind w:firstLine="142"/>
        <w:jc w:val="both"/>
        <w:rPr>
          <w:rFonts w:ascii="Arial" w:hAnsi="Arial" w:cs="Arial"/>
          <w:lang w:val="bg-BG"/>
        </w:rPr>
      </w:pPr>
      <w:r>
        <w:rPr>
          <w:sz w:val="24"/>
          <w:szCs w:val="24"/>
          <w:lang w:val="bg-BG"/>
        </w:rPr>
        <w:tab/>
        <w:t xml:space="preserve">2.2. </w:t>
      </w:r>
      <w:r>
        <w:rPr>
          <w:rFonts w:eastAsia="Arial"/>
          <w:color w:val="000000"/>
          <w:sz w:val="24"/>
          <w:szCs w:val="24"/>
          <w:lang w:val="bg-BG" w:eastAsia="en-US"/>
        </w:rPr>
        <w:t>ловностопанските райони на ловни дружинки</w:t>
      </w:r>
      <w:r w:rsidRPr="00D20172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>
        <w:rPr>
          <w:rFonts w:eastAsia="Calibri"/>
          <w:color w:val="000000"/>
          <w:sz w:val="24"/>
          <w:szCs w:val="24"/>
          <w:lang w:val="bg-BG" w:eastAsia="en-US"/>
        </w:rPr>
        <w:t>Любимец-1</w:t>
      </w:r>
      <w:r w:rsidRPr="00D20172">
        <w:rPr>
          <w:rFonts w:eastAsia="Arial"/>
          <w:b/>
          <w:color w:val="000000"/>
          <w:sz w:val="24"/>
          <w:szCs w:val="24"/>
          <w:lang w:val="bg-BG" w:eastAsia="en-US"/>
        </w:rPr>
        <w:t xml:space="preserve">”; </w:t>
      </w:r>
      <w:r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„</w:t>
      </w:r>
      <w:r>
        <w:rPr>
          <w:rFonts w:eastAsia="Calibri"/>
          <w:color w:val="000000"/>
          <w:sz w:val="24"/>
          <w:szCs w:val="24"/>
          <w:lang w:val="bg-BG" w:eastAsia="en-US"/>
        </w:rPr>
        <w:t>Любимец -2</w:t>
      </w:r>
      <w:r w:rsidRPr="00433507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F75D72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DB6660">
        <w:rPr>
          <w:rFonts w:ascii="Arial" w:hAnsi="Arial" w:cs="Arial"/>
          <w:lang w:val="bg-BG"/>
        </w:rPr>
        <w:t>главен в</w:t>
      </w:r>
      <w:r w:rsidR="00F75D72">
        <w:rPr>
          <w:rFonts w:ascii="Arial" w:hAnsi="Arial" w:cs="Arial"/>
          <w:lang w:val="bg-BG"/>
        </w:rPr>
        <w:t>ид дивеч</w:t>
      </w:r>
      <w:r w:rsidRPr="00DB6660">
        <w:rPr>
          <w:rFonts w:ascii="Arial" w:hAnsi="Arial" w:cs="Arial"/>
          <w:lang w:val="bg-BG"/>
        </w:rPr>
        <w:t xml:space="preserve"> </w:t>
      </w:r>
      <w:r w:rsidR="00F75D72">
        <w:rPr>
          <w:rFonts w:ascii="Arial" w:hAnsi="Arial" w:cs="Arial"/>
          <w:lang w:val="bg-BG"/>
        </w:rPr>
        <w:t xml:space="preserve">- </w:t>
      </w:r>
      <w:r w:rsidRPr="00DB6660">
        <w:rPr>
          <w:rFonts w:ascii="Arial" w:hAnsi="Arial" w:cs="Arial"/>
          <w:lang w:val="bg-BG"/>
        </w:rPr>
        <w:t>заек, с</w:t>
      </w:r>
      <w:r>
        <w:rPr>
          <w:rFonts w:ascii="Arial" w:hAnsi="Arial" w:cs="Arial"/>
          <w:lang w:val="bg-BG"/>
        </w:rPr>
        <w:t>ъс съпътстващи видове фазан, яре</w:t>
      </w:r>
      <w:r w:rsidRPr="00DB6660">
        <w:rPr>
          <w:rFonts w:ascii="Arial" w:hAnsi="Arial" w:cs="Arial"/>
          <w:lang w:val="bg-BG"/>
        </w:rPr>
        <w:t xml:space="preserve">бица. </w:t>
      </w:r>
    </w:p>
    <w:p w:rsidR="00156679" w:rsidRPr="00156679" w:rsidRDefault="00156679" w:rsidP="00156679">
      <w:pPr>
        <w:ind w:left="705" w:right="262"/>
        <w:jc w:val="both"/>
        <w:rPr>
          <w:rFonts w:eastAsia="Arial"/>
          <w:color w:val="000000"/>
          <w:sz w:val="24"/>
          <w:szCs w:val="24"/>
          <w:lang w:val="bg-BG" w:eastAsia="en-US"/>
        </w:rPr>
      </w:pPr>
      <w:r w:rsidRPr="00156679">
        <w:rPr>
          <w:rFonts w:eastAsia="Arial"/>
          <w:b/>
          <w:color w:val="000000"/>
          <w:sz w:val="24"/>
          <w:szCs w:val="24"/>
          <w:lang w:val="bg-BG" w:eastAsia="en-US"/>
        </w:rPr>
        <w:t xml:space="preserve">3. </w:t>
      </w:r>
      <w:r w:rsidR="00D96F3C" w:rsidRPr="00156679">
        <w:rPr>
          <w:rFonts w:eastAsia="Arial"/>
          <w:b/>
          <w:color w:val="000000"/>
          <w:sz w:val="24"/>
          <w:szCs w:val="24"/>
          <w:lang w:val="bg-BG" w:eastAsia="en-US"/>
        </w:rPr>
        <w:t>Ловно сдружение „Сакар“ гр. Свиленград</w:t>
      </w:r>
      <w:r w:rsidR="00D96F3C" w:rsidRPr="00156679">
        <w:rPr>
          <w:rFonts w:eastAsia="Arial"/>
          <w:color w:val="000000"/>
          <w:sz w:val="24"/>
          <w:szCs w:val="24"/>
          <w:lang w:val="bg-BG" w:eastAsia="en-US"/>
        </w:rPr>
        <w:t xml:space="preserve">, </w:t>
      </w:r>
    </w:p>
    <w:p w:rsidR="00156679" w:rsidRPr="00156679" w:rsidRDefault="00156679" w:rsidP="00156679">
      <w:pPr>
        <w:ind w:right="262"/>
        <w:jc w:val="both"/>
        <w:rPr>
          <w:rFonts w:eastAsia="Arial"/>
          <w:color w:val="000000"/>
          <w:sz w:val="24"/>
          <w:szCs w:val="24"/>
          <w:lang w:val="bg-BG" w:eastAsia="en-US"/>
        </w:rPr>
      </w:pPr>
      <w:r w:rsidRPr="00156679">
        <w:rPr>
          <w:rFonts w:eastAsia="Arial"/>
          <w:color w:val="000000"/>
          <w:sz w:val="24"/>
          <w:szCs w:val="24"/>
          <w:lang w:val="bg-BG" w:eastAsia="en-US"/>
        </w:rPr>
        <w:tab/>
        <w:t>3.1. За ловностопанските райони на ловна дружинка</w:t>
      </w:r>
      <w:r w:rsidR="00D96F3C" w:rsidRPr="00156679">
        <w:rPr>
          <w:sz w:val="24"/>
          <w:szCs w:val="24"/>
          <w:lang w:val="bg-BG"/>
        </w:rPr>
        <w:t xml:space="preserve"> </w:t>
      </w:r>
      <w:r w:rsidR="00D96F3C" w:rsidRPr="00156679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="00D96F3C" w:rsidRPr="00156679">
        <w:rPr>
          <w:rFonts w:eastAsia="Calibri"/>
          <w:color w:val="000000"/>
          <w:sz w:val="24"/>
          <w:szCs w:val="24"/>
          <w:lang w:val="bg-BG" w:eastAsia="en-US"/>
        </w:rPr>
        <w:t>Дервиш могила</w:t>
      </w:r>
      <w:r w:rsidR="00D96F3C" w:rsidRPr="00156679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Pr="00156679">
        <w:rPr>
          <w:rFonts w:eastAsia="Arial"/>
          <w:color w:val="000000"/>
          <w:sz w:val="24"/>
          <w:szCs w:val="24"/>
          <w:lang w:val="bg-BG" w:eastAsia="en-US"/>
        </w:rPr>
        <w:t>-</w:t>
      </w:r>
      <w:r w:rsidRPr="00156679">
        <w:rPr>
          <w:sz w:val="24"/>
          <w:szCs w:val="24"/>
          <w:lang w:val="bg-BG"/>
        </w:rPr>
        <w:t xml:space="preserve"> главен вид дивеч </w:t>
      </w:r>
      <w:r w:rsidR="00F75D72">
        <w:rPr>
          <w:rFonts w:ascii="Arial" w:hAnsi="Arial" w:cs="Arial"/>
          <w:lang w:val="bg-BG"/>
        </w:rPr>
        <w:t xml:space="preserve">е бил определен </w:t>
      </w:r>
      <w:r w:rsidRPr="00156679">
        <w:rPr>
          <w:sz w:val="24"/>
          <w:szCs w:val="24"/>
          <w:lang w:val="bg-BG"/>
        </w:rPr>
        <w:t>благороден елен със съпътстващи видове сърна, дива свиня, заек, фазан, яребица, тракийски кеклик.</w:t>
      </w:r>
    </w:p>
    <w:p w:rsidR="007C3C2E" w:rsidRPr="00156679" w:rsidRDefault="00156679" w:rsidP="007C3C2E">
      <w:pPr>
        <w:ind w:right="262"/>
        <w:jc w:val="both"/>
        <w:rPr>
          <w:rFonts w:eastAsia="Arial"/>
          <w:color w:val="000000"/>
          <w:sz w:val="24"/>
          <w:szCs w:val="24"/>
          <w:lang w:val="bg-BG" w:eastAsia="en-US"/>
        </w:rPr>
      </w:pPr>
      <w:r w:rsidRPr="00156679">
        <w:rPr>
          <w:rFonts w:eastAsia="Arial"/>
          <w:color w:val="000000"/>
          <w:sz w:val="24"/>
          <w:szCs w:val="24"/>
          <w:lang w:val="bg-BG" w:eastAsia="en-US"/>
        </w:rPr>
        <w:tab/>
        <w:t>3.2</w:t>
      </w:r>
      <w:r w:rsidRPr="00156679">
        <w:rPr>
          <w:rFonts w:eastAsia="Arial"/>
          <w:b/>
          <w:color w:val="000000"/>
          <w:sz w:val="24"/>
          <w:szCs w:val="24"/>
          <w:lang w:val="bg-BG" w:eastAsia="en-US"/>
        </w:rPr>
        <w:t xml:space="preserve">. </w:t>
      </w:r>
      <w:r w:rsidRPr="00156679">
        <w:rPr>
          <w:rFonts w:eastAsia="Arial"/>
          <w:color w:val="000000"/>
          <w:sz w:val="24"/>
          <w:szCs w:val="24"/>
          <w:lang w:val="bg-BG" w:eastAsia="en-US"/>
        </w:rPr>
        <w:t xml:space="preserve">За </w:t>
      </w:r>
      <w:r w:rsidR="007C3C2E">
        <w:rPr>
          <w:rFonts w:eastAsia="Arial"/>
          <w:color w:val="000000"/>
          <w:sz w:val="24"/>
          <w:szCs w:val="24"/>
          <w:lang w:val="bg-BG" w:eastAsia="en-US"/>
        </w:rPr>
        <w:t>ловностопанските райони на ловна дружинка</w:t>
      </w:r>
      <w:r w:rsidRPr="00156679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  <w:r w:rsidR="00D96F3C" w:rsidRPr="00156679">
        <w:rPr>
          <w:rFonts w:eastAsia="Arial"/>
          <w:b/>
          <w:color w:val="000000"/>
          <w:sz w:val="24"/>
          <w:szCs w:val="24"/>
          <w:lang w:val="bg-BG" w:eastAsia="en-US"/>
        </w:rPr>
        <w:t>„</w:t>
      </w:r>
      <w:r w:rsidR="00D96F3C" w:rsidRPr="00156679">
        <w:rPr>
          <w:rFonts w:eastAsia="Calibri"/>
          <w:color w:val="000000"/>
          <w:sz w:val="24"/>
          <w:szCs w:val="24"/>
          <w:lang w:val="bg-BG" w:eastAsia="en-US"/>
        </w:rPr>
        <w:t>Капитан Андреево</w:t>
      </w:r>
      <w:r w:rsidR="00D96F3C" w:rsidRPr="00156679">
        <w:rPr>
          <w:rFonts w:eastAsia="Arial"/>
          <w:b/>
          <w:color w:val="000000"/>
          <w:sz w:val="24"/>
          <w:szCs w:val="24"/>
          <w:lang w:val="bg-BG" w:eastAsia="en-US"/>
        </w:rPr>
        <w:t>”</w:t>
      </w:r>
      <w:r w:rsidR="00D96F3C" w:rsidRPr="00156679">
        <w:rPr>
          <w:rFonts w:eastAsia="Arial"/>
          <w:color w:val="000000"/>
          <w:sz w:val="24"/>
          <w:szCs w:val="24"/>
          <w:lang w:val="bg-BG" w:eastAsia="en-US"/>
        </w:rPr>
        <w:t xml:space="preserve">; </w:t>
      </w:r>
      <w:r w:rsidRPr="00156679">
        <w:rPr>
          <w:rFonts w:eastAsia="Arial"/>
          <w:color w:val="000000"/>
          <w:sz w:val="24"/>
          <w:szCs w:val="24"/>
          <w:lang w:val="bg-BG" w:eastAsia="en-US"/>
        </w:rPr>
        <w:t xml:space="preserve"> </w:t>
      </w:r>
      <w:r w:rsidRPr="00156679">
        <w:rPr>
          <w:sz w:val="24"/>
          <w:szCs w:val="24"/>
          <w:lang w:val="bg-BG"/>
        </w:rPr>
        <w:t xml:space="preserve">главен вид дивеч </w:t>
      </w:r>
      <w:r w:rsidR="007C3C2E">
        <w:rPr>
          <w:rFonts w:ascii="Arial" w:hAnsi="Arial" w:cs="Arial"/>
          <w:lang w:val="bg-BG"/>
        </w:rPr>
        <w:t>-</w:t>
      </w:r>
      <w:r w:rsidR="00F75D72">
        <w:rPr>
          <w:rFonts w:ascii="Arial" w:hAnsi="Arial" w:cs="Arial"/>
          <w:lang w:val="bg-BG"/>
        </w:rPr>
        <w:t xml:space="preserve"> </w:t>
      </w:r>
      <w:r w:rsidR="007C3C2E" w:rsidRPr="00156679">
        <w:rPr>
          <w:sz w:val="24"/>
          <w:szCs w:val="24"/>
          <w:lang w:val="bg-BG"/>
        </w:rPr>
        <w:t xml:space="preserve">главен вид дивеч </w:t>
      </w:r>
      <w:r w:rsidR="007C3C2E">
        <w:rPr>
          <w:rFonts w:ascii="Arial" w:hAnsi="Arial" w:cs="Arial"/>
          <w:lang w:val="bg-BG"/>
        </w:rPr>
        <w:t xml:space="preserve">е  сърна, </w:t>
      </w:r>
      <w:r w:rsidR="007C3C2E">
        <w:rPr>
          <w:sz w:val="24"/>
          <w:szCs w:val="24"/>
          <w:lang w:val="bg-BG"/>
        </w:rPr>
        <w:t xml:space="preserve">със съпътстващи видове </w:t>
      </w:r>
      <w:r w:rsidR="007C3C2E" w:rsidRPr="00156679">
        <w:rPr>
          <w:sz w:val="24"/>
          <w:szCs w:val="24"/>
          <w:lang w:val="bg-BG"/>
        </w:rPr>
        <w:t xml:space="preserve"> дива свиня, заек, фазан, яребица, тракийски кеклик.</w:t>
      </w:r>
    </w:p>
    <w:p w:rsidR="00D96F3C" w:rsidRPr="008E197D" w:rsidRDefault="00D96F3C" w:rsidP="00D713E4">
      <w:pPr>
        <w:ind w:right="262"/>
        <w:jc w:val="both"/>
        <w:rPr>
          <w:rFonts w:eastAsia="Calibri"/>
          <w:color w:val="000000"/>
          <w:sz w:val="24"/>
          <w:szCs w:val="24"/>
          <w:lang w:val="bg-BG" w:eastAsia="en-US"/>
        </w:rPr>
      </w:pPr>
      <w:r>
        <w:rPr>
          <w:rFonts w:eastAsia="Arial"/>
          <w:b/>
          <w:color w:val="000000"/>
          <w:sz w:val="24"/>
          <w:szCs w:val="24"/>
          <w:lang w:val="bg-BG" w:eastAsia="en-US"/>
        </w:rPr>
        <w:tab/>
      </w:r>
      <w:r w:rsidRPr="00433507">
        <w:rPr>
          <w:rFonts w:eastAsia="Arial"/>
          <w:b/>
          <w:color w:val="000000"/>
          <w:sz w:val="24"/>
          <w:szCs w:val="24"/>
          <w:lang w:val="bg-BG" w:eastAsia="en-US"/>
        </w:rPr>
        <w:t xml:space="preserve"> </w:t>
      </w:r>
    </w:p>
    <w:p w:rsidR="00071127" w:rsidRDefault="005F6F6E" w:rsidP="00071127">
      <w:pPr>
        <w:spacing w:after="33" w:line="266" w:lineRule="auto"/>
        <w:ind w:left="-11" w:right="58" w:firstLine="330"/>
        <w:jc w:val="center"/>
        <w:rPr>
          <w:sz w:val="24"/>
          <w:lang w:val="bg-BG"/>
        </w:rPr>
      </w:pPr>
      <w:r>
        <w:rPr>
          <w:sz w:val="24"/>
          <w:lang w:val="bg-BG"/>
        </w:rPr>
        <w:t>Таблица</w:t>
      </w:r>
      <w:r w:rsidR="00E94A0F">
        <w:rPr>
          <w:sz w:val="24"/>
          <w:lang w:val="bg-BG"/>
        </w:rPr>
        <w:t xml:space="preserve"> № 17</w:t>
      </w:r>
    </w:p>
    <w:p w:rsidR="00071127" w:rsidRPr="006B701D" w:rsidRDefault="009B2C41" w:rsidP="006B701D">
      <w:pPr>
        <w:spacing w:after="33" w:line="266" w:lineRule="auto"/>
        <w:ind w:left="-11" w:right="58" w:firstLine="330"/>
        <w:jc w:val="both"/>
        <w:rPr>
          <w:b/>
          <w:sz w:val="24"/>
          <w:lang w:val="bg-BG"/>
        </w:rPr>
      </w:pPr>
      <w:r>
        <w:rPr>
          <w:sz w:val="24"/>
          <w:lang w:val="bg-BG"/>
        </w:rPr>
        <w:t>За разпределение на дивечопригодната площ по видове дивеч по</w:t>
      </w:r>
      <w:r w:rsidR="007C156E">
        <w:rPr>
          <w:sz w:val="24"/>
          <w:lang w:val="bg-BG"/>
        </w:rPr>
        <w:t xml:space="preserve"> </w:t>
      </w:r>
      <w:r w:rsidR="007C156E" w:rsidRPr="007C156E">
        <w:rPr>
          <w:b/>
          <w:sz w:val="24"/>
          <w:lang w:val="bg-BG"/>
        </w:rPr>
        <w:t>ловностопански</w:t>
      </w:r>
      <w:r w:rsidRPr="007C156E">
        <w:rPr>
          <w:b/>
          <w:sz w:val="24"/>
          <w:lang w:val="bg-BG"/>
        </w:rPr>
        <w:t xml:space="preserve"> план</w:t>
      </w:r>
      <w:r>
        <w:rPr>
          <w:sz w:val="24"/>
          <w:lang w:val="bg-BG"/>
        </w:rPr>
        <w:t xml:space="preserve"> </w:t>
      </w:r>
      <w:r w:rsidR="001E020C">
        <w:rPr>
          <w:b/>
          <w:sz w:val="24"/>
          <w:lang w:val="bg-BG"/>
        </w:rPr>
        <w:t>от 2015</w:t>
      </w:r>
      <w:r w:rsidR="006B701D">
        <w:rPr>
          <w:b/>
          <w:sz w:val="24"/>
          <w:lang w:val="bg-BG"/>
        </w:rPr>
        <w:t xml:space="preserve"> г</w:t>
      </w:r>
    </w:p>
    <w:tbl>
      <w:tblPr>
        <w:tblStyle w:val="TableGrid5"/>
        <w:tblW w:w="6890" w:type="dxa"/>
        <w:tblInd w:w="1159" w:type="dxa"/>
        <w:tblCellMar>
          <w:top w:w="10" w:type="dxa"/>
          <w:left w:w="38" w:type="dxa"/>
          <w:right w:w="38" w:type="dxa"/>
        </w:tblCellMar>
        <w:tblLook w:val="04A0" w:firstRow="1" w:lastRow="0" w:firstColumn="1" w:lastColumn="0" w:noHBand="0" w:noVBand="1"/>
      </w:tblPr>
      <w:tblGrid>
        <w:gridCol w:w="2231"/>
        <w:gridCol w:w="1562"/>
        <w:gridCol w:w="1617"/>
        <w:gridCol w:w="1480"/>
      </w:tblGrid>
      <w:tr w:rsidR="005D0174" w:rsidRPr="005D0174" w:rsidTr="005D0174">
        <w:trPr>
          <w:trHeight w:val="246"/>
        </w:trPr>
        <w:tc>
          <w:tcPr>
            <w:tcW w:w="6890" w:type="dxa"/>
            <w:gridSpan w:val="4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ind w:left="9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Разпределение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на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дивечопригодната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площ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по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видове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дивеч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и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бонитет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</w:p>
        </w:tc>
      </w:tr>
      <w:tr w:rsidR="005D0174" w:rsidRPr="005D0174" w:rsidTr="005D0174">
        <w:trPr>
          <w:trHeight w:val="246"/>
        </w:trPr>
        <w:tc>
          <w:tcPr>
            <w:tcW w:w="2231" w:type="dxa"/>
            <w:vMerge w:val="restart"/>
            <w:tcBorders>
              <w:top w:val="single" w:sz="9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D0174" w:rsidRPr="005D0174" w:rsidRDefault="005D0174" w:rsidP="005D0174">
            <w:pPr>
              <w:spacing w:line="259" w:lineRule="auto"/>
              <w:ind w:left="6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Видове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дивеч</w:t>
            </w:r>
          </w:p>
        </w:tc>
        <w:tc>
          <w:tcPr>
            <w:tcW w:w="1562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ind w:left="13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Бонитирана</w:t>
            </w:r>
          </w:p>
        </w:tc>
        <w:tc>
          <w:tcPr>
            <w:tcW w:w="1617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ind w:left="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Незалес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ена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площ</w:t>
            </w:r>
          </w:p>
        </w:tc>
        <w:tc>
          <w:tcPr>
            <w:tcW w:w="1480" w:type="dxa"/>
            <w:vMerge w:val="restart"/>
            <w:tcBorders>
              <w:top w:val="single" w:sz="9" w:space="0" w:color="000000"/>
              <w:left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ind w:left="1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</w:p>
          <w:p w:rsidR="005D0174" w:rsidRPr="005D0174" w:rsidRDefault="005D0174" w:rsidP="005D0174">
            <w:pPr>
              <w:spacing w:line="259" w:lineRule="auto"/>
              <w:ind w:left="1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Обща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площ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>:</w:t>
            </w:r>
          </w:p>
        </w:tc>
      </w:tr>
      <w:tr w:rsidR="005D0174" w:rsidRPr="005D0174" w:rsidTr="005D0174">
        <w:trPr>
          <w:trHeight w:val="247"/>
        </w:trPr>
        <w:tc>
          <w:tcPr>
            <w:tcW w:w="223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ind w:left="2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площ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в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ГТ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ind w:left="1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в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ЗТ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:</w:t>
            </w:r>
          </w:p>
        </w:tc>
        <w:tc>
          <w:tcPr>
            <w:tcW w:w="14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ind w:left="1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</w:p>
        </w:tc>
      </w:tr>
      <w:tr w:rsidR="005D0174" w:rsidRPr="005D0174" w:rsidTr="005D0174">
        <w:trPr>
          <w:trHeight w:val="247"/>
        </w:trPr>
        <w:tc>
          <w:tcPr>
            <w:tcW w:w="223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</w:p>
        </w:tc>
        <w:tc>
          <w:tcPr>
            <w:tcW w:w="46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ind w:left="1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Х е к т а р и</w:t>
            </w:r>
          </w:p>
        </w:tc>
      </w:tr>
      <w:tr w:rsidR="005D0174" w:rsidRPr="005D0174" w:rsidTr="005D0174">
        <w:trPr>
          <w:trHeight w:val="246"/>
        </w:trPr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Бл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>.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елен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13154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374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13529</w:t>
            </w:r>
          </w:p>
        </w:tc>
      </w:tr>
      <w:tr w:rsidR="005D0174" w:rsidRPr="005D0174" w:rsidTr="005D0174">
        <w:trPr>
          <w:trHeight w:val="247"/>
        </w:trPr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Сърна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31607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374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31981</w:t>
            </w:r>
          </w:p>
        </w:tc>
      </w:tr>
      <w:tr w:rsidR="005D0174" w:rsidRPr="005D0174" w:rsidTr="005D0174">
        <w:trPr>
          <w:trHeight w:val="247"/>
        </w:trPr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Дива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свиня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31607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374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31981</w:t>
            </w:r>
          </w:p>
        </w:tc>
      </w:tr>
      <w:tr w:rsidR="005D0174" w:rsidRPr="005D0174" w:rsidTr="005D0174">
        <w:trPr>
          <w:trHeight w:val="246"/>
        </w:trPr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Заек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2498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69744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72272</w:t>
            </w:r>
          </w:p>
        </w:tc>
      </w:tr>
      <w:tr w:rsidR="005D0174" w:rsidRPr="005D0174" w:rsidTr="005D0174">
        <w:trPr>
          <w:trHeight w:val="246"/>
        </w:trPr>
        <w:tc>
          <w:tcPr>
            <w:tcW w:w="2231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Яребица</w:t>
            </w:r>
          </w:p>
        </w:tc>
        <w:tc>
          <w:tcPr>
            <w:tcW w:w="1562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617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18432</w:t>
            </w:r>
          </w:p>
        </w:tc>
        <w:tc>
          <w:tcPr>
            <w:tcW w:w="1480" w:type="dxa"/>
            <w:tcBorders>
              <w:top w:val="single" w:sz="9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18432</w:t>
            </w:r>
          </w:p>
        </w:tc>
      </w:tr>
      <w:tr w:rsidR="005D0174" w:rsidRPr="005D0174" w:rsidTr="005D0174">
        <w:trPr>
          <w:trHeight w:val="247"/>
        </w:trPr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Фазан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5397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5397</w:t>
            </w:r>
          </w:p>
        </w:tc>
      </w:tr>
      <w:tr w:rsidR="005D0174" w:rsidRPr="005D0174" w:rsidTr="005D0174">
        <w:trPr>
          <w:trHeight w:val="247"/>
        </w:trPr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5D0174" w:rsidP="005D0174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Тр</w:t>
            </w:r>
            <w:r w:rsidRPr="005D017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>акийски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bg-BG" w:eastAsia="en-US"/>
              </w:rPr>
              <w:t xml:space="preserve"> </w:t>
            </w:r>
            <w:r w:rsidRPr="005D017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кеклик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0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4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3212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0174" w:rsidRPr="005D0174" w:rsidRDefault="001E020C" w:rsidP="005D0174">
            <w:pPr>
              <w:spacing w:line="259" w:lineRule="auto"/>
              <w:ind w:left="1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en-US"/>
              </w:rPr>
              <w:t>3212</w:t>
            </w:r>
          </w:p>
        </w:tc>
      </w:tr>
    </w:tbl>
    <w:p w:rsidR="00B241D2" w:rsidRDefault="00B241D2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:rsidR="00ED4918" w:rsidRDefault="00B241D2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lastRenderedPageBreak/>
        <w:tab/>
      </w:r>
      <w:r w:rsidR="00071127" w:rsidRPr="00925457">
        <w:rPr>
          <w:snapToGrid w:val="0"/>
          <w:sz w:val="24"/>
          <w:szCs w:val="24"/>
          <w:lang w:val="bg-BG"/>
        </w:rPr>
        <w:t>Главният и съпътстващите видове дивеч при предстоящото планиране да</w:t>
      </w:r>
      <w:r w:rsidR="00071127" w:rsidRPr="00EA5E10">
        <w:rPr>
          <w:snapToGrid w:val="0"/>
          <w:sz w:val="24"/>
          <w:szCs w:val="24"/>
          <w:lang w:val="bg-BG"/>
        </w:rPr>
        <w:t xml:space="preserve"> се определят в зависимост от характера и производителността  на местообитанията, развитието на дивечовите запаси и трайността в обитаването, като се съобразят с препоръчаните в </w:t>
      </w:r>
      <w:r w:rsidR="00071127">
        <w:rPr>
          <w:snapToGrid w:val="0"/>
          <w:sz w:val="24"/>
          <w:szCs w:val="24"/>
          <w:lang w:val="bg-BG"/>
        </w:rPr>
        <w:t>приложение № 27 от Наредба № 18, а допустимите запаси, коефициентите за прираст на едрия дивеч - с препоръките в приложение № 29.</w:t>
      </w:r>
    </w:p>
    <w:p w:rsidR="009F535E" w:rsidRDefault="009F535E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:rsidR="00071127" w:rsidRDefault="00ED4918" w:rsidP="00071127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</w:r>
      <w:r w:rsidR="007224E6" w:rsidRPr="009F49BC">
        <w:rPr>
          <w:b/>
          <w:snapToGrid w:val="0"/>
          <w:sz w:val="24"/>
          <w:szCs w:val="24"/>
          <w:lang w:val="bg-BG"/>
        </w:rPr>
        <w:t>При предстоящото планиране бонитирането на заека и начисления запас да се разработи върху цялата дивечопригодна площ</w:t>
      </w:r>
      <w:r w:rsidR="00071127" w:rsidRPr="009F49BC">
        <w:rPr>
          <w:b/>
          <w:snapToGrid w:val="0"/>
          <w:sz w:val="24"/>
          <w:szCs w:val="24"/>
          <w:lang w:val="bg-BG"/>
        </w:rPr>
        <w:t xml:space="preserve"> </w:t>
      </w:r>
      <w:r w:rsidR="007224E6" w:rsidRPr="009F49BC">
        <w:rPr>
          <w:b/>
          <w:snapToGrid w:val="0"/>
          <w:sz w:val="24"/>
          <w:szCs w:val="24"/>
          <w:lang w:val="bg-BG"/>
        </w:rPr>
        <w:t xml:space="preserve"> без водните площи.</w:t>
      </w:r>
    </w:p>
    <w:p w:rsidR="009F535E" w:rsidRPr="009F49BC" w:rsidRDefault="009F535E" w:rsidP="00071127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</w:p>
    <w:p w:rsidR="00071127" w:rsidRDefault="00071127" w:rsidP="00071127">
      <w:pPr>
        <w:pStyle w:val="11"/>
        <w:spacing w:line="240" w:lineRule="auto"/>
        <w:ind w:firstLine="0"/>
        <w:rPr>
          <w:rFonts w:eastAsia="Arial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П</w:t>
      </w:r>
      <w:r w:rsidRPr="00D051BE">
        <w:rPr>
          <w:sz w:val="24"/>
          <w:szCs w:val="24"/>
          <w:lang w:val="bg-BG"/>
        </w:rPr>
        <w:t>оловото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съотношение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на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всички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видове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на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свобода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да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е в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рамките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на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нормалното</w:t>
      </w:r>
      <w:r w:rsidRPr="00D051BE">
        <w:rPr>
          <w:rFonts w:eastAsia="Arial"/>
          <w:sz w:val="24"/>
          <w:szCs w:val="24"/>
          <w:lang w:val="bg-BG"/>
        </w:rPr>
        <w:t xml:space="preserve"> - 1:1 </w:t>
      </w:r>
      <w:r w:rsidRPr="00D051BE">
        <w:rPr>
          <w:sz w:val="24"/>
          <w:szCs w:val="24"/>
          <w:lang w:val="bg-BG"/>
        </w:rPr>
        <w:t>с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цел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по</w:t>
      </w:r>
      <w:r w:rsidRPr="00D051BE">
        <w:rPr>
          <w:rFonts w:eastAsia="Arial"/>
          <w:sz w:val="24"/>
          <w:szCs w:val="24"/>
          <w:lang w:val="bg-BG"/>
        </w:rPr>
        <w:t>-</w:t>
      </w:r>
      <w:r w:rsidRPr="00D051BE">
        <w:rPr>
          <w:sz w:val="24"/>
          <w:szCs w:val="24"/>
          <w:lang w:val="bg-BG"/>
        </w:rPr>
        <w:t>добро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здравословно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състояние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на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дивечовите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запаси</w:t>
      </w:r>
      <w:r w:rsidRPr="00D051BE">
        <w:rPr>
          <w:rFonts w:eastAsia="Arial"/>
          <w:sz w:val="24"/>
          <w:szCs w:val="24"/>
          <w:lang w:val="bg-BG"/>
        </w:rPr>
        <w:t xml:space="preserve">. </w:t>
      </w:r>
    </w:p>
    <w:p w:rsidR="007224E6" w:rsidRDefault="00071127" w:rsidP="002168CD">
      <w:pPr>
        <w:pStyle w:val="11"/>
        <w:spacing w:line="240" w:lineRule="auto"/>
        <w:ind w:firstLine="0"/>
        <w:rPr>
          <w:sz w:val="24"/>
          <w:szCs w:val="24"/>
          <w:lang w:val="bg-BG"/>
        </w:rPr>
      </w:pPr>
      <w:r>
        <w:rPr>
          <w:rFonts w:eastAsia="Arial"/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>За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увеличаване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възможностите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за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трофеен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отстрел</w:t>
      </w:r>
      <w:r w:rsidRPr="00D051BE">
        <w:rPr>
          <w:rFonts w:eastAsia="Arial"/>
          <w:sz w:val="24"/>
          <w:szCs w:val="24"/>
          <w:lang w:val="bg-BG"/>
        </w:rPr>
        <w:t xml:space="preserve">,  </w:t>
      </w:r>
      <w:r w:rsidRPr="00D051BE">
        <w:rPr>
          <w:sz w:val="24"/>
          <w:szCs w:val="24"/>
          <w:lang w:val="bg-BG"/>
        </w:rPr>
        <w:t>половото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съотношение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на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благородния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елен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на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D051BE">
        <w:rPr>
          <w:sz w:val="24"/>
          <w:szCs w:val="24"/>
          <w:lang w:val="bg-BG"/>
        </w:rPr>
        <w:t>свобода</w:t>
      </w:r>
      <w:r w:rsidRPr="00D051BE">
        <w:rPr>
          <w:rFonts w:eastAsia="Arial"/>
          <w:sz w:val="24"/>
          <w:szCs w:val="24"/>
          <w:lang w:val="bg-BG"/>
        </w:rPr>
        <w:t xml:space="preserve"> </w:t>
      </w:r>
      <w:r w:rsidRPr="006368EE">
        <w:rPr>
          <w:sz w:val="24"/>
          <w:szCs w:val="24"/>
          <w:lang w:val="bg-BG"/>
        </w:rPr>
        <w:t>да</w:t>
      </w:r>
      <w:r w:rsidRPr="006368EE">
        <w:rPr>
          <w:rFonts w:eastAsia="Arial"/>
          <w:sz w:val="24"/>
          <w:szCs w:val="24"/>
          <w:lang w:val="bg-BG"/>
        </w:rPr>
        <w:t xml:space="preserve"> </w:t>
      </w:r>
      <w:r w:rsidRPr="006368EE">
        <w:rPr>
          <w:sz w:val="24"/>
          <w:szCs w:val="24"/>
          <w:lang w:val="bg-BG"/>
        </w:rPr>
        <w:t>се определи със ловностопанския план</w:t>
      </w:r>
      <w:r w:rsidR="007224E6">
        <w:rPr>
          <w:sz w:val="24"/>
          <w:szCs w:val="24"/>
          <w:lang w:val="bg-BG"/>
        </w:rPr>
        <w:t>.</w:t>
      </w:r>
    </w:p>
    <w:p w:rsidR="00E075A2" w:rsidRPr="002168CD" w:rsidRDefault="00E075A2" w:rsidP="002168CD">
      <w:pPr>
        <w:pStyle w:val="11"/>
        <w:spacing w:line="240" w:lineRule="auto"/>
        <w:ind w:firstLine="0"/>
        <w:rPr>
          <w:rFonts w:eastAsia="Arial"/>
          <w:sz w:val="24"/>
          <w:szCs w:val="24"/>
          <w:lang w:val="bg-BG"/>
        </w:rPr>
      </w:pPr>
    </w:p>
    <w:p w:rsidR="00071127" w:rsidRDefault="00071127" w:rsidP="009F535E">
      <w:pPr>
        <w:pStyle w:val="zag3"/>
        <w:numPr>
          <w:ilvl w:val="0"/>
          <w:numId w:val="18"/>
        </w:numPr>
        <w:spacing w:before="0" w:after="0" w:line="240" w:lineRule="auto"/>
        <w:jc w:val="both"/>
        <w:rPr>
          <w:i w:val="0"/>
          <w:snapToGrid w:val="0"/>
          <w:sz w:val="24"/>
          <w:szCs w:val="24"/>
          <w:lang w:val="bg-BG"/>
        </w:rPr>
      </w:pPr>
      <w:r w:rsidRPr="00EA5E10">
        <w:rPr>
          <w:i w:val="0"/>
          <w:snapToGrid w:val="0"/>
          <w:sz w:val="24"/>
          <w:szCs w:val="24"/>
          <w:lang w:val="bg-BG"/>
        </w:rPr>
        <w:t>Ловностопански мероприятия</w:t>
      </w:r>
    </w:p>
    <w:p w:rsidR="009F535E" w:rsidRPr="00EA5E10" w:rsidRDefault="009F535E" w:rsidP="009F535E">
      <w:pPr>
        <w:pStyle w:val="zag3"/>
        <w:spacing w:before="0" w:after="0" w:line="240" w:lineRule="auto"/>
        <w:ind w:left="1065" w:firstLine="0"/>
        <w:jc w:val="both"/>
        <w:rPr>
          <w:i w:val="0"/>
          <w:snapToGrid w:val="0"/>
          <w:sz w:val="24"/>
          <w:szCs w:val="24"/>
          <w:lang w:val="bg-BG"/>
        </w:rPr>
      </w:pPr>
    </w:p>
    <w:p w:rsidR="00071127" w:rsidRPr="00EA5E10" w:rsidRDefault="00071127" w:rsidP="00071127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EA5E10">
        <w:rPr>
          <w:snapToGrid w:val="0"/>
          <w:szCs w:val="24"/>
        </w:rPr>
        <w:t xml:space="preserve">            Бъдещите ловностопански мероприятия да бъдат съобразени с </w:t>
      </w:r>
      <w:r>
        <w:rPr>
          <w:snapToGrid w:val="0"/>
          <w:szCs w:val="24"/>
        </w:rPr>
        <w:t xml:space="preserve">изискванията  в </w:t>
      </w:r>
      <w:r w:rsidRPr="00EA5E10">
        <w:rPr>
          <w:snapToGrid w:val="0"/>
          <w:szCs w:val="24"/>
        </w:rPr>
        <w:t>нормативните документи– ЗЛОД, ППЗЛД, Наредба № 18/07.10.2015 г</w:t>
      </w:r>
      <w:r w:rsidRPr="00F31F1B"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и залегналите в тях норми.</w:t>
      </w:r>
    </w:p>
    <w:p w:rsidR="00071127" w:rsidRPr="006368EE" w:rsidRDefault="00071127" w:rsidP="00071127">
      <w:pPr>
        <w:pStyle w:val="zag2"/>
        <w:spacing w:before="0" w:after="0" w:line="240" w:lineRule="auto"/>
        <w:jc w:val="both"/>
        <w:rPr>
          <w:b w:val="0"/>
          <w:snapToGrid w:val="0"/>
          <w:sz w:val="24"/>
          <w:szCs w:val="24"/>
          <w:lang w:val="bg-BG"/>
        </w:rPr>
      </w:pPr>
      <w:r w:rsidRPr="00EA5E10">
        <w:rPr>
          <w:b w:val="0"/>
          <w:snapToGrid w:val="0"/>
          <w:sz w:val="24"/>
          <w:szCs w:val="24"/>
          <w:lang w:val="bg-BG"/>
        </w:rPr>
        <w:t xml:space="preserve">           Да се направи оценка на целесъобразността и ефективността на досега обособените ловища в отделните ловностопанските райони и при необходимост да се предложи промяна на броя и гр</w:t>
      </w:r>
      <w:r>
        <w:rPr>
          <w:b w:val="0"/>
          <w:snapToGrid w:val="0"/>
          <w:sz w:val="24"/>
          <w:szCs w:val="24"/>
          <w:lang w:val="bg-BG"/>
        </w:rPr>
        <w:t>аниците им, с</w:t>
      </w:r>
      <w:r w:rsidR="00160316">
        <w:rPr>
          <w:b w:val="0"/>
          <w:snapToGrid w:val="0"/>
          <w:sz w:val="24"/>
          <w:szCs w:val="24"/>
          <w:lang w:val="bg-BG"/>
        </w:rPr>
        <w:t>ъгласувани с ТП „ДГ</w:t>
      </w:r>
      <w:r w:rsidR="008E197D">
        <w:rPr>
          <w:b w:val="0"/>
          <w:snapToGrid w:val="0"/>
          <w:sz w:val="24"/>
          <w:szCs w:val="24"/>
          <w:lang w:val="bg-BG"/>
        </w:rPr>
        <w:t>С Свиленград</w:t>
      </w:r>
      <w:r w:rsidRPr="00EA5E10">
        <w:rPr>
          <w:b w:val="0"/>
          <w:snapToGrid w:val="0"/>
          <w:sz w:val="24"/>
          <w:szCs w:val="24"/>
          <w:lang w:val="bg-BG"/>
        </w:rPr>
        <w:t xml:space="preserve">“ и </w:t>
      </w:r>
      <w:r w:rsidRPr="006368EE">
        <w:rPr>
          <w:b w:val="0"/>
          <w:snapToGrid w:val="0"/>
          <w:sz w:val="24"/>
          <w:szCs w:val="24"/>
          <w:lang w:val="bg-BG"/>
        </w:rPr>
        <w:t>комисията по ловно стопанство.</w:t>
      </w:r>
    </w:p>
    <w:p w:rsidR="00071127" w:rsidRPr="00EA5E10" w:rsidRDefault="00071127" w:rsidP="00071127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napToGrid w:val="0"/>
          <w:szCs w:val="24"/>
        </w:rPr>
        <w:t xml:space="preserve">          За постигане на поставените цели:</w:t>
      </w:r>
    </w:p>
    <w:p w:rsidR="00071127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Да се извърши бонитиране на местообитанията и да се даде подробна характеристика на наличните тип</w:t>
      </w:r>
      <w:r>
        <w:rPr>
          <w:snapToGrid w:val="0"/>
          <w:sz w:val="24"/>
          <w:szCs w:val="24"/>
          <w:lang w:val="bg-BG"/>
        </w:rPr>
        <w:t>ове местообитания в</w:t>
      </w:r>
      <w:r w:rsidRPr="00EA5E10">
        <w:rPr>
          <w:snapToGrid w:val="0"/>
          <w:sz w:val="24"/>
          <w:szCs w:val="24"/>
          <w:lang w:val="bg-BG"/>
        </w:rPr>
        <w:t xml:space="preserve"> райони</w:t>
      </w:r>
      <w:r>
        <w:rPr>
          <w:snapToGrid w:val="0"/>
          <w:sz w:val="24"/>
          <w:szCs w:val="24"/>
          <w:lang w:val="bg-BG"/>
        </w:rPr>
        <w:t>те обект на ловностопанското проектиране</w:t>
      </w:r>
      <w:r w:rsidRPr="00EA5E10">
        <w:rPr>
          <w:snapToGrid w:val="0"/>
          <w:sz w:val="24"/>
          <w:szCs w:val="24"/>
          <w:lang w:val="bg-BG"/>
        </w:rPr>
        <w:t xml:space="preserve">. 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Pr="00EA5E10">
        <w:rPr>
          <w:snapToGrid w:val="0"/>
          <w:sz w:val="24"/>
          <w:szCs w:val="24"/>
          <w:lang w:val="bg-BG"/>
        </w:rPr>
        <w:t xml:space="preserve">Разпределението на площта на ловностопанските райони да се даде в изходната база данни към плана. 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ab/>
        <w:t>Да се обърне особено внимание на недивечопригодните площи с цел по-точно определяне на допустимите запаси на главния и съпътстващите видове дивеч.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ab/>
        <w:t xml:space="preserve"> Бонитирането на дивечовите местообитания да се извърши съгласно приложение № 29 от Наредба № 18/07.10.2015 г.</w:t>
      </w:r>
    </w:p>
    <w:p w:rsidR="00071127" w:rsidRPr="00EA5E10" w:rsidRDefault="00071127" w:rsidP="006368EE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При бонитиране на местообитанията да се обърне внимание на земеделските площи покрити с гора. Местообитанията на такива площи да бъдат, като тези на горските територии с цел правилно бонитиране и определяне на допустимите запаси.</w:t>
      </w:r>
      <w:r>
        <w:rPr>
          <w:snapToGrid w:val="0"/>
          <w:sz w:val="24"/>
          <w:szCs w:val="24"/>
          <w:lang w:val="bg-BG"/>
        </w:rPr>
        <w:t xml:space="preserve"> Площта на горите извън горските територии да са в съответствие с тези установени при инвентаризац</w:t>
      </w:r>
      <w:r w:rsidR="002606EC">
        <w:rPr>
          <w:snapToGrid w:val="0"/>
          <w:sz w:val="24"/>
          <w:szCs w:val="24"/>
          <w:lang w:val="bg-BG"/>
        </w:rPr>
        <w:t>ията. (инвентаризирани през 2013/14</w:t>
      </w:r>
      <w:r>
        <w:rPr>
          <w:snapToGrid w:val="0"/>
          <w:sz w:val="24"/>
          <w:szCs w:val="24"/>
          <w:lang w:val="bg-BG"/>
        </w:rPr>
        <w:t xml:space="preserve">г и установени </w:t>
      </w:r>
      <w:r w:rsidR="006368EE">
        <w:rPr>
          <w:snapToGrid w:val="0"/>
          <w:sz w:val="24"/>
          <w:szCs w:val="24"/>
          <w:lang w:val="bg-BG"/>
        </w:rPr>
        <w:t>с предстоящата инвентаризация).</w:t>
      </w:r>
    </w:p>
    <w:p w:rsidR="00071127" w:rsidRPr="00EA5E10" w:rsidRDefault="00071127" w:rsidP="00071127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>Въз основа на направената характеристика на типовете местообитания да се направи анализ на условията за развъждане на дивеча.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Да се определят допустимите дивечови запаси в зависимост от бонитета на местообитанията и поставената стопанска цел, като се отчете междувидовото взаимодействие.</w:t>
      </w:r>
    </w:p>
    <w:p w:rsidR="00071127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Да се разработят перспективни планове за развитие на запасите на основните видове дивеч през следващите 10 години. Плановите коефициенти на прираст да се определят съгласно Наредбата за бонитиране на дивечовите местообитания в Р. </w:t>
      </w:r>
      <w:r w:rsidRPr="00EA5E10">
        <w:rPr>
          <w:snapToGrid w:val="0"/>
          <w:sz w:val="24"/>
          <w:szCs w:val="24"/>
          <w:lang w:val="bg-BG"/>
        </w:rPr>
        <w:lastRenderedPageBreak/>
        <w:t xml:space="preserve">България, проектираното полово съотношение и съвременните достижения на ловностопанската наука. 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</w:t>
      </w:r>
      <w:r w:rsidRPr="00EA5E10">
        <w:rPr>
          <w:snapToGrid w:val="0"/>
          <w:sz w:val="24"/>
          <w:szCs w:val="24"/>
          <w:lang w:val="bg-BG"/>
        </w:rPr>
        <w:t>Въз основа на действителните дивечови запаси в годината на изработване на плана, изчислените допустими запаси и коефициент на прираст да се изработят перспективните планове, като се решат въпросите с отстрела и необходимия фураж за подхранване през периода. При необходимост да се предвиди доставка на животни за разселване от други райони на страната със сходни климатични условия.</w:t>
      </w:r>
    </w:p>
    <w:p w:rsidR="00071127" w:rsidRPr="002168CD" w:rsidRDefault="00071127" w:rsidP="002168CD">
      <w:pPr>
        <w:ind w:firstLine="720"/>
        <w:jc w:val="both"/>
        <w:rPr>
          <w:snapToGrid w:val="0"/>
          <w:sz w:val="24"/>
          <w:szCs w:val="24"/>
          <w:lang w:val="bg-BG"/>
        </w:rPr>
      </w:pPr>
      <w:r w:rsidRPr="002168CD">
        <w:rPr>
          <w:snapToGrid w:val="0"/>
          <w:sz w:val="24"/>
          <w:szCs w:val="24"/>
          <w:lang w:val="bg-BG"/>
        </w:rPr>
        <w:t>За всеки ловностопански район да се проектира оптимална полова и възрастова структура на запасите от едър дивеч, наброяващи над 50 броя животни.</w:t>
      </w:r>
    </w:p>
    <w:p w:rsidR="00071127" w:rsidRPr="00EA5E10" w:rsidRDefault="00071127" w:rsidP="00071127">
      <w:pPr>
        <w:ind w:firstLine="720"/>
        <w:jc w:val="both"/>
        <w:rPr>
          <w:sz w:val="24"/>
          <w:lang w:val="bg-BG"/>
        </w:rPr>
      </w:pPr>
      <w:r w:rsidRPr="00EA5E10">
        <w:rPr>
          <w:sz w:val="24"/>
          <w:lang w:val="bg-BG"/>
        </w:rPr>
        <w:t>Оптималните полови и възрастови структури на запасите на едрия диве</w:t>
      </w:r>
      <w:r>
        <w:rPr>
          <w:sz w:val="24"/>
          <w:lang w:val="bg-BG"/>
        </w:rPr>
        <w:t>ч – благороден елен, сърна и дива свиня да се отразят</w:t>
      </w:r>
      <w:r w:rsidRPr="00EA5E10">
        <w:rPr>
          <w:sz w:val="24"/>
          <w:lang w:val="bg-BG"/>
        </w:rPr>
        <w:t xml:space="preserve"> графично и таблично по възрастови групи. </w:t>
      </w:r>
    </w:p>
    <w:p w:rsidR="00071127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 Да се проектира разработване на фуражна база, съобразно видовете дивеч в отделните ловностопански райони и ловища. Обемът и начинът на стопанисване на фуражната база да се определят съгласно Закона за лова и опазване на дивеча. Видът на фуражните площи да се избере според климатичните и почвени условия. Да се посочи начина на обработката и стопанисването им. 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  </w:t>
      </w:r>
      <w:r w:rsidR="00E53593">
        <w:rPr>
          <w:snapToGrid w:val="0"/>
          <w:sz w:val="24"/>
          <w:szCs w:val="24"/>
          <w:lang w:val="bg-BG"/>
        </w:rPr>
        <w:t>Да се направи рекапитулация за</w:t>
      </w:r>
      <w:r w:rsidRPr="00EA5E10">
        <w:rPr>
          <w:snapToGrid w:val="0"/>
          <w:sz w:val="24"/>
          <w:szCs w:val="24"/>
          <w:lang w:val="bg-BG"/>
        </w:rPr>
        <w:t xml:space="preserve"> хранителните възможности на проектираната фуражна база и да се сравнят с минимално и максимално необходимите. При недостиг на голи  площи от горските територии за разработването на фуражната база, да се проектира такава в насаждения на равни или полегати терени и подходящи други условия.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ab/>
        <w:t>По досега действащият ловностопански план</w:t>
      </w:r>
      <w:r w:rsidR="00606296">
        <w:rPr>
          <w:snapToGrid w:val="0"/>
          <w:sz w:val="24"/>
          <w:szCs w:val="24"/>
          <w:lang w:val="bg-BG"/>
        </w:rPr>
        <w:t>, площа на съществуващите</w:t>
      </w:r>
      <w:r w:rsidR="007C3C2E">
        <w:rPr>
          <w:snapToGrid w:val="0"/>
          <w:sz w:val="24"/>
          <w:szCs w:val="24"/>
          <w:lang w:val="bg-BG"/>
        </w:rPr>
        <w:t xml:space="preserve"> дивечови ниви са на площ от 675</w:t>
      </w:r>
      <w:r w:rsidR="00606296">
        <w:rPr>
          <w:snapToGrid w:val="0"/>
          <w:sz w:val="24"/>
          <w:szCs w:val="24"/>
          <w:lang w:val="bg-BG"/>
        </w:rPr>
        <w:t xml:space="preserve"> дка</w:t>
      </w:r>
      <w:r w:rsidR="00E53593">
        <w:rPr>
          <w:snapToGrid w:val="0"/>
          <w:sz w:val="24"/>
          <w:szCs w:val="24"/>
          <w:lang w:val="bg-BG"/>
        </w:rPr>
        <w:t xml:space="preserve">, като са  </w:t>
      </w:r>
      <w:r w:rsidR="00606296">
        <w:rPr>
          <w:snapToGrid w:val="0"/>
          <w:sz w:val="24"/>
          <w:szCs w:val="24"/>
          <w:lang w:val="bg-BG"/>
        </w:rPr>
        <w:t xml:space="preserve">проектирани </w:t>
      </w:r>
      <w:r w:rsidR="00E53593">
        <w:rPr>
          <w:snapToGrid w:val="0"/>
          <w:sz w:val="24"/>
          <w:szCs w:val="24"/>
          <w:lang w:val="bg-BG"/>
        </w:rPr>
        <w:t xml:space="preserve">и направата на още </w:t>
      </w:r>
      <w:r w:rsidR="007C3C2E">
        <w:rPr>
          <w:snapToGrid w:val="0"/>
          <w:sz w:val="24"/>
          <w:szCs w:val="24"/>
          <w:lang w:val="bg-BG"/>
        </w:rPr>
        <w:t>13</w:t>
      </w:r>
      <w:r w:rsidR="00606296">
        <w:rPr>
          <w:snapToGrid w:val="0"/>
          <w:sz w:val="24"/>
          <w:szCs w:val="24"/>
          <w:lang w:val="bg-BG"/>
        </w:rPr>
        <w:t xml:space="preserve"> дка. Ф</w:t>
      </w:r>
      <w:r w:rsidRPr="00EA5E10">
        <w:rPr>
          <w:snapToGrid w:val="0"/>
          <w:sz w:val="24"/>
          <w:szCs w:val="24"/>
          <w:lang w:val="bg-BG"/>
        </w:rPr>
        <w:t>уражната база (съществуваща и проектир</w:t>
      </w:r>
      <w:r w:rsidR="00B53F90">
        <w:rPr>
          <w:snapToGrid w:val="0"/>
          <w:sz w:val="24"/>
          <w:szCs w:val="24"/>
          <w:lang w:val="bg-BG"/>
        </w:rPr>
        <w:t xml:space="preserve">ана) по ловностопански райони </w:t>
      </w:r>
      <w:r w:rsidR="00843883">
        <w:rPr>
          <w:snapToGrid w:val="0"/>
          <w:sz w:val="24"/>
          <w:szCs w:val="24"/>
          <w:lang w:val="bg-BG"/>
        </w:rPr>
        <w:t>и дружинки</w:t>
      </w:r>
      <w:r w:rsidR="00E94A0F">
        <w:rPr>
          <w:snapToGrid w:val="0"/>
          <w:sz w:val="24"/>
          <w:szCs w:val="24"/>
          <w:lang w:val="bg-BG"/>
        </w:rPr>
        <w:t xml:space="preserve"> е посочено в таблица № 18</w:t>
      </w:r>
    </w:p>
    <w:p w:rsidR="006B701D" w:rsidRDefault="006B701D" w:rsidP="00B241D2">
      <w:pPr>
        <w:pStyle w:val="1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</w:p>
    <w:p w:rsidR="00071127" w:rsidRPr="00D713E4" w:rsidRDefault="00E94A0F" w:rsidP="00D713E4">
      <w:pPr>
        <w:pStyle w:val="1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Таблица № 18</w:t>
      </w:r>
    </w:p>
    <w:p w:rsidR="00C00171" w:rsidRPr="00655925" w:rsidRDefault="00C00171" w:rsidP="00655925">
      <w:pPr>
        <w:pStyle w:val="SilvaTableName"/>
        <w:rPr>
          <w:rFonts w:ascii="Times New Roman" w:hAnsi="Times New Roman"/>
          <w:i w:val="0"/>
          <w:sz w:val="24"/>
          <w:szCs w:val="24"/>
        </w:rPr>
      </w:pPr>
      <w:r w:rsidRPr="00655925">
        <w:rPr>
          <w:rFonts w:ascii="Times New Roman" w:hAnsi="Times New Roman"/>
          <w:i w:val="0"/>
          <w:sz w:val="24"/>
          <w:szCs w:val="24"/>
        </w:rPr>
        <w:t>Разпределение на фуражните площи</w:t>
      </w:r>
      <w:r w:rsidR="00655925" w:rsidRPr="00655925">
        <w:rPr>
          <w:rFonts w:ascii="Times New Roman" w:hAnsi="Times New Roman"/>
          <w:i w:val="0"/>
          <w:sz w:val="24"/>
          <w:szCs w:val="24"/>
        </w:rPr>
        <w:t xml:space="preserve"> </w:t>
      </w:r>
      <w:r w:rsidRPr="00655925">
        <w:rPr>
          <w:rFonts w:ascii="Times New Roman" w:hAnsi="Times New Roman"/>
          <w:i w:val="0"/>
          <w:sz w:val="24"/>
          <w:szCs w:val="24"/>
        </w:rPr>
        <w:t>по ловностопански райони</w:t>
      </w:r>
      <w:r w:rsidR="00E57F1D">
        <w:rPr>
          <w:rFonts w:ascii="Times New Roman" w:hAnsi="Times New Roman"/>
          <w:i w:val="0"/>
          <w:sz w:val="24"/>
          <w:szCs w:val="24"/>
        </w:rPr>
        <w:t xml:space="preserve"> по досега действащият ловностопански план</w:t>
      </w:r>
    </w:p>
    <w:p w:rsidR="00B53F90" w:rsidRDefault="00B53F90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:rsidR="007C3C2E" w:rsidRDefault="00D713E4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  </w:t>
      </w:r>
    </w:p>
    <w:tbl>
      <w:tblPr>
        <w:tblW w:w="0" w:type="auto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6"/>
        <w:gridCol w:w="1227"/>
        <w:gridCol w:w="883"/>
        <w:gridCol w:w="1262"/>
        <w:gridCol w:w="809"/>
      </w:tblGrid>
      <w:tr w:rsidR="007C3C2E" w:rsidRPr="007C3C2E" w:rsidTr="002C79FB">
        <w:trPr>
          <w:trHeight w:val="247"/>
        </w:trPr>
        <w:tc>
          <w:tcPr>
            <w:tcW w:w="72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Разпределение на фуражните площи в ТП "ДГС Свиленград”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Ловностопански район</w:t>
            </w: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Дивечови ниви-дка :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Дивечови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Общо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proofErr w:type="spellStart"/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Съществув</w:t>
            </w:r>
            <w:proofErr w:type="spellEnd"/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.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Проект</w:t>
            </w:r>
          </w:p>
        </w:tc>
        <w:tc>
          <w:tcPr>
            <w:tcW w:w="126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ливади дка.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в дка: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1.1.Дивечов.участък (ДУ) "Сакара"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331</w:t>
            </w: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331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1.1.1.Ловище "Поляните"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306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306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1.1.2.Ловище "Кленова кория"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25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2.1."ЛРД Свиленград"  и в т.ч.: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D713E4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206</w:t>
            </w: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9</w:t>
            </w: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D713E4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215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  1.ЛР на ЛД "Костур"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9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  2.ЛР на ЛД "Младиново"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18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  3.ЛР на ЛД "Левка"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17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  4.ЛР на ЛД "Студена"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27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  5.ЛР на ЛД "Сладун"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16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  6.ЛР на ЛД "Райкова могила"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  7.ЛР на ЛД "Щит"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  8.ЛР на ЛД "Мустрак"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9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  9.ЛР на ЛД "Пъстрогор"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13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lastRenderedPageBreak/>
              <w:t>2.1.10.ЛР на ЛД "Момково"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2.1.12.ЛР на ЛД "Свиленград - 9"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2.1.13.ЛР на ЛД "Свиленград -10"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12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2.1.15.ЛР на ЛД "Сива река"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2.1.16.ЛР на ЛД "Мезек"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</w:t>
            </w:r>
          </w:p>
        </w:tc>
      </w:tr>
      <w:tr w:rsidR="00D713E4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3E4" w:rsidRPr="007C3C2E" w:rsidRDefault="00D713E4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color w:val="000000"/>
                <w:lang w:val="bg-BG" w:eastAsia="en-US"/>
              </w:rPr>
              <w:t xml:space="preserve">2.1.17. </w:t>
            </w: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ЛР на ЛД "Дъбовец"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3E4" w:rsidRPr="007C3C2E" w:rsidRDefault="00D713E4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43</w:t>
            </w: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3E4" w:rsidRPr="007C3C2E" w:rsidRDefault="00D713E4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3E4" w:rsidRPr="007C3C2E" w:rsidRDefault="00D713E4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13E4" w:rsidRPr="007C3C2E" w:rsidRDefault="00D713E4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43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2.2."ЛРД Сокол" гр.</w:t>
            </w: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 xml:space="preserve"> </w:t>
            </w: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Любимец и в т.ч.: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93</w:t>
            </w: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93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2.2.1.(17)ЛР на ЛД "Вълчо поле"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20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2.2.2.(18)ЛР на ЛД "Малко градище"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29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2.2.3.(19)ЛР на ЛД "Лозен"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15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2.2.6.(22)ЛР на ЛД "Йерусалимово"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19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2.2.7.(23)ЛР на ЛД "Оряхово"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10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2.3.ЛС "Сакара" гр</w:t>
            </w: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 xml:space="preserve">. </w:t>
            </w: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Свиленград: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45</w:t>
            </w: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4</w:t>
            </w: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49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2.3.1.(24)ЛР на ЛД "Дервишка могила"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28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2.3.2.(25)ЛР на ЛД "Капитан Андреево"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21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Всичко ЛР на СЛР :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344</w:t>
            </w: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357</w:t>
            </w:r>
          </w:p>
        </w:tc>
      </w:tr>
      <w:tr w:rsidR="007C3C2E" w:rsidRPr="007C3C2E" w:rsidTr="002C79FB">
        <w:trPr>
          <w:trHeight w:val="247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Общо ТП "ДГС Свиленград" :</w:t>
            </w:r>
          </w:p>
        </w:tc>
        <w:tc>
          <w:tcPr>
            <w:tcW w:w="12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675</w:t>
            </w: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0</w:t>
            </w:r>
          </w:p>
        </w:tc>
        <w:tc>
          <w:tcPr>
            <w:tcW w:w="8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C3C2E" w:rsidRPr="007C3C2E" w:rsidRDefault="007C3C2E" w:rsidP="007C3C2E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7C3C2E">
              <w:rPr>
                <w:rFonts w:ascii="Arial" w:eastAsiaTheme="minorHAnsi" w:hAnsi="Arial" w:cs="Arial"/>
                <w:color w:val="000000"/>
                <w:lang w:val="bg-BG" w:eastAsia="en-US"/>
              </w:rPr>
              <w:t>688</w:t>
            </w:r>
          </w:p>
        </w:tc>
      </w:tr>
    </w:tbl>
    <w:p w:rsidR="00BF4EF6" w:rsidRDefault="00BF4EF6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ab/>
        <w:t xml:space="preserve">  Да се предвидят мероприятия за поддържане и подобряване на съществуващите фуражни площи. При недостиг на фуражни площи да се предвиди разработване на нови такива с цел достигане на нормативите, залегнали в ЗЛОД.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  Да се предвиди периферно и групово засаждане на горскоплодни дървесни и храстови видове, предпочитани от дивеча, особено по периферията на дивечовите ниви от горските територии държавна собственост, както и опазване на съществуващите такива.</w:t>
      </w:r>
    </w:p>
    <w:p w:rsidR="00071127" w:rsidRPr="00EA5E10" w:rsidRDefault="00071127" w:rsidP="00071127">
      <w:pPr>
        <w:ind w:firstLine="720"/>
        <w:jc w:val="both"/>
        <w:rPr>
          <w:sz w:val="24"/>
          <w:lang w:val="bg-BG"/>
        </w:rPr>
      </w:pPr>
      <w:r w:rsidRPr="00EA5E10">
        <w:rPr>
          <w:sz w:val="24"/>
          <w:lang w:val="bg-BG"/>
        </w:rPr>
        <w:t xml:space="preserve"> За да се предпазят от преждевременно опасване от домашен добитък, особено тези</w:t>
      </w:r>
      <w:r>
        <w:rPr>
          <w:sz w:val="24"/>
          <w:lang w:val="bg-BG"/>
        </w:rPr>
        <w:t xml:space="preserve">, в близост до населени места, </w:t>
      </w:r>
      <w:r w:rsidRPr="00EA5E10">
        <w:rPr>
          <w:sz w:val="24"/>
          <w:lang w:val="bg-BG"/>
        </w:rPr>
        <w:t>да се предвиди ограждане на дивечовите ниви по начин възпрепятстваш влизането на домашни животни. В дивечовите ниви трябва да се прави такъв сеитбооборот, че да се осигури  целогодишен фураж.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z w:val="24"/>
          <w:lang w:val="bg-BG"/>
        </w:rPr>
        <w:tab/>
        <w:t xml:space="preserve"> Дивечовите ниви, попадащи в частни имоти следва да се разработят след сключване на договор със собственика на земята. 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 На подходящи места да се проектират </w:t>
      </w:r>
      <w:r w:rsidRPr="00F74A79">
        <w:rPr>
          <w:snapToGrid w:val="0"/>
          <w:sz w:val="24"/>
          <w:szCs w:val="24"/>
          <w:lang w:val="bg-BG"/>
        </w:rPr>
        <w:t xml:space="preserve">дивечови сечища </w:t>
      </w:r>
      <w:r w:rsidRPr="00EA5E10">
        <w:rPr>
          <w:snapToGrid w:val="0"/>
          <w:sz w:val="24"/>
          <w:szCs w:val="24"/>
          <w:lang w:val="bg-BG"/>
        </w:rPr>
        <w:t>(бръстилища).</w:t>
      </w:r>
    </w:p>
    <w:p w:rsidR="00071127" w:rsidRDefault="00071127" w:rsidP="00071127">
      <w:pPr>
        <w:pStyle w:val="11"/>
        <w:spacing w:line="240" w:lineRule="auto"/>
        <w:ind w:firstLine="0"/>
        <w:rPr>
          <w:rFonts w:eastAsia="Arial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 Да се проектират мероприятия за ограничаване на миграцията и опресняване на кръвта.</w:t>
      </w:r>
      <w:r w:rsidR="00E53593">
        <w:rPr>
          <w:snapToGrid w:val="0"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З</w:t>
      </w:r>
      <w:r w:rsidRPr="0067627D">
        <w:rPr>
          <w:sz w:val="24"/>
          <w:szCs w:val="24"/>
          <w:lang w:val="bg-BG"/>
        </w:rPr>
        <w:t>а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ограничаване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на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миграцията</w:t>
      </w:r>
      <w:r w:rsidR="00E53593">
        <w:rPr>
          <w:sz w:val="24"/>
          <w:szCs w:val="24"/>
          <w:lang w:val="bg-BG"/>
        </w:rPr>
        <w:t>,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ловностопанските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мероприятия</w:t>
      </w:r>
      <w:r>
        <w:rPr>
          <w:sz w:val="24"/>
          <w:szCs w:val="24"/>
          <w:lang w:val="bg-BG"/>
        </w:rPr>
        <w:t xml:space="preserve"> да се съсредоточат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във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вътрешността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на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ловностопанските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райони</w:t>
      </w:r>
      <w:r w:rsidRPr="0067627D">
        <w:rPr>
          <w:rFonts w:eastAsia="Arial"/>
          <w:sz w:val="24"/>
          <w:szCs w:val="24"/>
          <w:lang w:val="bg-BG"/>
        </w:rPr>
        <w:t xml:space="preserve"> (</w:t>
      </w:r>
      <w:r w:rsidRPr="0067627D">
        <w:rPr>
          <w:sz w:val="24"/>
          <w:szCs w:val="24"/>
          <w:lang w:val="bg-BG"/>
        </w:rPr>
        <w:t>доколкото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това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е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възможно</w:t>
      </w:r>
      <w:r w:rsidR="00E53593">
        <w:rPr>
          <w:rFonts w:eastAsia="Arial"/>
          <w:sz w:val="24"/>
          <w:szCs w:val="24"/>
          <w:lang w:val="bg-BG"/>
        </w:rPr>
        <w:t>). В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граничните</w:t>
      </w:r>
      <w:r w:rsidRPr="0067627D">
        <w:rPr>
          <w:rFonts w:eastAsia="Arial"/>
          <w:sz w:val="24"/>
          <w:szCs w:val="24"/>
          <w:lang w:val="bg-BG"/>
        </w:rPr>
        <w:t xml:space="preserve"> 100 </w:t>
      </w:r>
      <w:r w:rsidRPr="0067627D">
        <w:rPr>
          <w:sz w:val="24"/>
          <w:szCs w:val="24"/>
          <w:lang w:val="bg-BG"/>
        </w:rPr>
        <w:t>метрови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ивици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на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ловностопанските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райони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да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не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се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извършват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ловностопански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мероприятия</w:t>
      </w:r>
      <w:r w:rsidRPr="0067627D">
        <w:rPr>
          <w:rFonts w:eastAsia="Arial"/>
          <w:sz w:val="24"/>
          <w:szCs w:val="24"/>
          <w:lang w:val="bg-BG"/>
        </w:rPr>
        <w:t xml:space="preserve"> - </w:t>
      </w:r>
      <w:r w:rsidRPr="0067627D">
        <w:rPr>
          <w:sz w:val="24"/>
          <w:szCs w:val="24"/>
          <w:lang w:val="bg-BG"/>
        </w:rPr>
        <w:t>подхранване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и</w:t>
      </w:r>
      <w:r w:rsidRPr="0067627D">
        <w:rPr>
          <w:rFonts w:eastAsia="Arial"/>
          <w:sz w:val="24"/>
          <w:szCs w:val="24"/>
          <w:lang w:val="bg-BG"/>
        </w:rPr>
        <w:t xml:space="preserve"> </w:t>
      </w:r>
      <w:r w:rsidRPr="0067627D">
        <w:rPr>
          <w:sz w:val="24"/>
          <w:szCs w:val="24"/>
          <w:lang w:val="bg-BG"/>
        </w:rPr>
        <w:t>други</w:t>
      </w:r>
      <w:r w:rsidRPr="0067627D">
        <w:rPr>
          <w:rFonts w:eastAsia="Arial"/>
          <w:sz w:val="24"/>
          <w:szCs w:val="24"/>
          <w:lang w:val="bg-BG"/>
        </w:rPr>
        <w:t>.</w:t>
      </w:r>
    </w:p>
    <w:p w:rsidR="00BD1344" w:rsidRPr="00BD1344" w:rsidRDefault="00071127" w:rsidP="00BD1344">
      <w:pPr>
        <w:pStyle w:val="aa"/>
        <w:ind w:left="0" w:firstLine="720"/>
        <w:rPr>
          <w:b/>
        </w:rPr>
      </w:pPr>
      <w:r w:rsidRPr="00761C01">
        <w:rPr>
          <w:rFonts w:eastAsia="Calibri"/>
          <w:color w:val="000000"/>
          <w:szCs w:val="24"/>
        </w:rPr>
        <w:t>Опресняване</w:t>
      </w:r>
      <w:r w:rsidRPr="00761C01">
        <w:rPr>
          <w:rFonts w:eastAsia="Arial"/>
          <w:color w:val="000000"/>
          <w:szCs w:val="24"/>
        </w:rPr>
        <w:t xml:space="preserve"> </w:t>
      </w:r>
      <w:r w:rsidRPr="00761C01">
        <w:rPr>
          <w:rFonts w:eastAsia="Calibri"/>
          <w:color w:val="000000"/>
          <w:szCs w:val="24"/>
        </w:rPr>
        <w:t>кръвта</w:t>
      </w:r>
      <w:r w:rsidRPr="00761C01">
        <w:rPr>
          <w:rFonts w:eastAsia="Arial"/>
          <w:color w:val="000000"/>
          <w:szCs w:val="24"/>
        </w:rPr>
        <w:t xml:space="preserve"> </w:t>
      </w:r>
      <w:r w:rsidR="00BD1344">
        <w:t>п</w:t>
      </w:r>
      <w:r w:rsidR="00BD1344" w:rsidRPr="00BD1344">
        <w:t xml:space="preserve">ри едрия дивеч </w:t>
      </w:r>
      <w:r w:rsidR="00BD1344">
        <w:t>ще е</w:t>
      </w:r>
      <w:r w:rsidR="00BD1344" w:rsidRPr="00BD1344">
        <w:t xml:space="preserve"> предимно по  естестве</w:t>
      </w:r>
      <w:r w:rsidR="007C3C2E">
        <w:t>н път, продиктуване от  естествените връзки към Сакар, Странджа и Родопите.</w:t>
      </w:r>
    </w:p>
    <w:p w:rsidR="0081381F" w:rsidRPr="005850D7" w:rsidRDefault="00BD1344" w:rsidP="00BD1344">
      <w:pPr>
        <w:pStyle w:val="11"/>
        <w:spacing w:line="240" w:lineRule="auto"/>
        <w:ind w:firstLine="0"/>
        <w:rPr>
          <w:sz w:val="24"/>
          <w:szCs w:val="24"/>
          <w:lang w:val="bg-BG"/>
        </w:rPr>
      </w:pPr>
      <w:r>
        <w:rPr>
          <w:rFonts w:eastAsia="Arial"/>
          <w:color w:val="000000"/>
          <w:spacing w:val="0"/>
          <w:sz w:val="24"/>
          <w:szCs w:val="24"/>
          <w:lang w:val="bg-BG"/>
        </w:rPr>
        <w:tab/>
      </w:r>
      <w:r w:rsidR="0081381F" w:rsidRPr="005850D7">
        <w:rPr>
          <w:rFonts w:eastAsia="Arial"/>
          <w:color w:val="000000"/>
          <w:spacing w:val="0"/>
          <w:sz w:val="24"/>
          <w:szCs w:val="24"/>
          <w:lang w:val="bg-BG"/>
        </w:rPr>
        <w:t xml:space="preserve">При дребнодивечовото стопанство </w:t>
      </w:r>
      <w:r w:rsidR="0081381F" w:rsidRPr="005850D7">
        <w:rPr>
          <w:sz w:val="24"/>
          <w:szCs w:val="24"/>
          <w:lang w:val="bg-BG"/>
        </w:rPr>
        <w:t>опресняването на кръвта при отде</w:t>
      </w:r>
      <w:r w:rsidR="00E53593">
        <w:rPr>
          <w:sz w:val="24"/>
          <w:szCs w:val="24"/>
          <w:lang w:val="bg-BG"/>
        </w:rPr>
        <w:t xml:space="preserve">лните запаси да се осъществява </w:t>
      </w:r>
      <w:r w:rsidR="0081381F" w:rsidRPr="005850D7">
        <w:rPr>
          <w:sz w:val="24"/>
          <w:szCs w:val="24"/>
          <w:lang w:val="bg-BG"/>
        </w:rPr>
        <w:t>по естествен път на б</w:t>
      </w:r>
      <w:r w:rsidRPr="005850D7">
        <w:rPr>
          <w:sz w:val="24"/>
          <w:szCs w:val="24"/>
          <w:lang w:val="bg-BG"/>
        </w:rPr>
        <w:t>азата на миграционните процеси</w:t>
      </w:r>
      <w:r w:rsidR="0081381F" w:rsidRPr="005850D7">
        <w:rPr>
          <w:sz w:val="24"/>
          <w:szCs w:val="24"/>
          <w:lang w:val="bg-BG"/>
        </w:rPr>
        <w:t xml:space="preserve"> и чрез</w:t>
      </w:r>
      <w:r w:rsidRPr="005850D7">
        <w:rPr>
          <w:sz w:val="24"/>
          <w:szCs w:val="24"/>
          <w:lang w:val="bg-BG"/>
        </w:rPr>
        <w:t xml:space="preserve"> разселването на дивеч:</w:t>
      </w:r>
      <w:r w:rsidR="0081381F" w:rsidRPr="005850D7">
        <w:rPr>
          <w:sz w:val="24"/>
          <w:szCs w:val="24"/>
          <w:lang w:val="bg-BG"/>
        </w:rPr>
        <w:t xml:space="preserve"> </w:t>
      </w:r>
    </w:p>
    <w:p w:rsidR="0081381F" w:rsidRDefault="0081381F" w:rsidP="0081381F">
      <w:pPr>
        <w:pStyle w:val="32"/>
        <w:rPr>
          <w:sz w:val="24"/>
          <w:szCs w:val="24"/>
        </w:rPr>
      </w:pPr>
      <w:r>
        <w:rPr>
          <w:sz w:val="24"/>
          <w:szCs w:val="24"/>
        </w:rPr>
        <w:t>- за заека внасяне на определен брой два пъти годишно във всеки ловностопански район</w:t>
      </w:r>
      <w:r w:rsidR="00BD1344">
        <w:rPr>
          <w:sz w:val="24"/>
          <w:szCs w:val="24"/>
        </w:rPr>
        <w:t xml:space="preserve"> със сходни природни условия извън стопанството или ловностопански райони, които не са съседни</w:t>
      </w:r>
    </w:p>
    <w:p w:rsidR="0081381F" w:rsidRPr="00BD1344" w:rsidRDefault="00BD1344" w:rsidP="0081381F">
      <w:pPr>
        <w:pStyle w:val="32"/>
        <w:rPr>
          <w:sz w:val="24"/>
          <w:szCs w:val="24"/>
        </w:rPr>
      </w:pPr>
      <w:r w:rsidRPr="00BD1344">
        <w:rPr>
          <w:sz w:val="24"/>
          <w:szCs w:val="24"/>
        </w:rPr>
        <w:t>- за яребицата по едно формирано ято в първите години от действието на плана</w:t>
      </w:r>
    </w:p>
    <w:p w:rsidR="0081381F" w:rsidRDefault="00BD1344" w:rsidP="00BD1344">
      <w:pPr>
        <w:ind w:firstLine="360"/>
        <w:jc w:val="both"/>
        <w:rPr>
          <w:sz w:val="24"/>
          <w:szCs w:val="24"/>
          <w:lang w:val="bg-BG"/>
        </w:rPr>
      </w:pPr>
      <w:r w:rsidRPr="00BD1344">
        <w:rPr>
          <w:sz w:val="24"/>
          <w:szCs w:val="24"/>
          <w:lang w:val="bg-BG"/>
        </w:rPr>
        <w:lastRenderedPageBreak/>
        <w:t xml:space="preserve">- за фазана  и кеклика опресняването на кръвта </w:t>
      </w:r>
      <w:r>
        <w:rPr>
          <w:sz w:val="24"/>
          <w:szCs w:val="24"/>
          <w:lang w:val="bg-BG"/>
        </w:rPr>
        <w:t>да се планира чрез</w:t>
      </w:r>
      <w:r w:rsidRPr="00BD1344">
        <w:rPr>
          <w:sz w:val="24"/>
          <w:szCs w:val="24"/>
          <w:lang w:val="bg-BG"/>
        </w:rPr>
        <w:t xml:space="preserve"> ежегодните разселвания с фермерно произведени птици  по </w:t>
      </w:r>
      <w:r>
        <w:rPr>
          <w:sz w:val="24"/>
          <w:szCs w:val="24"/>
          <w:lang w:val="bg-BG"/>
        </w:rPr>
        <w:t>определена схема.</w:t>
      </w:r>
      <w:r w:rsidRPr="00BD1344">
        <w:rPr>
          <w:sz w:val="24"/>
          <w:szCs w:val="24"/>
          <w:lang w:val="bg-BG"/>
        </w:rPr>
        <w:t xml:space="preserve"> 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 За подобряване на защитните и хранителни условия на местообитанията, да се проектират биотехнически съоръжения в зависимост от видовете дивеч, начина на ловуване и възможностите на терена.</w:t>
      </w:r>
    </w:p>
    <w:p w:rsidR="00071127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 Да се предвидят мероприятия за подобряване на защитните и хранителни условия на местообитанията и за подобряване на условията за ловуване. При необходимост да се проектират ловни просеки с подходяща ширина, като същото не противоречи на функционалната принадлежност на горските територии.</w:t>
      </w:r>
    </w:p>
    <w:p w:rsidR="006E79C2" w:rsidRPr="00843F4E" w:rsidRDefault="006E79C2" w:rsidP="006E79C2">
      <w:pPr>
        <w:pStyle w:val="11"/>
        <w:spacing w:line="240" w:lineRule="auto"/>
        <w:ind w:firstLine="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EA5E10">
        <w:rPr>
          <w:sz w:val="24"/>
          <w:szCs w:val="24"/>
          <w:lang w:val="bg-BG"/>
        </w:rPr>
        <w:t>Да се анализира състоянието на изградените</w:t>
      </w:r>
      <w:r w:rsidRPr="00EA5E10">
        <w:rPr>
          <w:snapToGrid w:val="0"/>
          <w:sz w:val="24"/>
          <w:szCs w:val="24"/>
          <w:lang w:val="bg-BG"/>
        </w:rPr>
        <w:t xml:space="preserve"> по смисъла на чл. 12 от Закона за лова и опазване на дивеча </w:t>
      </w:r>
      <w:r w:rsidRPr="00EA5E10">
        <w:rPr>
          <w:sz w:val="24"/>
          <w:szCs w:val="24"/>
          <w:lang w:val="bg-BG"/>
        </w:rPr>
        <w:t>развъдници за осигуряване спокойствие на дивеча в ПЛР. Същите са определени  от комисията по ловно сто</w:t>
      </w:r>
      <w:r w:rsidR="009123EE">
        <w:rPr>
          <w:sz w:val="24"/>
          <w:szCs w:val="24"/>
          <w:lang w:val="bg-BG"/>
        </w:rPr>
        <w:t>панство към ТП „ДЛС Свиленград</w:t>
      </w:r>
      <w:r w:rsidRPr="00EA5E10">
        <w:rPr>
          <w:sz w:val="24"/>
          <w:szCs w:val="24"/>
          <w:lang w:val="bg-BG"/>
        </w:rPr>
        <w:t xml:space="preserve">” по досега действащият ловностопански план. В тях </w:t>
      </w:r>
      <w:r>
        <w:rPr>
          <w:sz w:val="24"/>
          <w:szCs w:val="24"/>
          <w:lang w:val="bg-BG"/>
        </w:rPr>
        <w:t xml:space="preserve">да </w:t>
      </w:r>
      <w:r w:rsidRPr="00EA5E10">
        <w:rPr>
          <w:sz w:val="24"/>
          <w:szCs w:val="24"/>
          <w:lang w:val="bg-BG"/>
        </w:rPr>
        <w:t>се  планират подходящите ловностопански мероприятия.</w:t>
      </w:r>
      <w:r>
        <w:rPr>
          <w:sz w:val="24"/>
          <w:szCs w:val="24"/>
          <w:lang w:val="bg-BG"/>
        </w:rPr>
        <w:t xml:space="preserve"> В случай, че някои от тях не могат да изпълняват поставените цели, да се определят нови такива.</w:t>
      </w:r>
      <w:r w:rsidRPr="00EA5E10">
        <w:rPr>
          <w:sz w:val="24"/>
          <w:szCs w:val="24"/>
          <w:lang w:val="bg-BG"/>
        </w:rPr>
        <w:t xml:space="preserve"> </w:t>
      </w:r>
    </w:p>
    <w:p w:rsidR="006E79C2" w:rsidRDefault="006E79C2" w:rsidP="006E79C2">
      <w:pPr>
        <w:ind w:firstLine="708"/>
        <w:jc w:val="both"/>
        <w:rPr>
          <w:sz w:val="24"/>
          <w:lang w:val="bg-BG"/>
        </w:rPr>
      </w:pPr>
      <w:r w:rsidRPr="00EA5E10">
        <w:rPr>
          <w:sz w:val="24"/>
          <w:lang w:val="bg-BG"/>
        </w:rPr>
        <w:t>Районите на развъдниците да се  отразят на картата на ловностопа</w:t>
      </w:r>
      <w:r>
        <w:rPr>
          <w:sz w:val="24"/>
          <w:lang w:val="bg-BG"/>
        </w:rPr>
        <w:t>нските мероприятия в М 1:25000.</w:t>
      </w:r>
    </w:p>
    <w:p w:rsidR="009F535E" w:rsidRPr="006E79C2" w:rsidRDefault="009F535E" w:rsidP="006E79C2">
      <w:pPr>
        <w:ind w:firstLine="708"/>
        <w:jc w:val="both"/>
        <w:rPr>
          <w:sz w:val="24"/>
          <w:lang w:val="bg-BG"/>
        </w:rPr>
      </w:pPr>
    </w:p>
    <w:p w:rsidR="00B241D2" w:rsidRDefault="00AC2EB4" w:rsidP="005D0174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ab/>
        <w:t xml:space="preserve">По </w:t>
      </w:r>
      <w:r w:rsidRPr="00655925">
        <w:rPr>
          <w:b/>
          <w:snapToGrid w:val="0"/>
          <w:sz w:val="24"/>
          <w:szCs w:val="24"/>
          <w:lang w:val="bg-BG"/>
        </w:rPr>
        <w:t>досега действащият ловно</w:t>
      </w:r>
      <w:r w:rsidR="00442029" w:rsidRPr="00655925">
        <w:rPr>
          <w:b/>
          <w:snapToGrid w:val="0"/>
          <w:sz w:val="24"/>
          <w:szCs w:val="24"/>
          <w:lang w:val="bg-BG"/>
        </w:rPr>
        <w:t>стопански план</w:t>
      </w:r>
      <w:r w:rsidR="009123EE">
        <w:rPr>
          <w:snapToGrid w:val="0"/>
          <w:sz w:val="24"/>
          <w:szCs w:val="24"/>
          <w:lang w:val="bg-BG"/>
        </w:rPr>
        <w:t xml:space="preserve"> за всеки </w:t>
      </w:r>
      <w:r>
        <w:rPr>
          <w:snapToGrid w:val="0"/>
          <w:sz w:val="24"/>
          <w:szCs w:val="24"/>
          <w:lang w:val="bg-BG"/>
        </w:rPr>
        <w:t xml:space="preserve"> ловносто</w:t>
      </w:r>
      <w:r w:rsidR="00442029">
        <w:rPr>
          <w:snapToGrid w:val="0"/>
          <w:sz w:val="24"/>
          <w:szCs w:val="24"/>
          <w:lang w:val="bg-BG"/>
        </w:rPr>
        <w:t>пански район</w:t>
      </w:r>
      <w:r w:rsidR="009123EE">
        <w:rPr>
          <w:snapToGrid w:val="0"/>
          <w:sz w:val="24"/>
          <w:szCs w:val="24"/>
          <w:lang w:val="bg-BG"/>
        </w:rPr>
        <w:t xml:space="preserve"> на ЛД</w:t>
      </w:r>
      <w:r>
        <w:rPr>
          <w:snapToGrid w:val="0"/>
          <w:sz w:val="24"/>
          <w:szCs w:val="24"/>
          <w:lang w:val="bg-BG"/>
        </w:rPr>
        <w:t xml:space="preserve"> са </w:t>
      </w:r>
      <w:r w:rsidR="00442029">
        <w:rPr>
          <w:snapToGrid w:val="0"/>
          <w:sz w:val="24"/>
          <w:szCs w:val="24"/>
          <w:lang w:val="bg-BG"/>
        </w:rPr>
        <w:t>били обособени развъдници с обща</w:t>
      </w:r>
      <w:r w:rsidR="00091B33">
        <w:rPr>
          <w:snapToGrid w:val="0"/>
          <w:sz w:val="24"/>
          <w:szCs w:val="24"/>
          <w:lang w:val="bg-BG"/>
        </w:rPr>
        <w:t xml:space="preserve"> площ от 5475,2</w:t>
      </w:r>
      <w:r>
        <w:rPr>
          <w:snapToGrid w:val="0"/>
          <w:sz w:val="24"/>
          <w:szCs w:val="24"/>
          <w:lang w:val="bg-BG"/>
        </w:rPr>
        <w:t xml:space="preserve"> ха,</w:t>
      </w:r>
      <w:r w:rsidR="006E79C2">
        <w:rPr>
          <w:snapToGrid w:val="0"/>
          <w:sz w:val="24"/>
          <w:szCs w:val="24"/>
          <w:lang w:val="bg-BG"/>
        </w:rPr>
        <w:t xml:space="preserve">  - таблица № </w:t>
      </w:r>
      <w:r w:rsidR="00E94A0F">
        <w:rPr>
          <w:snapToGrid w:val="0"/>
          <w:sz w:val="24"/>
          <w:szCs w:val="24"/>
          <w:lang w:val="bg-BG"/>
        </w:rPr>
        <w:t>19</w:t>
      </w:r>
    </w:p>
    <w:p w:rsidR="00091B33" w:rsidRDefault="00091B33" w:rsidP="00AC2EB4">
      <w:pPr>
        <w:pStyle w:val="1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</w:p>
    <w:p w:rsidR="00AC2EB4" w:rsidRDefault="00AC2EB4" w:rsidP="00AC2EB4">
      <w:pPr>
        <w:pStyle w:val="1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Таблица №</w:t>
      </w:r>
      <w:r w:rsidR="00E94A0F">
        <w:rPr>
          <w:snapToGrid w:val="0"/>
          <w:sz w:val="24"/>
          <w:szCs w:val="24"/>
          <w:lang w:val="bg-BG"/>
        </w:rPr>
        <w:t xml:space="preserve"> 19</w:t>
      </w:r>
      <w:r>
        <w:rPr>
          <w:snapToGrid w:val="0"/>
          <w:sz w:val="24"/>
          <w:szCs w:val="24"/>
          <w:lang w:val="bg-BG"/>
        </w:rPr>
        <w:t xml:space="preserve"> </w:t>
      </w:r>
    </w:p>
    <w:p w:rsidR="005D0174" w:rsidRDefault="00AC2EB4" w:rsidP="005D0174">
      <w:pPr>
        <w:pStyle w:val="1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За обособените развъдници по ловнос</w:t>
      </w:r>
      <w:r w:rsidR="005D0174">
        <w:rPr>
          <w:snapToGrid w:val="0"/>
          <w:sz w:val="24"/>
          <w:szCs w:val="24"/>
          <w:lang w:val="bg-BG"/>
        </w:rPr>
        <w:t xml:space="preserve">топански райони </w:t>
      </w:r>
      <w:r w:rsidR="00931A81">
        <w:rPr>
          <w:snapToGrid w:val="0"/>
          <w:sz w:val="24"/>
          <w:szCs w:val="24"/>
          <w:lang w:val="bg-BG"/>
        </w:rPr>
        <w:t>на база на площа на ловните дружинки</w:t>
      </w:r>
      <w:r w:rsidR="00F860A4">
        <w:rPr>
          <w:snapToGrid w:val="0"/>
          <w:sz w:val="24"/>
          <w:szCs w:val="24"/>
          <w:lang w:val="bg-BG"/>
        </w:rPr>
        <w:t xml:space="preserve"> и допустимата площ на развъдниците</w:t>
      </w:r>
    </w:p>
    <w:p w:rsidR="005D0174" w:rsidRDefault="005D0174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00"/>
        <w:gridCol w:w="946"/>
        <w:gridCol w:w="957"/>
        <w:gridCol w:w="958"/>
        <w:gridCol w:w="847"/>
        <w:gridCol w:w="737"/>
      </w:tblGrid>
      <w:tr w:rsidR="00091B33" w:rsidRPr="00091B33" w:rsidTr="002C79FB">
        <w:trPr>
          <w:trHeight w:val="238"/>
        </w:trPr>
        <w:tc>
          <w:tcPr>
            <w:tcW w:w="8345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Площ на развъдниците в ЛР на ЛД - чл.12 от ЗЛОД</w:t>
            </w:r>
          </w:p>
        </w:tc>
      </w:tr>
      <w:tr w:rsidR="00091B33" w:rsidRPr="00091B33" w:rsidTr="002C79FB">
        <w:trPr>
          <w:trHeight w:val="491"/>
        </w:trPr>
        <w:tc>
          <w:tcPr>
            <w:tcW w:w="3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Ловностопански райони</w:t>
            </w:r>
          </w:p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на ловните дружини</w:t>
            </w:r>
          </w:p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( ЛР на ЛД )</w:t>
            </w:r>
          </w:p>
        </w:tc>
        <w:tc>
          <w:tcPr>
            <w:tcW w:w="94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Горски</w:t>
            </w:r>
          </w:p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proofErr w:type="spellStart"/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терит</w:t>
            </w:r>
            <w:proofErr w:type="spellEnd"/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proofErr w:type="spellStart"/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Земед</w:t>
            </w:r>
            <w:proofErr w:type="spellEnd"/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.</w:t>
            </w:r>
          </w:p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proofErr w:type="spellStart"/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терит</w:t>
            </w:r>
            <w:proofErr w:type="spellEnd"/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 xml:space="preserve">.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Общо</w:t>
            </w:r>
          </w:p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ЛСР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3% от</w:t>
            </w:r>
          </w:p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площта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Проект</w:t>
            </w:r>
          </w:p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proofErr w:type="spellStart"/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разв</w:t>
            </w:r>
            <w:proofErr w:type="spellEnd"/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.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 xml:space="preserve">х   е   к   т   а   р   и : </w:t>
            </w: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2.1.СЛР "ЛРД Свиленград" общо: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17741,0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44563,7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62492,3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1874,7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3306,0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2.1.1.  ЛР на ЛД "Костур"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1046,0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719,3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1765,3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53,0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59,2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2.1.2.  ЛР на ЛД "Младиново"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937,5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2195,2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3132,7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94,0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144,2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2.1.3.  ЛР на ЛД "Левка"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1053,9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3027,2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4081,1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122,4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496,0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2.1.4.  ЛР на ЛД "Студена"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1805,7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5048,7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6854,4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205,6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327,2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2.1.5.  ЛР на ЛД "Сладун"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2242,8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6876,1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9118,9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273,6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321,6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2.1.6.  ЛР на ЛД "Райкова могила"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133,0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2064,8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2197,8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65,9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254,1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2.1.7.  ЛР на ЛД "Щит"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676,2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3085,6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3761,8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112,9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120,2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2.1.8.  ЛР на ЛД "Мустрак"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660,3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2447,9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3108,2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93,2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161,4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2.1.9.  ЛР на ЛД "Пъстрогор"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844,4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1463,9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2308,3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69,2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139,5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2.1.10.ЛР на ЛД "Момково"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276,8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2454,4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2731,2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81,9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220,3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2.1.11.ЛР на ЛД "Свиленград - 8"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495,7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3208,6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3704,3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111,1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228,2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2.1.12.ЛР на ЛД "Свиленград - 9"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278,6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2278,8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2557,4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76,7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98,7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2.1.13.ЛР на ЛД "Свиленград -10"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767,5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2108,0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2875,5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86,3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96,6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2.1.14.ЛР на ЛД "Гебран"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202,6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2940,2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3142,8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94,3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157,4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2.1.15.ЛР на ЛД "Сива река"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1190,5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1285,7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2476,2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74,3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140,0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2.1.16.ЛР на ЛД "Мезек"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1807,3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1387,8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3195,1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95,9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171,8</w:t>
            </w:r>
          </w:p>
        </w:tc>
      </w:tr>
      <w:tr w:rsidR="002001D5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color w:val="000000"/>
                <w:lang w:val="bg-BG" w:eastAsia="en-US"/>
              </w:rPr>
              <w:t>2.1</w:t>
            </w: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.</w:t>
            </w:r>
            <w:r>
              <w:rPr>
                <w:rFonts w:ascii="Arial" w:eastAsiaTheme="minorHAnsi" w:hAnsi="Arial" w:cs="Arial"/>
                <w:color w:val="000000"/>
                <w:lang w:val="bg-BG" w:eastAsia="en-US"/>
              </w:rPr>
              <w:t>17.</w:t>
            </w: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ЛР на ЛД "Дъбовец"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2600,9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1264,8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4053,3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121,6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126,3</w:t>
            </w:r>
          </w:p>
        </w:tc>
      </w:tr>
      <w:tr w:rsidR="002001D5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color w:val="000000"/>
                <w:lang w:val="bg-BG" w:eastAsia="en-US"/>
              </w:rPr>
              <w:t>2.1.18.</w:t>
            </w: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ЛР на ЛД "Лисово"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721,3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706,7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1428,0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42,8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1D5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43,3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2.2.СЛР "Сокол" гр.</w:t>
            </w: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 xml:space="preserve"> </w:t>
            </w: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Любимец общо: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9579,8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19824,9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29217,1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876,5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1891,8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lastRenderedPageBreak/>
              <w:t>2.2.1.(17)ЛР на ЛД "Вълчо поле"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3679,5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1410,6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4902,5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147,1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161,2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2.2.2.(18)ЛР на ЛД "Малко градище"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2315,1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2643,9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4959,0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148,8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248,5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2.2.3.(19)ЛР на ЛД "Лозен"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1556,6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3302,0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4858,6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145,8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301,9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2.2.4.(20)ЛР на ЛД "Любимец - 1"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72,9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1970,5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2043,4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61,3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208,7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2.2.5.(21)ЛР на ЛД "Любимец - 2"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81,2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3154,9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3236,1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97,1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465,0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2.2.6.(22)ЛР на ЛД "Йерусалимово"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899,1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3880,8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4779,9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143,4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366,5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2.2.7.(23)ЛР на ЛД "Оряхово"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975,4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3462,2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4437,6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133,1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140,0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2.3.ЛС "Сакара" гр.</w:t>
            </w: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 xml:space="preserve"> </w:t>
            </w: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Свиленград: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1943,0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5295,7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7238,7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174,4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2001D5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277,4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2.3.1.(24)ЛР на ЛД "Дервишка могила"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1519,2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1818,7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3337,9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100,1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151,1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2.3.2.(25)ЛР на ЛД "Капитан Андреево"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546,7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3354,1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3900,8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117,0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color w:val="000000"/>
                <w:lang w:val="bg-BG" w:eastAsia="en-US"/>
              </w:rPr>
              <w:t>169,6</w:t>
            </w:r>
          </w:p>
        </w:tc>
      </w:tr>
      <w:tr w:rsidR="00091B33" w:rsidRPr="00091B33" w:rsidTr="002C79FB">
        <w:trPr>
          <w:trHeight w:val="238"/>
        </w:trPr>
        <w:tc>
          <w:tcPr>
            <w:tcW w:w="3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Всичко ЛР на ЛД :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29263,8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69684,3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98948,1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2925,6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B33" w:rsidRPr="00091B33" w:rsidRDefault="00091B33" w:rsidP="00091B3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</w:pPr>
            <w:r w:rsidRPr="00091B33">
              <w:rPr>
                <w:rFonts w:ascii="Arial" w:eastAsiaTheme="minorHAnsi" w:hAnsi="Arial" w:cs="Arial"/>
                <w:b/>
                <w:bCs/>
                <w:color w:val="000000"/>
                <w:lang w:val="bg-BG" w:eastAsia="en-US"/>
              </w:rPr>
              <w:t>5475,2</w:t>
            </w:r>
          </w:p>
        </w:tc>
      </w:tr>
    </w:tbl>
    <w:p w:rsidR="00BF4EF6" w:rsidRDefault="00BF4EF6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</w:p>
    <w:p w:rsidR="00071127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Да се</w:t>
      </w:r>
      <w:r>
        <w:rPr>
          <w:snapToGrid w:val="0"/>
          <w:sz w:val="24"/>
          <w:szCs w:val="24"/>
          <w:lang w:val="bg-BG"/>
        </w:rPr>
        <w:t xml:space="preserve"> направи оценка на установените</w:t>
      </w:r>
      <w:r w:rsidR="00B210D1">
        <w:rPr>
          <w:snapToGrid w:val="0"/>
          <w:sz w:val="24"/>
          <w:szCs w:val="24"/>
          <w:lang w:val="bg-BG"/>
        </w:rPr>
        <w:t xml:space="preserve"> сватбовищата</w:t>
      </w:r>
      <w:r w:rsidRPr="00EA5E10">
        <w:rPr>
          <w:snapToGrid w:val="0"/>
          <w:sz w:val="24"/>
          <w:szCs w:val="24"/>
          <w:lang w:val="bg-BG"/>
        </w:rPr>
        <w:t xml:space="preserve"> за осигуряване спокойствие по време на брачните периоди,</w:t>
      </w:r>
      <w:r>
        <w:rPr>
          <w:snapToGrid w:val="0"/>
          <w:sz w:val="24"/>
          <w:szCs w:val="24"/>
          <w:lang w:val="bg-BG"/>
        </w:rPr>
        <w:t xml:space="preserve"> и при целесъобразност да се определят нови такива</w:t>
      </w:r>
      <w:r w:rsidRPr="00EA5E10">
        <w:rPr>
          <w:snapToGrid w:val="0"/>
          <w:sz w:val="24"/>
          <w:szCs w:val="24"/>
          <w:lang w:val="bg-BG"/>
        </w:rPr>
        <w:t>. Същите да се отразят на картите, като с</w:t>
      </w:r>
      <w:r w:rsidR="006E79C2">
        <w:rPr>
          <w:snapToGrid w:val="0"/>
          <w:sz w:val="24"/>
          <w:szCs w:val="24"/>
          <w:lang w:val="bg-BG"/>
        </w:rPr>
        <w:t>е приложи и списък по отдели.</w:t>
      </w:r>
    </w:p>
    <w:p w:rsidR="006E79C2" w:rsidRDefault="006E79C2" w:rsidP="006E79C2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зоните за</w:t>
      </w:r>
      <w:r w:rsidRPr="00EA5E10">
        <w:rPr>
          <w:sz w:val="24"/>
          <w:szCs w:val="24"/>
          <w:lang w:val="bg-BG"/>
        </w:rPr>
        <w:t xml:space="preserve"> спокойствие </w:t>
      </w:r>
      <w:r>
        <w:rPr>
          <w:sz w:val="24"/>
          <w:szCs w:val="24"/>
          <w:lang w:val="bg-BG"/>
        </w:rPr>
        <w:t>за</w:t>
      </w:r>
      <w:r w:rsidRPr="00EA5E10">
        <w:rPr>
          <w:sz w:val="24"/>
          <w:szCs w:val="24"/>
          <w:lang w:val="bg-BG"/>
        </w:rPr>
        <w:t xml:space="preserve"> благороден елен</w:t>
      </w:r>
      <w:r>
        <w:rPr>
          <w:sz w:val="24"/>
          <w:szCs w:val="24"/>
          <w:lang w:val="bg-BG"/>
        </w:rPr>
        <w:t xml:space="preserve"> на свобода </w:t>
      </w:r>
      <w:r w:rsidRPr="007B0AE2">
        <w:rPr>
          <w:sz w:val="24"/>
          <w:szCs w:val="24"/>
          <w:lang w:val="bg-BG"/>
        </w:rPr>
        <w:t xml:space="preserve"> </w:t>
      </w:r>
      <w:r w:rsidRPr="00EA5E10">
        <w:rPr>
          <w:sz w:val="24"/>
          <w:szCs w:val="24"/>
          <w:lang w:val="bg-BG"/>
        </w:rPr>
        <w:t>по време на брачния период да се ограничават горскостопанските работи със заповед.</w:t>
      </w:r>
      <w:r>
        <w:rPr>
          <w:sz w:val="24"/>
          <w:szCs w:val="24"/>
          <w:lang w:val="bg-BG"/>
        </w:rPr>
        <w:t xml:space="preserve"> По досега действащият ловностопански план са обособени следните зони:</w:t>
      </w:r>
    </w:p>
    <w:p w:rsidR="006E79C2" w:rsidRPr="002168CD" w:rsidRDefault="006E79C2" w:rsidP="006E79C2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- </w:t>
      </w:r>
      <w:r w:rsidR="00091B33">
        <w:rPr>
          <w:sz w:val="24"/>
          <w:szCs w:val="24"/>
          <w:lang w:val="bg-BG"/>
        </w:rPr>
        <w:t xml:space="preserve">в дивечовъден участък „Сакара“ отдели от 33до 52 вкл; и от </w:t>
      </w:r>
      <w:r w:rsidRPr="002168CD">
        <w:rPr>
          <w:sz w:val="24"/>
          <w:szCs w:val="24"/>
          <w:lang w:val="bg-BG"/>
        </w:rPr>
        <w:t xml:space="preserve"> </w:t>
      </w:r>
      <w:r w:rsidR="00091B33">
        <w:rPr>
          <w:sz w:val="24"/>
          <w:szCs w:val="24"/>
          <w:lang w:val="bg-BG"/>
        </w:rPr>
        <w:t>отдел 63 до 73 вкл.</w:t>
      </w:r>
    </w:p>
    <w:p w:rsidR="006E79C2" w:rsidRDefault="00091B33" w:rsidP="006E79C2">
      <w:pPr>
        <w:pStyle w:val="af8"/>
        <w:ind w:left="11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- ЛР ЛД „Костур“ </w:t>
      </w:r>
      <w:r w:rsidR="006E79C2">
        <w:rPr>
          <w:sz w:val="24"/>
          <w:szCs w:val="24"/>
          <w:lang w:val="bg-BG"/>
        </w:rPr>
        <w:t xml:space="preserve">отдели </w:t>
      </w:r>
      <w:r>
        <w:rPr>
          <w:sz w:val="24"/>
          <w:szCs w:val="24"/>
          <w:lang w:val="bg-BG"/>
        </w:rPr>
        <w:t>24; 25; 26; 27; 28; 29; 30; 31</w:t>
      </w:r>
    </w:p>
    <w:p w:rsidR="00091B33" w:rsidRDefault="006E79C2" w:rsidP="00091B33">
      <w:pPr>
        <w:pStyle w:val="af8"/>
        <w:ind w:left="118"/>
        <w:rPr>
          <w:sz w:val="24"/>
          <w:szCs w:val="24"/>
          <w:lang w:val="bg-BG"/>
        </w:rPr>
      </w:pPr>
      <w:r w:rsidRPr="006E79C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ab/>
        <w:t xml:space="preserve">   </w:t>
      </w:r>
      <w:r w:rsidR="00091B33">
        <w:rPr>
          <w:sz w:val="24"/>
          <w:szCs w:val="24"/>
          <w:lang w:val="bg-BG"/>
        </w:rPr>
        <w:t>- ЛР ЛД „Студена“ отдели от 74 до 90 вкл.</w:t>
      </w:r>
    </w:p>
    <w:p w:rsidR="00071127" w:rsidRPr="00EA5E10" w:rsidRDefault="00071127" w:rsidP="00091B33">
      <w:pPr>
        <w:jc w:val="both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Да се посочат начините за ловуване на различните видове дивеч.</w:t>
      </w:r>
    </w:p>
    <w:p w:rsidR="00071127" w:rsidRPr="00EA5E10" w:rsidRDefault="00DC6E1E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         Към заданието</w:t>
      </w:r>
      <w:r w:rsidR="00071127" w:rsidRPr="00EA5E10">
        <w:rPr>
          <w:snapToGrid w:val="0"/>
          <w:sz w:val="24"/>
          <w:szCs w:val="24"/>
          <w:lang w:val="bg-BG"/>
        </w:rPr>
        <w:t xml:space="preserve"> са приложени данните от пролетн</w:t>
      </w:r>
      <w:r w:rsidR="00091B33">
        <w:rPr>
          <w:snapToGrid w:val="0"/>
          <w:sz w:val="24"/>
          <w:szCs w:val="24"/>
          <w:lang w:val="bg-BG"/>
        </w:rPr>
        <w:t>ата таксация на дивеча през 2024</w:t>
      </w:r>
      <w:r w:rsidR="00071127" w:rsidRPr="00EA5E10">
        <w:rPr>
          <w:snapToGrid w:val="0"/>
          <w:sz w:val="24"/>
          <w:szCs w:val="24"/>
          <w:lang w:val="bg-BG"/>
        </w:rPr>
        <w:t>г.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</w:t>
      </w:r>
      <w:r>
        <w:rPr>
          <w:snapToGrid w:val="0"/>
          <w:sz w:val="24"/>
          <w:szCs w:val="24"/>
          <w:lang w:val="bg-BG"/>
        </w:rPr>
        <w:t xml:space="preserve"> </w:t>
      </w:r>
      <w:r w:rsidRPr="00EA5E10">
        <w:rPr>
          <w:snapToGrid w:val="0"/>
          <w:sz w:val="24"/>
          <w:szCs w:val="24"/>
          <w:lang w:val="bg-BG"/>
        </w:rPr>
        <w:t>Да се предвидят мероприятия за борба с хищниците, вкл. и проектиране на  стървилища.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При необходимост да </w:t>
      </w:r>
      <w:r w:rsidR="007224E6">
        <w:rPr>
          <w:snapToGrid w:val="0"/>
          <w:sz w:val="24"/>
          <w:szCs w:val="24"/>
          <w:lang w:val="bg-BG"/>
        </w:rPr>
        <w:t xml:space="preserve">се предвиди полигон за </w:t>
      </w:r>
      <w:r w:rsidR="00091B33">
        <w:rPr>
          <w:snapToGrid w:val="0"/>
          <w:sz w:val="24"/>
          <w:szCs w:val="24"/>
          <w:lang w:val="bg-BG"/>
        </w:rPr>
        <w:t>обучение</w:t>
      </w:r>
      <w:r w:rsidRPr="00EA5E10">
        <w:rPr>
          <w:snapToGrid w:val="0"/>
          <w:sz w:val="24"/>
          <w:szCs w:val="24"/>
          <w:lang w:val="bg-BG"/>
        </w:rPr>
        <w:t xml:space="preserve"> </w:t>
      </w:r>
      <w:r w:rsidR="00091B33">
        <w:rPr>
          <w:snapToGrid w:val="0"/>
          <w:sz w:val="24"/>
          <w:szCs w:val="24"/>
          <w:lang w:val="bg-BG"/>
        </w:rPr>
        <w:t>на ловни кучета в  ЛР на ЛД.</w:t>
      </w:r>
      <w:r w:rsidRPr="00EA5E10">
        <w:rPr>
          <w:snapToGrid w:val="0"/>
          <w:sz w:val="24"/>
          <w:szCs w:val="24"/>
          <w:lang w:val="bg-BG"/>
        </w:rPr>
        <w:t xml:space="preserve">        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Да се направи оценка за необходимите сгради, пътища и техника, необходими за провеждане на ловностопанската дейност, като при необходимост се предвиди строеж на нови и ремонт на съществуващите.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Да се направи икономическа оценка на необходимите средства за изпълнение на проектираните ловностопански мероприятия и очаквайте приходи.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 На терена да се означат със спрей или боя проектираните дивечо</w:t>
      </w:r>
      <w:r>
        <w:rPr>
          <w:snapToGrid w:val="0"/>
          <w:sz w:val="24"/>
          <w:szCs w:val="24"/>
          <w:lang w:val="bg-BG"/>
        </w:rPr>
        <w:t>ви ниви, ливади и ловни просеки, изградени чакала, автоматични хранилки.</w:t>
      </w:r>
    </w:p>
    <w:p w:rsidR="00BE6DE7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 Планираните ловностопански мероприятия да се разработят по ловностопански райони и ловища.</w:t>
      </w:r>
    </w:p>
    <w:p w:rsidR="00DB7A19" w:rsidRPr="00DB7A19" w:rsidRDefault="00071127" w:rsidP="00DB7A19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>
        <w:rPr>
          <w:szCs w:val="24"/>
        </w:rPr>
        <w:t xml:space="preserve">          </w:t>
      </w:r>
      <w:r w:rsidRPr="00DB7A19">
        <w:rPr>
          <w:sz w:val="24"/>
          <w:szCs w:val="24"/>
          <w:lang w:val="bg-BG"/>
        </w:rPr>
        <w:t xml:space="preserve">При необходимост от провеждането на сеч за изпълнение на проектираните ловностопански мероприятия (осветление на дивечови просеки или прокарването на нови такива, дивечови сечища, </w:t>
      </w:r>
      <w:r w:rsidR="003F01AB" w:rsidRPr="00DB7A19">
        <w:rPr>
          <w:sz w:val="24"/>
          <w:szCs w:val="24"/>
          <w:lang w:val="bg-BG"/>
        </w:rPr>
        <w:t>(</w:t>
      </w:r>
      <w:r w:rsidRPr="00DB7A19">
        <w:rPr>
          <w:sz w:val="24"/>
          <w:szCs w:val="24"/>
          <w:lang w:val="bg-BG"/>
        </w:rPr>
        <w:t>бръстилища</w:t>
      </w:r>
      <w:r w:rsidR="003F01AB" w:rsidRPr="00DB7A19">
        <w:rPr>
          <w:sz w:val="24"/>
          <w:szCs w:val="24"/>
          <w:lang w:val="bg-BG"/>
        </w:rPr>
        <w:t>)</w:t>
      </w:r>
      <w:r w:rsidRPr="00DB7A19">
        <w:rPr>
          <w:sz w:val="24"/>
          <w:szCs w:val="24"/>
          <w:lang w:val="bg-BG"/>
        </w:rPr>
        <w:t xml:space="preserve"> и други) същите да се отразят на таксационните описания, вид сеч, обем на ползване, включително и в горскостопанския план </w:t>
      </w:r>
      <w:r w:rsidR="00DB7A19" w:rsidRPr="00DB7A19">
        <w:rPr>
          <w:sz w:val="24"/>
          <w:szCs w:val="24"/>
          <w:lang w:val="bg-BG"/>
        </w:rPr>
        <w:t xml:space="preserve">за </w:t>
      </w:r>
      <w:r w:rsidR="00DB7A19">
        <w:rPr>
          <w:sz w:val="24"/>
          <w:szCs w:val="24"/>
          <w:lang w:val="bg-BG"/>
        </w:rPr>
        <w:t>държавните горски територии и с</w:t>
      </w:r>
      <w:r w:rsidR="00DB7A19" w:rsidRPr="00DB7A19">
        <w:rPr>
          <w:snapToGrid w:val="0"/>
          <w:spacing w:val="4"/>
          <w:sz w:val="24"/>
          <w:szCs w:val="24"/>
          <w:lang w:val="bg-BG"/>
        </w:rPr>
        <w:t xml:space="preserve"> табличен и аналитичен анал</w:t>
      </w:r>
      <w:r w:rsidR="00DB7A19">
        <w:rPr>
          <w:snapToGrid w:val="0"/>
          <w:spacing w:val="4"/>
          <w:sz w:val="24"/>
          <w:szCs w:val="24"/>
          <w:lang w:val="bg-BG"/>
        </w:rPr>
        <w:t>из на проектираните мероприятия</w:t>
      </w:r>
      <w:r w:rsidR="00DB7A19" w:rsidRPr="00DB7A19">
        <w:rPr>
          <w:snapToGrid w:val="0"/>
          <w:spacing w:val="4"/>
          <w:sz w:val="24"/>
          <w:szCs w:val="24"/>
          <w:lang w:val="bg-BG"/>
        </w:rPr>
        <w:t>.</w:t>
      </w:r>
    </w:p>
    <w:p w:rsidR="00BE6DE7" w:rsidRPr="004971DF" w:rsidRDefault="00BE6DE7" w:rsidP="00071127">
      <w:pPr>
        <w:pStyle w:val="24"/>
        <w:tabs>
          <w:tab w:val="clear" w:pos="-90"/>
          <w:tab w:val="center" w:pos="720"/>
        </w:tabs>
        <w:ind w:firstLine="0"/>
        <w:rPr>
          <w:szCs w:val="24"/>
        </w:rPr>
      </w:pP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 Планирането на ловностопанските мероприятия д</w:t>
      </w:r>
      <w:r>
        <w:rPr>
          <w:snapToGrid w:val="0"/>
          <w:sz w:val="24"/>
          <w:szCs w:val="24"/>
          <w:lang w:val="bg-BG"/>
        </w:rPr>
        <w:t xml:space="preserve">а се </w:t>
      </w:r>
      <w:r w:rsidR="00160316">
        <w:rPr>
          <w:snapToGrid w:val="0"/>
          <w:sz w:val="24"/>
          <w:szCs w:val="24"/>
          <w:lang w:val="bg-BG"/>
        </w:rPr>
        <w:t>съгласуват с ТП „ДГ</w:t>
      </w:r>
      <w:r w:rsidR="002C79FB">
        <w:rPr>
          <w:snapToGrid w:val="0"/>
          <w:sz w:val="24"/>
          <w:szCs w:val="24"/>
          <w:lang w:val="bg-BG"/>
        </w:rPr>
        <w:t>С Свиленград</w:t>
      </w:r>
      <w:r>
        <w:rPr>
          <w:snapToGrid w:val="0"/>
          <w:sz w:val="24"/>
          <w:szCs w:val="24"/>
          <w:lang w:val="bg-BG"/>
        </w:rPr>
        <w:t>”, Ловните сдружения</w:t>
      </w:r>
      <w:r w:rsidR="002C79FB">
        <w:rPr>
          <w:snapToGrid w:val="0"/>
          <w:sz w:val="24"/>
          <w:szCs w:val="24"/>
          <w:lang w:val="bg-BG"/>
        </w:rPr>
        <w:t xml:space="preserve"> и дружинките и стопанисващият дивеча.</w:t>
      </w:r>
    </w:p>
    <w:p w:rsidR="00BE6DE7" w:rsidRDefault="00BE6DE7" w:rsidP="00D40DA7">
      <w:pPr>
        <w:pStyle w:val="1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</w:p>
    <w:p w:rsidR="009F535E" w:rsidRDefault="009F535E" w:rsidP="00071127">
      <w:pPr>
        <w:pStyle w:val="11"/>
        <w:spacing w:line="240" w:lineRule="auto"/>
        <w:jc w:val="center"/>
        <w:rPr>
          <w:b/>
          <w:snapToGrid w:val="0"/>
          <w:sz w:val="24"/>
          <w:szCs w:val="24"/>
          <w:lang w:val="bg-BG"/>
        </w:rPr>
      </w:pPr>
    </w:p>
    <w:p w:rsidR="009F535E" w:rsidRDefault="009F535E" w:rsidP="00071127">
      <w:pPr>
        <w:pStyle w:val="11"/>
        <w:spacing w:line="240" w:lineRule="auto"/>
        <w:jc w:val="center"/>
        <w:rPr>
          <w:b/>
          <w:snapToGrid w:val="0"/>
          <w:sz w:val="24"/>
          <w:szCs w:val="24"/>
          <w:lang w:val="bg-BG"/>
        </w:rPr>
      </w:pPr>
    </w:p>
    <w:p w:rsidR="00071127" w:rsidRPr="00EA5E10" w:rsidRDefault="00071127" w:rsidP="00071127">
      <w:pPr>
        <w:pStyle w:val="11"/>
        <w:spacing w:line="240" w:lineRule="auto"/>
        <w:jc w:val="center"/>
        <w:rPr>
          <w:b/>
          <w:snapToGrid w:val="0"/>
          <w:sz w:val="24"/>
          <w:szCs w:val="24"/>
          <w:lang w:val="bg-BG"/>
        </w:rPr>
      </w:pPr>
      <w:r w:rsidRPr="00EA5E10">
        <w:rPr>
          <w:b/>
          <w:snapToGrid w:val="0"/>
          <w:sz w:val="24"/>
          <w:szCs w:val="24"/>
          <w:lang w:val="bg-BG"/>
        </w:rPr>
        <w:lastRenderedPageBreak/>
        <w:t>Глава ІV</w:t>
      </w:r>
    </w:p>
    <w:p w:rsidR="00071127" w:rsidRPr="00EA5E10" w:rsidRDefault="00071127" w:rsidP="007C156E">
      <w:pPr>
        <w:pStyle w:val="1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EA5E10">
        <w:rPr>
          <w:b/>
          <w:snapToGrid w:val="0"/>
          <w:sz w:val="24"/>
          <w:szCs w:val="24"/>
          <w:lang w:val="bg-BG"/>
        </w:rPr>
        <w:t>Съдържание на пла</w:t>
      </w:r>
      <w:r w:rsidR="007C156E">
        <w:rPr>
          <w:b/>
          <w:snapToGrid w:val="0"/>
          <w:sz w:val="24"/>
          <w:szCs w:val="24"/>
          <w:lang w:val="bg-BG"/>
        </w:rPr>
        <w:t>на за ловностопанските дейности</w:t>
      </w:r>
    </w:p>
    <w:p w:rsidR="00071127" w:rsidRPr="00EA5E10" w:rsidRDefault="00071127" w:rsidP="00071127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Да се израб</w:t>
      </w:r>
      <w:r w:rsidR="007076C3">
        <w:rPr>
          <w:snapToGrid w:val="0"/>
          <w:sz w:val="24"/>
          <w:szCs w:val="24"/>
          <w:lang w:val="bg-BG"/>
        </w:rPr>
        <w:t>оти общ</w:t>
      </w:r>
      <w:r w:rsidR="007224E6">
        <w:rPr>
          <w:snapToGrid w:val="0"/>
          <w:sz w:val="24"/>
          <w:szCs w:val="24"/>
          <w:lang w:val="bg-BG"/>
        </w:rPr>
        <w:t xml:space="preserve"> ловностопански план</w:t>
      </w:r>
      <w:r w:rsidRPr="00EA5E10">
        <w:rPr>
          <w:snapToGrid w:val="0"/>
          <w:sz w:val="24"/>
          <w:szCs w:val="24"/>
          <w:lang w:val="bg-BG"/>
        </w:rPr>
        <w:t xml:space="preserve"> на територията, с данни за всеки ловностопански район и всяко ловище.</w:t>
      </w:r>
    </w:p>
    <w:p w:rsidR="00071127" w:rsidRPr="00EA5E10" w:rsidRDefault="00071127" w:rsidP="00D40DA7">
      <w:pPr>
        <w:pStyle w:val="11"/>
        <w:spacing w:line="240" w:lineRule="auto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Планът за ловностопанските дейности да се изработи  със следното съдържание:</w:t>
      </w:r>
    </w:p>
    <w:p w:rsidR="00071127" w:rsidRPr="00EA5E10" w:rsidRDefault="00071127" w:rsidP="00071127">
      <w:pPr>
        <w:pStyle w:val="11"/>
        <w:tabs>
          <w:tab w:val="left" w:pos="585"/>
        </w:tabs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b/>
          <w:snapToGrid w:val="0"/>
          <w:sz w:val="24"/>
          <w:szCs w:val="24"/>
          <w:lang w:val="bg-BG"/>
        </w:rPr>
        <w:tab/>
        <w:t xml:space="preserve"> </w:t>
      </w:r>
      <w:r w:rsidRPr="00EA5E10">
        <w:rPr>
          <w:b/>
          <w:snapToGrid w:val="0"/>
          <w:sz w:val="24"/>
          <w:szCs w:val="24"/>
          <w:lang w:val="bg-BG"/>
        </w:rPr>
        <w:tab/>
        <w:t>Обяснителна записка</w:t>
      </w:r>
      <w:r w:rsidRPr="00EA5E10">
        <w:rPr>
          <w:snapToGrid w:val="0"/>
          <w:sz w:val="24"/>
          <w:szCs w:val="24"/>
          <w:lang w:val="bg-BG"/>
        </w:rPr>
        <w:t xml:space="preserve"> - съгласно Приложение </w:t>
      </w:r>
      <w:r w:rsidR="00EB2C23">
        <w:rPr>
          <w:snapToGrid w:val="0"/>
          <w:sz w:val="24"/>
          <w:szCs w:val="24"/>
          <w:lang w:val="bg-BG"/>
        </w:rPr>
        <w:t>№ 36 на Наредба № 18</w:t>
      </w:r>
      <w:r w:rsidR="00B9287A">
        <w:rPr>
          <w:snapToGrid w:val="0"/>
          <w:sz w:val="24"/>
          <w:szCs w:val="24"/>
          <w:lang w:val="bg-BG"/>
        </w:rPr>
        <w:t>.10.2015</w:t>
      </w:r>
      <w:r w:rsidRPr="00EA5E10">
        <w:rPr>
          <w:snapToGrid w:val="0"/>
          <w:sz w:val="24"/>
          <w:szCs w:val="24"/>
          <w:lang w:val="bg-BG"/>
        </w:rPr>
        <w:t>г.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Обяснителната записка да се изработи в </w:t>
      </w:r>
      <w:r>
        <w:rPr>
          <w:snapToGrid w:val="0"/>
          <w:sz w:val="24"/>
          <w:szCs w:val="24"/>
          <w:lang w:val="bg-BG"/>
        </w:rPr>
        <w:t xml:space="preserve">4 екземпляра </w:t>
      </w:r>
      <w:r w:rsidR="002C79FB">
        <w:rPr>
          <w:snapToGrid w:val="0"/>
          <w:sz w:val="24"/>
          <w:szCs w:val="24"/>
          <w:lang w:val="bg-BG"/>
        </w:rPr>
        <w:t>- по един за ТП „ДГС Свиленград</w:t>
      </w:r>
      <w:r w:rsidRPr="00EA5E10">
        <w:rPr>
          <w:snapToGrid w:val="0"/>
          <w:sz w:val="24"/>
          <w:szCs w:val="24"/>
          <w:lang w:val="bg-BG"/>
        </w:rPr>
        <w:t>”, РДГ</w:t>
      </w:r>
      <w:r w:rsidR="00160316">
        <w:rPr>
          <w:snapToGrid w:val="0"/>
          <w:sz w:val="24"/>
          <w:szCs w:val="24"/>
          <w:lang w:val="bg-BG"/>
        </w:rPr>
        <w:t xml:space="preserve"> Кърджали</w:t>
      </w:r>
      <w:r w:rsidR="00D40DA7">
        <w:rPr>
          <w:snapToGrid w:val="0"/>
          <w:sz w:val="24"/>
          <w:szCs w:val="24"/>
          <w:lang w:val="bg-BG"/>
        </w:rPr>
        <w:t>, ИАГ и ЮИДП- Сливен.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b/>
          <w:snapToGrid w:val="0"/>
          <w:sz w:val="24"/>
          <w:szCs w:val="24"/>
          <w:lang w:val="bg-BG"/>
        </w:rPr>
        <w:tab/>
        <w:t xml:space="preserve">Приложения - </w:t>
      </w:r>
      <w:r w:rsidRPr="00EA5E10">
        <w:rPr>
          <w:snapToGrid w:val="0"/>
          <w:sz w:val="24"/>
          <w:szCs w:val="24"/>
          <w:lang w:val="bg-BG"/>
        </w:rPr>
        <w:softHyphen/>
        <w:t>заповеди за границите на ловностопанските райони; протоколи: на комисията по ловно стопанство за приемане на теренните работи, за уточнявания и съгласувания с ЛС и др.; изходна база данни; ведомост за площите на фуражната база; списък на подотделите определени като „свадбовище”; работни схеми и количествени сметки</w:t>
      </w:r>
      <w:r>
        <w:rPr>
          <w:snapToGrid w:val="0"/>
          <w:sz w:val="24"/>
          <w:szCs w:val="24"/>
          <w:lang w:val="bg-BG"/>
        </w:rPr>
        <w:t xml:space="preserve"> на биотехническите съоръжения.</w:t>
      </w:r>
    </w:p>
    <w:p w:rsidR="00071127" w:rsidRPr="00FB2476" w:rsidRDefault="00071127" w:rsidP="00D40DA7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</w:t>
      </w:r>
      <w:r w:rsidRPr="00A6734A">
        <w:rPr>
          <w:sz w:val="24"/>
          <w:szCs w:val="24"/>
          <w:lang w:val="bg-BG"/>
        </w:rPr>
        <w:t>а се изработи сборна карта</w:t>
      </w:r>
      <w:r w:rsidRPr="00004618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(включително и </w:t>
      </w:r>
      <w:r w:rsidRPr="00A6734A">
        <w:rPr>
          <w:sz w:val="24"/>
          <w:szCs w:val="24"/>
          <w:lang w:val="bg-BG"/>
        </w:rPr>
        <w:t xml:space="preserve">в цифров вид – </w:t>
      </w:r>
      <w:r w:rsidRPr="00A6734A">
        <w:rPr>
          <w:sz w:val="24"/>
          <w:szCs w:val="24"/>
        </w:rPr>
        <w:t>ZE</w:t>
      </w:r>
      <w:r w:rsidRPr="00A6734A">
        <w:rPr>
          <w:sz w:val="24"/>
          <w:szCs w:val="24"/>
          <w:lang w:val="bg-BG"/>
        </w:rPr>
        <w:t>М</w:t>
      </w:r>
      <w:r w:rsidRPr="00A6734A">
        <w:rPr>
          <w:sz w:val="24"/>
          <w:szCs w:val="24"/>
        </w:rPr>
        <w:t xml:space="preserve"> </w:t>
      </w:r>
      <w:r w:rsidRPr="00A6734A">
        <w:rPr>
          <w:sz w:val="24"/>
          <w:szCs w:val="24"/>
          <w:lang w:val="bg-BG"/>
        </w:rPr>
        <w:t xml:space="preserve"> формат</w:t>
      </w:r>
      <w:r>
        <w:rPr>
          <w:sz w:val="24"/>
          <w:szCs w:val="24"/>
          <w:lang w:val="bg-BG"/>
        </w:rPr>
        <w:t>)</w:t>
      </w:r>
      <w:r w:rsidRPr="00A6734A">
        <w:rPr>
          <w:sz w:val="24"/>
          <w:szCs w:val="24"/>
          <w:lang w:val="bg-BG"/>
        </w:rPr>
        <w:t xml:space="preserve"> на ловносто</w:t>
      </w:r>
      <w:r>
        <w:rPr>
          <w:sz w:val="24"/>
          <w:szCs w:val="24"/>
          <w:lang w:val="bg-BG"/>
        </w:rPr>
        <w:t>панските райони на цялото ловно</w:t>
      </w:r>
      <w:r w:rsidRPr="00A6734A">
        <w:rPr>
          <w:sz w:val="24"/>
          <w:szCs w:val="24"/>
          <w:lang w:val="bg-BG"/>
        </w:rPr>
        <w:t xml:space="preserve"> стопанство, която</w:t>
      </w:r>
      <w:r>
        <w:rPr>
          <w:sz w:val="24"/>
          <w:szCs w:val="24"/>
          <w:lang w:val="bg-BG"/>
        </w:rPr>
        <w:t xml:space="preserve"> задължително да съдържа </w:t>
      </w:r>
      <w:r w:rsidRPr="00A6734A">
        <w:rPr>
          <w:sz w:val="24"/>
          <w:szCs w:val="24"/>
          <w:lang w:val="bg-BG"/>
        </w:rPr>
        <w:t xml:space="preserve"> границите на ловностопанските </w:t>
      </w:r>
      <w:r w:rsidR="007076C3">
        <w:rPr>
          <w:sz w:val="24"/>
          <w:szCs w:val="24"/>
          <w:lang w:val="bg-BG"/>
        </w:rPr>
        <w:t>райони, ловищата,</w:t>
      </w:r>
      <w:r w:rsidR="00160316">
        <w:rPr>
          <w:sz w:val="24"/>
          <w:szCs w:val="24"/>
          <w:lang w:val="bg-BG"/>
        </w:rPr>
        <w:t xml:space="preserve"> развъдниците</w:t>
      </w:r>
      <w:r w:rsidRPr="009F49BC">
        <w:rPr>
          <w:sz w:val="24"/>
          <w:szCs w:val="24"/>
          <w:lang w:val="bg-BG"/>
        </w:rPr>
        <w:t xml:space="preserve">. </w:t>
      </w:r>
      <w:r w:rsidRPr="00A6734A">
        <w:rPr>
          <w:sz w:val="24"/>
          <w:szCs w:val="24"/>
          <w:lang w:val="bg-BG"/>
        </w:rPr>
        <w:t>В контура на всеки ловностопански район да б</w:t>
      </w:r>
      <w:r>
        <w:rPr>
          <w:sz w:val="24"/>
          <w:szCs w:val="24"/>
          <w:lang w:val="bg-BG"/>
        </w:rPr>
        <w:t>ъдат поставени името на района,</w:t>
      </w:r>
      <w:r w:rsidRPr="00A6734A">
        <w:rPr>
          <w:sz w:val="24"/>
          <w:szCs w:val="24"/>
          <w:lang w:val="bg-BG"/>
        </w:rPr>
        <w:t xml:space="preserve"> имената на ловищата и развъдниците, прието единодушно от членовете на експерт</w:t>
      </w:r>
      <w:r w:rsidR="00D40DA7">
        <w:rPr>
          <w:sz w:val="24"/>
          <w:szCs w:val="24"/>
          <w:lang w:val="bg-BG"/>
        </w:rPr>
        <w:t>ния съвет.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Картите на ловностопанските райони да се изработят в 4 екземпля</w:t>
      </w:r>
      <w:r>
        <w:rPr>
          <w:snapToGrid w:val="0"/>
          <w:sz w:val="24"/>
          <w:szCs w:val="24"/>
          <w:lang w:val="bg-BG"/>
        </w:rPr>
        <w:t xml:space="preserve">ра - </w:t>
      </w:r>
      <w:r w:rsidR="00160316">
        <w:rPr>
          <w:snapToGrid w:val="0"/>
          <w:sz w:val="24"/>
          <w:szCs w:val="24"/>
          <w:lang w:val="bg-BG"/>
        </w:rPr>
        <w:t>- по един за ТП „ДГ</w:t>
      </w:r>
      <w:r w:rsidR="002C79FB">
        <w:rPr>
          <w:snapToGrid w:val="0"/>
          <w:sz w:val="24"/>
          <w:szCs w:val="24"/>
          <w:lang w:val="bg-BG"/>
        </w:rPr>
        <w:t>С Свиленград</w:t>
      </w:r>
      <w:r w:rsidR="00F03E46">
        <w:rPr>
          <w:snapToGrid w:val="0"/>
          <w:sz w:val="24"/>
          <w:szCs w:val="24"/>
          <w:lang w:val="bg-BG"/>
        </w:rPr>
        <w:t>”, РДГ Кърджали</w:t>
      </w:r>
      <w:r w:rsidRPr="00EA5E10">
        <w:rPr>
          <w:snapToGrid w:val="0"/>
          <w:sz w:val="24"/>
          <w:szCs w:val="24"/>
          <w:lang w:val="bg-BG"/>
        </w:rPr>
        <w:t>, ИАГ и ЮИДП- Сливен.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 xml:space="preserve"> </w:t>
      </w:r>
      <w:r w:rsidR="00F03E46">
        <w:rPr>
          <w:snapToGrid w:val="0"/>
          <w:sz w:val="24"/>
          <w:szCs w:val="24"/>
          <w:lang w:val="bg-BG"/>
        </w:rPr>
        <w:t xml:space="preserve">         Карти</w:t>
      </w:r>
      <w:r w:rsidR="00160316">
        <w:rPr>
          <w:snapToGrid w:val="0"/>
          <w:sz w:val="24"/>
          <w:szCs w:val="24"/>
          <w:lang w:val="bg-BG"/>
        </w:rPr>
        <w:t>те за РДГ Кърджали и ТП „ДГ</w:t>
      </w:r>
      <w:r w:rsidR="00DB7A19">
        <w:rPr>
          <w:snapToGrid w:val="0"/>
          <w:sz w:val="24"/>
          <w:szCs w:val="24"/>
          <w:lang w:val="bg-BG"/>
        </w:rPr>
        <w:t>С Свиленград</w:t>
      </w:r>
      <w:r w:rsidRPr="00EA5E10">
        <w:rPr>
          <w:snapToGrid w:val="0"/>
          <w:sz w:val="24"/>
          <w:szCs w:val="24"/>
          <w:lang w:val="bg-BG"/>
        </w:rPr>
        <w:t>” да бъдат ламинирани.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Към всеки екземпляр на записката да се приложи по един цветен комплект карти, както следва:</w:t>
      </w:r>
    </w:p>
    <w:p w:rsidR="00071127" w:rsidRDefault="00071127" w:rsidP="00071127">
      <w:pPr>
        <w:pStyle w:val="11"/>
        <w:spacing w:line="240" w:lineRule="auto"/>
        <w:ind w:left="680"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>•</w:t>
      </w:r>
      <w:r w:rsidRPr="00EA5E10">
        <w:rPr>
          <w:snapToGrid w:val="0"/>
          <w:sz w:val="24"/>
          <w:szCs w:val="24"/>
          <w:lang w:val="bg-BG"/>
        </w:rPr>
        <w:tab/>
        <w:t>На ловностопанските мероприятия в М 1:10 000;</w:t>
      </w:r>
    </w:p>
    <w:p w:rsidR="007076C3" w:rsidRPr="00EA5E10" w:rsidRDefault="007076C3" w:rsidP="00071127">
      <w:pPr>
        <w:pStyle w:val="11"/>
        <w:spacing w:line="240" w:lineRule="auto"/>
        <w:ind w:left="680"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>•</w:t>
      </w:r>
      <w:r w:rsidRPr="00EA5E10">
        <w:rPr>
          <w:snapToGrid w:val="0"/>
          <w:sz w:val="24"/>
          <w:szCs w:val="24"/>
          <w:lang w:val="bg-BG"/>
        </w:rPr>
        <w:tab/>
        <w:t>На ловностопан</w:t>
      </w:r>
      <w:r>
        <w:rPr>
          <w:snapToGrid w:val="0"/>
          <w:sz w:val="24"/>
          <w:szCs w:val="24"/>
          <w:lang w:val="bg-BG"/>
        </w:rPr>
        <w:t>ските мероприятия в М 1:2</w:t>
      </w:r>
      <w:r w:rsidR="00655925">
        <w:rPr>
          <w:snapToGrid w:val="0"/>
          <w:sz w:val="24"/>
          <w:szCs w:val="24"/>
          <w:lang w:val="bg-BG"/>
        </w:rPr>
        <w:t>5 000 за всеки ловностопански ра</w:t>
      </w:r>
      <w:r>
        <w:rPr>
          <w:snapToGrid w:val="0"/>
          <w:sz w:val="24"/>
          <w:szCs w:val="24"/>
          <w:lang w:val="bg-BG"/>
        </w:rPr>
        <w:t>йон;</w:t>
      </w:r>
    </w:p>
    <w:p w:rsidR="00071127" w:rsidRPr="00EA5E10" w:rsidRDefault="00071127" w:rsidP="00071127">
      <w:pPr>
        <w:pStyle w:val="1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•</w:t>
      </w:r>
      <w:r w:rsidRPr="00EA5E10">
        <w:rPr>
          <w:snapToGrid w:val="0"/>
          <w:sz w:val="24"/>
          <w:szCs w:val="24"/>
          <w:lang w:val="bg-BG"/>
        </w:rPr>
        <w:tab/>
        <w:t>На ловностопанските райони в подходящ мащаб;</w:t>
      </w:r>
    </w:p>
    <w:p w:rsidR="00071127" w:rsidRPr="008C7C2A" w:rsidRDefault="002A454D" w:rsidP="00071127">
      <w:pPr>
        <w:pStyle w:val="11"/>
        <w:spacing w:line="240" w:lineRule="auto"/>
        <w:ind w:left="680" w:firstLine="0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•</w:t>
      </w:r>
      <w:r>
        <w:rPr>
          <w:snapToGrid w:val="0"/>
          <w:sz w:val="24"/>
          <w:szCs w:val="24"/>
          <w:lang w:val="bg-BG"/>
        </w:rPr>
        <w:tab/>
        <w:t>За ТП „ДГ</w:t>
      </w:r>
      <w:r w:rsidR="00DB7A19">
        <w:rPr>
          <w:snapToGrid w:val="0"/>
          <w:sz w:val="24"/>
          <w:szCs w:val="24"/>
          <w:lang w:val="bg-BG"/>
        </w:rPr>
        <w:t>С Свиленград</w:t>
      </w:r>
      <w:r w:rsidR="00071127" w:rsidRPr="00EA5E10">
        <w:rPr>
          <w:snapToGrid w:val="0"/>
          <w:sz w:val="24"/>
          <w:szCs w:val="24"/>
          <w:lang w:val="bg-BG"/>
        </w:rPr>
        <w:t>” - един незгънат ламиниран пакет карти на ДЛР.</w:t>
      </w:r>
    </w:p>
    <w:p w:rsidR="00071127" w:rsidRPr="00D40DA7" w:rsidRDefault="00071127" w:rsidP="00D40DA7">
      <w:pPr>
        <w:ind w:firstLine="708"/>
        <w:jc w:val="both"/>
        <w:rPr>
          <w:b/>
          <w:sz w:val="24"/>
          <w:szCs w:val="24"/>
          <w:lang w:val="bg-BG"/>
        </w:rPr>
      </w:pPr>
      <w:r w:rsidRPr="00A6734A">
        <w:rPr>
          <w:b/>
          <w:sz w:val="24"/>
          <w:szCs w:val="24"/>
          <w:lang w:val="bg-BG"/>
        </w:rPr>
        <w:t xml:space="preserve">Пространствените и атрибутните данни от ловностопанския план да бъдат включени в обединения цифров модел във формат </w:t>
      </w:r>
      <w:r w:rsidRPr="00A6734A">
        <w:rPr>
          <w:b/>
          <w:sz w:val="24"/>
          <w:szCs w:val="24"/>
        </w:rPr>
        <w:t>ZEM 2.12</w:t>
      </w:r>
      <w:r w:rsidRPr="00A6734A">
        <w:rPr>
          <w:b/>
          <w:sz w:val="24"/>
          <w:szCs w:val="24"/>
          <w:lang w:val="bg-BG"/>
        </w:rPr>
        <w:t xml:space="preserve">, съгласно изискванията на Наредба № 20 от 2017 г., Приложение № 1, към чл. 4, ал. 1, раздел ,,Изменение на </w:t>
      </w:r>
      <w:r w:rsidRPr="00A6734A">
        <w:rPr>
          <w:b/>
          <w:sz w:val="24"/>
          <w:szCs w:val="24"/>
        </w:rPr>
        <w:t>ZEM</w:t>
      </w:r>
      <w:r w:rsidRPr="00A6734A">
        <w:rPr>
          <w:b/>
          <w:sz w:val="24"/>
          <w:szCs w:val="24"/>
          <w:lang w:val="bg-BG"/>
        </w:rPr>
        <w:t xml:space="preserve"> формата за</w:t>
      </w:r>
      <w:r>
        <w:rPr>
          <w:b/>
          <w:sz w:val="24"/>
          <w:szCs w:val="24"/>
          <w:lang w:val="bg-BG"/>
        </w:rPr>
        <w:t xml:space="preserve"> ловоустройствените проекти“ и границите на ловните райони </w:t>
      </w:r>
      <w:r w:rsidRPr="00B9287A">
        <w:rPr>
          <w:b/>
          <w:sz w:val="24"/>
          <w:szCs w:val="24"/>
          <w:lang w:val="bg-BG"/>
        </w:rPr>
        <w:t xml:space="preserve">в </w:t>
      </w:r>
      <w:proofErr w:type="spellStart"/>
      <w:r w:rsidR="00EB2C23">
        <w:rPr>
          <w:b/>
          <w:sz w:val="24"/>
          <w:szCs w:val="24"/>
        </w:rPr>
        <w:t>Sh</w:t>
      </w:r>
      <w:r w:rsidRPr="00B9287A">
        <w:rPr>
          <w:b/>
          <w:sz w:val="24"/>
          <w:szCs w:val="24"/>
        </w:rPr>
        <w:t>p</w:t>
      </w:r>
      <w:proofErr w:type="spellEnd"/>
      <w:r w:rsidRPr="00B9287A">
        <w:rPr>
          <w:b/>
          <w:sz w:val="24"/>
          <w:szCs w:val="24"/>
        </w:rPr>
        <w:t xml:space="preserve"> </w:t>
      </w:r>
      <w:r w:rsidR="00D40DA7">
        <w:rPr>
          <w:b/>
          <w:sz w:val="24"/>
          <w:szCs w:val="24"/>
          <w:lang w:val="bg-BG"/>
        </w:rPr>
        <w:t>формат.</w:t>
      </w:r>
    </w:p>
    <w:p w:rsidR="00071127" w:rsidRPr="00EA5E10" w:rsidRDefault="00655925" w:rsidP="00655925">
      <w:pPr>
        <w:pStyle w:val="11"/>
        <w:spacing w:line="240" w:lineRule="auto"/>
        <w:jc w:val="center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>Глава V</w:t>
      </w:r>
    </w:p>
    <w:p w:rsidR="00071127" w:rsidRDefault="00071127" w:rsidP="00D40DA7">
      <w:pPr>
        <w:pStyle w:val="11"/>
        <w:spacing w:line="240" w:lineRule="auto"/>
        <w:jc w:val="center"/>
        <w:rPr>
          <w:b/>
          <w:snapToGrid w:val="0"/>
          <w:sz w:val="24"/>
          <w:szCs w:val="24"/>
          <w:lang w:val="bg-BG"/>
        </w:rPr>
      </w:pPr>
      <w:r w:rsidRPr="00EA5E10">
        <w:rPr>
          <w:b/>
          <w:snapToGrid w:val="0"/>
          <w:sz w:val="24"/>
          <w:szCs w:val="24"/>
          <w:lang w:val="bg-BG"/>
        </w:rPr>
        <w:t>Срокове за планиране</w:t>
      </w:r>
    </w:p>
    <w:p w:rsidR="009F535E" w:rsidRPr="00EA5E10" w:rsidRDefault="009F535E" w:rsidP="00D40DA7">
      <w:pPr>
        <w:pStyle w:val="11"/>
        <w:spacing w:line="240" w:lineRule="auto"/>
        <w:jc w:val="center"/>
        <w:rPr>
          <w:b/>
          <w:snapToGrid w:val="0"/>
          <w:sz w:val="24"/>
          <w:szCs w:val="24"/>
          <w:lang w:val="bg-BG"/>
        </w:rPr>
      </w:pPr>
    </w:p>
    <w:p w:rsidR="00071127" w:rsidRPr="00D40DA7" w:rsidRDefault="00071127" w:rsidP="00D40DA7">
      <w:pPr>
        <w:pStyle w:val="11"/>
        <w:spacing w:line="240" w:lineRule="auto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>Ловностопанският план да се изработи едновременно с инвен</w:t>
      </w:r>
      <w:r w:rsidR="00D40DA7">
        <w:rPr>
          <w:sz w:val="24"/>
          <w:szCs w:val="24"/>
          <w:lang w:val="bg-BG"/>
        </w:rPr>
        <w:t>таризацията и в същите срокове.</w:t>
      </w:r>
    </w:p>
    <w:p w:rsidR="00071127" w:rsidRDefault="00071127" w:rsidP="00071127">
      <w:pPr>
        <w:pStyle w:val="zag3"/>
        <w:spacing w:before="0" w:after="0" w:line="240" w:lineRule="auto"/>
        <w:ind w:left="0" w:firstLine="0"/>
        <w:jc w:val="center"/>
        <w:rPr>
          <w:i w:val="0"/>
          <w:snapToGrid w:val="0"/>
          <w:sz w:val="24"/>
          <w:szCs w:val="24"/>
          <w:lang w:val="bg-BG"/>
        </w:rPr>
      </w:pPr>
      <w:r>
        <w:rPr>
          <w:i w:val="0"/>
          <w:snapToGrid w:val="0"/>
          <w:sz w:val="24"/>
          <w:szCs w:val="24"/>
          <w:lang w:val="bg-BG"/>
        </w:rPr>
        <w:t>Глава VІ</w:t>
      </w:r>
    </w:p>
    <w:p w:rsidR="009F535E" w:rsidRPr="00EA5E10" w:rsidRDefault="009F535E" w:rsidP="00071127">
      <w:pPr>
        <w:pStyle w:val="zag3"/>
        <w:spacing w:before="0" w:after="0" w:line="240" w:lineRule="auto"/>
        <w:ind w:left="0" w:firstLine="0"/>
        <w:jc w:val="center"/>
        <w:rPr>
          <w:i w:val="0"/>
          <w:snapToGrid w:val="0"/>
          <w:sz w:val="24"/>
          <w:szCs w:val="24"/>
          <w:lang w:val="bg-BG"/>
        </w:rPr>
      </w:pPr>
    </w:p>
    <w:p w:rsidR="00071127" w:rsidRDefault="00655925" w:rsidP="00655925">
      <w:pPr>
        <w:pStyle w:val="zag3"/>
        <w:spacing w:before="0" w:after="0" w:line="240" w:lineRule="auto"/>
        <w:ind w:left="0" w:firstLine="0"/>
        <w:jc w:val="center"/>
        <w:rPr>
          <w:i w:val="0"/>
          <w:snapToGrid w:val="0"/>
          <w:sz w:val="24"/>
          <w:szCs w:val="24"/>
          <w:lang w:val="bg-BG"/>
        </w:rPr>
      </w:pPr>
      <w:r>
        <w:rPr>
          <w:i w:val="0"/>
          <w:snapToGrid w:val="0"/>
          <w:sz w:val="24"/>
          <w:szCs w:val="24"/>
          <w:lang w:val="bg-BG"/>
        </w:rPr>
        <w:t>Обем и видове дейности</w:t>
      </w:r>
    </w:p>
    <w:p w:rsidR="009F535E" w:rsidRPr="00EA5E10" w:rsidRDefault="009F535E" w:rsidP="00655925">
      <w:pPr>
        <w:pStyle w:val="zag3"/>
        <w:spacing w:before="0" w:after="0" w:line="240" w:lineRule="auto"/>
        <w:ind w:left="0" w:firstLine="0"/>
        <w:jc w:val="center"/>
        <w:rPr>
          <w:i w:val="0"/>
          <w:snapToGrid w:val="0"/>
          <w:sz w:val="24"/>
          <w:szCs w:val="24"/>
          <w:lang w:val="bg-BG"/>
        </w:rPr>
      </w:pPr>
    </w:p>
    <w:p w:rsidR="00B241D2" w:rsidRPr="00D40DA7" w:rsidRDefault="00071127" w:rsidP="00D40DA7">
      <w:pPr>
        <w:pStyle w:val="Style2"/>
        <w:spacing w:after="0" w:line="240" w:lineRule="auto"/>
        <w:jc w:val="both"/>
        <w:rPr>
          <w:snapToGrid w:val="0"/>
          <w:sz w:val="24"/>
          <w:szCs w:val="24"/>
          <w:lang w:val="bg-BG"/>
        </w:rPr>
      </w:pPr>
      <w:r w:rsidRPr="00EA5E10">
        <w:rPr>
          <w:snapToGrid w:val="0"/>
          <w:sz w:val="24"/>
          <w:szCs w:val="24"/>
          <w:lang w:val="bg-BG"/>
        </w:rPr>
        <w:t xml:space="preserve">            Видовете дейности, съгласно приложение № 30 на Наредба № 18 и разпределението на обема им по категор</w:t>
      </w:r>
      <w:r w:rsidR="00D40DA7">
        <w:rPr>
          <w:snapToGrid w:val="0"/>
          <w:sz w:val="24"/>
          <w:szCs w:val="24"/>
          <w:lang w:val="bg-BG"/>
        </w:rPr>
        <w:t>ии на трудност са както следва:</w:t>
      </w:r>
    </w:p>
    <w:p w:rsidR="009F535E" w:rsidRDefault="009F535E" w:rsidP="00071127">
      <w:pPr>
        <w:pStyle w:val="42"/>
        <w:jc w:val="center"/>
        <w:rPr>
          <w:lang w:val="bg-BG"/>
        </w:rPr>
      </w:pPr>
    </w:p>
    <w:p w:rsidR="009F535E" w:rsidRDefault="009F535E" w:rsidP="00071127">
      <w:pPr>
        <w:pStyle w:val="42"/>
        <w:jc w:val="center"/>
        <w:rPr>
          <w:lang w:val="bg-BG"/>
        </w:rPr>
      </w:pPr>
    </w:p>
    <w:p w:rsidR="00071127" w:rsidRPr="00EA5E10" w:rsidRDefault="00E94A0F" w:rsidP="00071127">
      <w:pPr>
        <w:pStyle w:val="42"/>
        <w:jc w:val="center"/>
        <w:rPr>
          <w:lang w:val="bg-BG"/>
        </w:rPr>
      </w:pPr>
      <w:r>
        <w:rPr>
          <w:lang w:val="bg-BG"/>
        </w:rPr>
        <w:lastRenderedPageBreak/>
        <w:t>Таблица № 20</w:t>
      </w:r>
    </w:p>
    <w:p w:rsidR="00071127" w:rsidRPr="00EA5E10" w:rsidRDefault="00071127" w:rsidP="00071127">
      <w:pPr>
        <w:pStyle w:val="Style2"/>
        <w:spacing w:after="0" w:line="240" w:lineRule="auto"/>
        <w:jc w:val="both"/>
        <w:rPr>
          <w:snapToGrid w:val="0"/>
          <w:sz w:val="24"/>
          <w:szCs w:val="24"/>
          <w:lang w:val="bg-BG"/>
        </w:rPr>
      </w:pP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1134"/>
        <w:gridCol w:w="992"/>
        <w:gridCol w:w="851"/>
        <w:gridCol w:w="905"/>
        <w:gridCol w:w="993"/>
      </w:tblGrid>
      <w:tr w:rsidR="00071127" w:rsidRPr="00EA5E10" w:rsidTr="009F535E">
        <w:trPr>
          <w:trHeight w:val="277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77B" w:rsidRPr="0081177B" w:rsidRDefault="0081177B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rPr>
                <w:b/>
                <w:snapToGrid w:val="0"/>
                <w:sz w:val="22"/>
                <w:szCs w:val="22"/>
                <w:lang w:val="en-US"/>
              </w:rPr>
            </w:pPr>
            <w:r>
              <w:rPr>
                <w:b/>
                <w:snapToGrid w:val="0"/>
                <w:sz w:val="22"/>
                <w:szCs w:val="22"/>
                <w:lang w:val="bg-BG"/>
              </w:rPr>
              <w:t>Категории на трудност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81177B" w:rsidRDefault="0081177B" w:rsidP="0081177B">
            <w:pPr>
              <w:tabs>
                <w:tab w:val="left" w:pos="70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81177B" w:rsidRDefault="0081177B" w:rsidP="0081177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81177B" w:rsidRDefault="0081177B" w:rsidP="0081177B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81177B" w:rsidRDefault="0081177B" w:rsidP="0081177B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IV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EA5E10" w:rsidRDefault="000A134D" w:rsidP="0081177B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snapToGrid w:val="0"/>
                <w:sz w:val="22"/>
                <w:szCs w:val="22"/>
                <w:lang w:val="bg-BG"/>
              </w:rPr>
              <w:t>В</w:t>
            </w:r>
            <w:r w:rsidR="0081177B">
              <w:rPr>
                <w:b/>
                <w:snapToGrid w:val="0"/>
                <w:sz w:val="22"/>
                <w:szCs w:val="22"/>
                <w:lang w:val="bg-BG"/>
              </w:rPr>
              <w:t>сичко</w:t>
            </w:r>
          </w:p>
        </w:tc>
      </w:tr>
      <w:tr w:rsidR="0081177B" w:rsidRPr="00EA5E10" w:rsidTr="009F535E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EA5E10" w:rsidRDefault="0081177B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22"/>
                <w:szCs w:val="22"/>
              </w:rPr>
            </w:pPr>
            <w:r w:rsidRPr="00EA5E10">
              <w:rPr>
                <w:b/>
                <w:snapToGrid w:val="0"/>
                <w:sz w:val="22"/>
                <w:szCs w:val="22"/>
              </w:rPr>
              <w:t>Устройство на едродивечово ловно стопанство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9F535E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  <w:r w:rsidRPr="009F535E">
              <w:rPr>
                <w:b/>
                <w:snapToGrid w:val="0"/>
                <w:sz w:val="22"/>
                <w:szCs w:val="22"/>
                <w:lang w:val="bg-BG"/>
              </w:rPr>
              <w:t>8241,2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9F535E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snapToGrid w:val="0"/>
                <w:sz w:val="22"/>
                <w:szCs w:val="22"/>
                <w:lang w:val="bg-BG"/>
              </w:rPr>
              <w:t>17404,8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9F535E" w:rsidRDefault="009F535E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5484,5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9F535E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snapToGrid w:val="0"/>
                <w:sz w:val="22"/>
                <w:szCs w:val="22"/>
                <w:lang w:val="bg-BG"/>
              </w:rPr>
              <w:t>538,4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Pr="009F535E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snapToGrid w:val="0"/>
                <w:sz w:val="22"/>
                <w:szCs w:val="22"/>
                <w:lang w:val="bg-BG"/>
              </w:rPr>
              <w:t>31668,9</w:t>
            </w:r>
          </w:p>
        </w:tc>
      </w:tr>
      <w:tr w:rsidR="00071127" w:rsidRPr="00EA5E10" w:rsidTr="009F535E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27" w:rsidRPr="00EA5E10" w:rsidRDefault="00071127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22"/>
                <w:szCs w:val="22"/>
              </w:rPr>
            </w:pPr>
            <w:r w:rsidRPr="00EA5E10">
              <w:rPr>
                <w:snapToGrid w:val="0"/>
                <w:sz w:val="22"/>
                <w:szCs w:val="22"/>
              </w:rPr>
              <w:t>Проучване на местообитанията и бонитиране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snapToGrid w:val="0"/>
                <w:sz w:val="22"/>
                <w:szCs w:val="22"/>
                <w:lang w:val="bg-BG"/>
              </w:rPr>
              <w:t>8241,2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snapToGrid w:val="0"/>
                <w:sz w:val="22"/>
                <w:szCs w:val="22"/>
                <w:lang w:val="bg-BG"/>
              </w:rPr>
              <w:t>17404,8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5484,5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snapToGrid w:val="0"/>
                <w:sz w:val="22"/>
                <w:szCs w:val="22"/>
                <w:lang w:val="bg-BG"/>
              </w:rPr>
              <w:t>538,4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535E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  <w:lang w:val="bg-BG"/>
              </w:rPr>
            </w:pPr>
            <w:r w:rsidRPr="009F535E">
              <w:rPr>
                <w:snapToGrid w:val="0"/>
                <w:sz w:val="22"/>
                <w:szCs w:val="22"/>
                <w:lang w:val="bg-BG"/>
              </w:rPr>
              <w:t>31668,9</w:t>
            </w:r>
          </w:p>
        </w:tc>
      </w:tr>
      <w:tr w:rsidR="00071127" w:rsidRPr="00EA5E10" w:rsidTr="009F535E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27" w:rsidRPr="00EA5E10" w:rsidRDefault="00071127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22"/>
                <w:szCs w:val="22"/>
              </w:rPr>
            </w:pPr>
            <w:r w:rsidRPr="00EA5E10">
              <w:rPr>
                <w:snapToGrid w:val="0"/>
                <w:sz w:val="22"/>
                <w:szCs w:val="22"/>
              </w:rPr>
              <w:t>Парцелиране и организация на територията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spacing w:line="276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8241,2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spacing w:line="276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17404,8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spacing w:line="276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5484,5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spacing w:line="276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538,4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535E" w:rsidRDefault="009F535E" w:rsidP="00071127">
            <w:pPr>
              <w:spacing w:line="276" w:lineRule="auto"/>
              <w:jc w:val="center"/>
              <w:rPr>
                <w:lang w:val="bg-BG"/>
              </w:rPr>
            </w:pPr>
            <w:r w:rsidRPr="009F535E">
              <w:rPr>
                <w:snapToGrid w:val="0"/>
                <w:sz w:val="22"/>
                <w:szCs w:val="22"/>
                <w:lang w:val="bg-BG"/>
              </w:rPr>
              <w:t>31668,9</w:t>
            </w:r>
          </w:p>
        </w:tc>
      </w:tr>
      <w:tr w:rsidR="00071127" w:rsidRPr="00EA5E10" w:rsidTr="009F535E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27" w:rsidRPr="00EA5E10" w:rsidRDefault="00071127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22"/>
                <w:szCs w:val="22"/>
              </w:rPr>
            </w:pPr>
            <w:r w:rsidRPr="00EA5E10">
              <w:rPr>
                <w:snapToGrid w:val="0"/>
                <w:sz w:val="22"/>
                <w:szCs w:val="22"/>
              </w:rPr>
              <w:t>Проектиране на защитна и фуражна база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spacing w:line="276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8241,2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spacing w:line="276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17404,8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spacing w:line="276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5484,5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spacing w:line="276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538,4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535E" w:rsidRDefault="009F535E" w:rsidP="00071127">
            <w:pPr>
              <w:spacing w:line="276" w:lineRule="auto"/>
              <w:jc w:val="center"/>
              <w:rPr>
                <w:lang w:val="bg-BG"/>
              </w:rPr>
            </w:pPr>
            <w:r w:rsidRPr="009F535E">
              <w:rPr>
                <w:snapToGrid w:val="0"/>
                <w:sz w:val="22"/>
                <w:szCs w:val="22"/>
                <w:lang w:val="bg-BG"/>
              </w:rPr>
              <w:t>31668,9</w:t>
            </w:r>
          </w:p>
        </w:tc>
      </w:tr>
      <w:tr w:rsidR="00071127" w:rsidRPr="00EA5E10" w:rsidTr="009F535E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27" w:rsidRPr="00EA5E10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rPr>
                <w:b/>
                <w:snapToGrid w:val="0"/>
                <w:sz w:val="22"/>
                <w:szCs w:val="22"/>
                <w:lang w:val="bg-BG"/>
              </w:rPr>
            </w:pPr>
            <w:r w:rsidRPr="00EA5E10">
              <w:rPr>
                <w:b/>
                <w:snapToGrid w:val="0"/>
                <w:sz w:val="22"/>
                <w:szCs w:val="22"/>
                <w:lang w:val="bg-BG"/>
              </w:rPr>
              <w:t>Устройство на дребнодивечово ловно стопанство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en-US"/>
              </w:rPr>
            </w:pPr>
          </w:p>
        </w:tc>
      </w:tr>
      <w:tr w:rsidR="00071127" w:rsidRPr="00EA5E10" w:rsidTr="009F535E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27" w:rsidRPr="00EA5E10" w:rsidRDefault="00071127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snapToGrid w:val="0"/>
                <w:sz w:val="22"/>
                <w:szCs w:val="22"/>
              </w:rPr>
            </w:pPr>
            <w:r w:rsidRPr="00EA5E10">
              <w:rPr>
                <w:snapToGrid w:val="0"/>
                <w:sz w:val="22"/>
                <w:szCs w:val="22"/>
              </w:rPr>
              <w:t>Парцелиране и организация на територията, вкл. обработка на цифрови модели и изработване на картен 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  <w:p w:rsidR="0081177B" w:rsidRPr="009F49BC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snapToGrid w:val="0"/>
                <w:sz w:val="22"/>
                <w:szCs w:val="22"/>
                <w:lang w:val="bg-BG"/>
              </w:rPr>
              <w:t>69940,0</w:t>
            </w:r>
          </w:p>
          <w:p w:rsidR="0081177B" w:rsidRPr="009F49BC" w:rsidRDefault="0081177B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77B" w:rsidRDefault="0081177B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  <w:lang w:val="bg-BG"/>
              </w:rPr>
            </w:pPr>
          </w:p>
          <w:p w:rsidR="009F535E" w:rsidRPr="009F49BC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snapToGrid w:val="0"/>
                <w:sz w:val="22"/>
                <w:szCs w:val="22"/>
                <w:lang w:val="bg-BG"/>
              </w:rPr>
              <w:t>69940,0</w:t>
            </w:r>
          </w:p>
        </w:tc>
      </w:tr>
      <w:tr w:rsidR="00071127" w:rsidRPr="00EA5E10" w:rsidTr="009F535E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127" w:rsidRPr="00EA5E10" w:rsidRDefault="00071127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rPr>
                <w:b/>
                <w:snapToGrid w:val="0"/>
                <w:sz w:val="22"/>
                <w:szCs w:val="22"/>
              </w:rPr>
            </w:pPr>
            <w:r w:rsidRPr="00EA5E10">
              <w:rPr>
                <w:b/>
                <w:snapToGrid w:val="0"/>
                <w:sz w:val="22"/>
                <w:szCs w:val="22"/>
              </w:rPr>
              <w:t>Общо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24"/>
              <w:tabs>
                <w:tab w:val="clear" w:pos="-90"/>
                <w:tab w:val="center" w:pos="1170"/>
              </w:tabs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071127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27" w:rsidRPr="009F49BC" w:rsidRDefault="009F535E" w:rsidP="00071127">
            <w:pPr>
              <w:pStyle w:val="11"/>
              <w:tabs>
                <w:tab w:val="clear" w:pos="680"/>
                <w:tab w:val="left" w:pos="708"/>
              </w:tabs>
              <w:spacing w:line="240" w:lineRule="auto"/>
              <w:ind w:firstLine="0"/>
              <w:jc w:val="center"/>
              <w:rPr>
                <w:b/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snapToGrid w:val="0"/>
                <w:sz w:val="22"/>
                <w:szCs w:val="22"/>
                <w:lang w:val="bg-BG"/>
              </w:rPr>
              <w:t>101608,9</w:t>
            </w:r>
          </w:p>
        </w:tc>
      </w:tr>
    </w:tbl>
    <w:p w:rsidR="008707E4" w:rsidRPr="006B701D" w:rsidRDefault="00071127" w:rsidP="006B701D">
      <w:pPr>
        <w:pStyle w:val="24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EA5E10">
        <w:rPr>
          <w:b/>
          <w:szCs w:val="24"/>
        </w:rPr>
        <w:t xml:space="preserve">             Изработването на плана за ловностопанските дейности </w:t>
      </w:r>
      <w:r w:rsidR="006B701D">
        <w:rPr>
          <w:b/>
          <w:szCs w:val="24"/>
        </w:rPr>
        <w:t>е за сметка на държавния бюджет</w:t>
      </w:r>
    </w:p>
    <w:p w:rsidR="00DB7A19" w:rsidRDefault="00DB7A19" w:rsidP="00C935AD">
      <w:pPr>
        <w:pStyle w:val="a6"/>
        <w:rPr>
          <w:b/>
          <w:sz w:val="24"/>
          <w:szCs w:val="24"/>
        </w:rPr>
      </w:pPr>
    </w:p>
    <w:p w:rsidR="00DB7A19" w:rsidRDefault="00DB7A19" w:rsidP="00C935AD">
      <w:pPr>
        <w:pStyle w:val="a6"/>
        <w:rPr>
          <w:b/>
          <w:sz w:val="24"/>
          <w:szCs w:val="24"/>
        </w:rPr>
      </w:pPr>
    </w:p>
    <w:p w:rsidR="00DB7A19" w:rsidRDefault="00DB7A19" w:rsidP="00C935AD">
      <w:pPr>
        <w:pStyle w:val="a6"/>
        <w:rPr>
          <w:b/>
          <w:sz w:val="24"/>
          <w:szCs w:val="24"/>
        </w:rPr>
      </w:pPr>
    </w:p>
    <w:p w:rsidR="00F31D78" w:rsidRDefault="00F31D78" w:rsidP="00C935AD">
      <w:pPr>
        <w:pStyle w:val="a6"/>
        <w:rPr>
          <w:b/>
          <w:sz w:val="24"/>
          <w:szCs w:val="24"/>
        </w:rPr>
      </w:pPr>
    </w:p>
    <w:p w:rsidR="000A04B3" w:rsidRDefault="000A04B3" w:rsidP="00C935AD">
      <w:pPr>
        <w:pStyle w:val="a6"/>
        <w:rPr>
          <w:b/>
          <w:sz w:val="24"/>
          <w:szCs w:val="24"/>
        </w:rPr>
      </w:pPr>
    </w:p>
    <w:p w:rsidR="00F31D78" w:rsidRDefault="00F31D78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E94A0F" w:rsidRDefault="00E94A0F" w:rsidP="00C935AD">
      <w:pPr>
        <w:pStyle w:val="a6"/>
        <w:rPr>
          <w:b/>
          <w:sz w:val="24"/>
          <w:szCs w:val="24"/>
        </w:rPr>
      </w:pPr>
    </w:p>
    <w:p w:rsidR="00F31D78" w:rsidRDefault="00F31D78" w:rsidP="00C935AD">
      <w:pPr>
        <w:pStyle w:val="a6"/>
        <w:rPr>
          <w:b/>
          <w:sz w:val="24"/>
          <w:szCs w:val="24"/>
        </w:rPr>
      </w:pPr>
    </w:p>
    <w:p w:rsidR="00C935AD" w:rsidRPr="00EA5E10" w:rsidRDefault="00DE7B5F" w:rsidP="00C935AD">
      <w:pPr>
        <w:pStyle w:val="a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Част четвърта</w:t>
      </w:r>
    </w:p>
    <w:p w:rsidR="00C935AD" w:rsidRPr="00EA5E10" w:rsidRDefault="00C935AD" w:rsidP="00C935AD">
      <w:pPr>
        <w:pStyle w:val="a6"/>
        <w:rPr>
          <w:b/>
          <w:sz w:val="24"/>
          <w:szCs w:val="24"/>
        </w:rPr>
      </w:pPr>
      <w:r w:rsidRPr="00EA5E10">
        <w:rPr>
          <w:b/>
          <w:sz w:val="24"/>
          <w:szCs w:val="24"/>
        </w:rPr>
        <w:t>ГОРСКОСТОПАНСКИ ПЛАН</w:t>
      </w:r>
    </w:p>
    <w:p w:rsidR="00C935AD" w:rsidRPr="00EA5E10" w:rsidRDefault="00C935AD" w:rsidP="00C935AD">
      <w:pPr>
        <w:pStyle w:val="a6"/>
        <w:rPr>
          <w:b/>
          <w:sz w:val="24"/>
          <w:szCs w:val="24"/>
        </w:rPr>
      </w:pPr>
      <w:r w:rsidRPr="00EA5E10">
        <w:rPr>
          <w:b/>
          <w:sz w:val="24"/>
          <w:szCs w:val="24"/>
        </w:rPr>
        <w:t>ЗА ГОРСКИТЕ ТЕРИТОРИИ – ДЪРЖАВНА СОБСТВЕНОСТ</w:t>
      </w:r>
    </w:p>
    <w:p w:rsidR="00C935AD" w:rsidRPr="00EA5E10" w:rsidRDefault="0009386E" w:rsidP="00C935AD">
      <w:pPr>
        <w:pStyle w:val="a6"/>
        <w:rPr>
          <w:b/>
          <w:sz w:val="24"/>
          <w:szCs w:val="24"/>
        </w:rPr>
      </w:pPr>
      <w:r>
        <w:rPr>
          <w:b/>
          <w:sz w:val="24"/>
          <w:szCs w:val="24"/>
        </w:rPr>
        <w:t>В РАЙ</w:t>
      </w:r>
      <w:r w:rsidR="00DC4AB4">
        <w:rPr>
          <w:b/>
          <w:sz w:val="24"/>
          <w:szCs w:val="24"/>
        </w:rPr>
        <w:t>О</w:t>
      </w:r>
      <w:r w:rsidR="00DB7A19">
        <w:rPr>
          <w:b/>
          <w:sz w:val="24"/>
          <w:szCs w:val="24"/>
        </w:rPr>
        <w:t>НА Н</w:t>
      </w:r>
      <w:r w:rsidR="009029FC">
        <w:rPr>
          <w:b/>
          <w:sz w:val="24"/>
          <w:szCs w:val="24"/>
        </w:rPr>
        <w:t>А ДЕЙНОСТ НА ТП „ДГС СВИЛЕНГРАД</w:t>
      </w:r>
      <w:r w:rsidR="00C935AD" w:rsidRPr="00EA5E10">
        <w:rPr>
          <w:b/>
          <w:sz w:val="24"/>
          <w:szCs w:val="24"/>
        </w:rPr>
        <w:t>”</w:t>
      </w:r>
    </w:p>
    <w:p w:rsidR="00C935AD" w:rsidRPr="00EA5E10" w:rsidRDefault="00C935AD" w:rsidP="00C935AD">
      <w:pPr>
        <w:pStyle w:val="a6"/>
        <w:jc w:val="both"/>
        <w:rPr>
          <w:b/>
          <w:sz w:val="24"/>
          <w:szCs w:val="24"/>
        </w:rPr>
      </w:pPr>
    </w:p>
    <w:p w:rsidR="00C935AD" w:rsidRPr="00EA5E10" w:rsidRDefault="00C935AD" w:rsidP="00C935AD">
      <w:pPr>
        <w:pStyle w:val="a6"/>
        <w:jc w:val="both"/>
        <w:rPr>
          <w:sz w:val="24"/>
          <w:szCs w:val="24"/>
        </w:rPr>
      </w:pPr>
      <w:r w:rsidRPr="00EA5E10">
        <w:rPr>
          <w:sz w:val="24"/>
          <w:szCs w:val="24"/>
        </w:rPr>
        <w:t xml:space="preserve">          Горскостопанският план за горските територии – държавна собственост, управлявани и стопанисвани от ТП „Д</w:t>
      </w:r>
      <w:r w:rsidR="0009386E">
        <w:rPr>
          <w:sz w:val="24"/>
          <w:szCs w:val="24"/>
        </w:rPr>
        <w:t>ържавно горско стопанство</w:t>
      </w:r>
      <w:r w:rsidR="00DB7A19">
        <w:rPr>
          <w:sz w:val="24"/>
          <w:szCs w:val="24"/>
        </w:rPr>
        <w:t xml:space="preserve"> Свиленград</w:t>
      </w:r>
      <w:r w:rsidRPr="00EA5E10">
        <w:rPr>
          <w:sz w:val="24"/>
          <w:szCs w:val="24"/>
        </w:rPr>
        <w:t>” да се изработи на база и едновременно с инвентаризацията и съгласно изискванията на Наредба № 18 за инвентаризация и планиране в горските територии.</w:t>
      </w:r>
    </w:p>
    <w:p w:rsidR="00C935AD" w:rsidRPr="00EA5E10" w:rsidRDefault="00C935AD" w:rsidP="00C935AD">
      <w:pPr>
        <w:pStyle w:val="a6"/>
        <w:jc w:val="both"/>
        <w:rPr>
          <w:sz w:val="24"/>
          <w:szCs w:val="24"/>
        </w:rPr>
      </w:pPr>
    </w:p>
    <w:p w:rsidR="00C935AD" w:rsidRPr="00EA5E10" w:rsidRDefault="00C935AD" w:rsidP="00C935AD">
      <w:pPr>
        <w:pStyle w:val="a6"/>
        <w:rPr>
          <w:b/>
          <w:sz w:val="24"/>
          <w:szCs w:val="24"/>
        </w:rPr>
      </w:pPr>
      <w:r w:rsidRPr="00EA5E10">
        <w:rPr>
          <w:b/>
          <w:sz w:val="24"/>
          <w:szCs w:val="24"/>
        </w:rPr>
        <w:t>Глава І</w:t>
      </w:r>
    </w:p>
    <w:p w:rsidR="00C935AD" w:rsidRPr="00EA5E10" w:rsidRDefault="00C935AD" w:rsidP="00C935AD">
      <w:pPr>
        <w:pStyle w:val="a6"/>
        <w:rPr>
          <w:b/>
          <w:sz w:val="24"/>
          <w:szCs w:val="24"/>
        </w:rPr>
      </w:pPr>
      <w:r w:rsidRPr="00EA5E10">
        <w:rPr>
          <w:b/>
          <w:sz w:val="24"/>
          <w:szCs w:val="24"/>
        </w:rPr>
        <w:t>Площ, подлежаща на горскостопанско планиране</w:t>
      </w:r>
    </w:p>
    <w:p w:rsidR="00C935AD" w:rsidRPr="00EA5E10" w:rsidRDefault="00C935AD" w:rsidP="00C935AD">
      <w:pPr>
        <w:pStyle w:val="a6"/>
        <w:jc w:val="both"/>
        <w:rPr>
          <w:b/>
          <w:sz w:val="24"/>
          <w:szCs w:val="24"/>
        </w:rPr>
      </w:pPr>
    </w:p>
    <w:p w:rsidR="00C935AD" w:rsidRPr="00156D1D" w:rsidRDefault="00C935AD" w:rsidP="00C935AD">
      <w:pPr>
        <w:pStyle w:val="a6"/>
        <w:numPr>
          <w:ilvl w:val="0"/>
          <w:numId w:val="6"/>
        </w:numPr>
        <w:jc w:val="both"/>
        <w:rPr>
          <w:b/>
          <w:sz w:val="24"/>
          <w:szCs w:val="24"/>
        </w:rPr>
      </w:pPr>
      <w:r w:rsidRPr="00EA5E10">
        <w:rPr>
          <w:b/>
          <w:sz w:val="24"/>
          <w:szCs w:val="24"/>
        </w:rPr>
        <w:t>Площ на горските територии</w:t>
      </w:r>
    </w:p>
    <w:p w:rsidR="00F31D78" w:rsidRDefault="00C935AD" w:rsidP="00DC4AB4">
      <w:pPr>
        <w:pStyle w:val="a6"/>
        <w:jc w:val="both"/>
        <w:rPr>
          <w:sz w:val="24"/>
          <w:szCs w:val="24"/>
        </w:rPr>
      </w:pPr>
      <w:r w:rsidRPr="00EA5E10">
        <w:rPr>
          <w:sz w:val="24"/>
          <w:szCs w:val="24"/>
        </w:rPr>
        <w:t xml:space="preserve">         Общата площ на горските тер</w:t>
      </w:r>
      <w:r w:rsidR="00DC4AB4">
        <w:rPr>
          <w:sz w:val="24"/>
          <w:szCs w:val="24"/>
        </w:rPr>
        <w:t xml:space="preserve">итории – държавна собственост </w:t>
      </w:r>
      <w:r w:rsidR="0009386E">
        <w:rPr>
          <w:sz w:val="24"/>
          <w:szCs w:val="24"/>
        </w:rPr>
        <w:t xml:space="preserve"> </w:t>
      </w:r>
      <w:r w:rsidR="00AC4E99">
        <w:rPr>
          <w:sz w:val="24"/>
          <w:szCs w:val="24"/>
        </w:rPr>
        <w:t>по форма 1 ГФ  към 2022 г е</w:t>
      </w:r>
      <w:r w:rsidR="000A04B3">
        <w:rPr>
          <w:sz w:val="24"/>
          <w:szCs w:val="24"/>
        </w:rPr>
        <w:t xml:space="preserve"> 19611,0</w:t>
      </w:r>
      <w:r w:rsidR="00F84BD9">
        <w:rPr>
          <w:sz w:val="24"/>
          <w:szCs w:val="24"/>
        </w:rPr>
        <w:t xml:space="preserve">  ха. </w:t>
      </w:r>
      <w:r w:rsidR="00AC4E99">
        <w:rPr>
          <w:sz w:val="24"/>
          <w:szCs w:val="24"/>
        </w:rPr>
        <w:t xml:space="preserve">При инвентаризацията през 2014/2015 г площа на горските територии е 19005,5 ха. </w:t>
      </w:r>
    </w:p>
    <w:p w:rsidR="00F31D78" w:rsidRDefault="000A04B3" w:rsidP="00DC4AB4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ab/>
        <w:t>Като</w:t>
      </w:r>
      <w:r w:rsidR="00F31D78">
        <w:rPr>
          <w:sz w:val="24"/>
          <w:szCs w:val="24"/>
        </w:rPr>
        <w:t xml:space="preserve"> горски територии са отчетени и</w:t>
      </w:r>
      <w:r w:rsidR="00AC4E99">
        <w:rPr>
          <w:sz w:val="24"/>
          <w:szCs w:val="24"/>
        </w:rPr>
        <w:t xml:space="preserve"> горите в/у площи зае</w:t>
      </w:r>
      <w:r w:rsidR="00F31D78">
        <w:rPr>
          <w:sz w:val="24"/>
          <w:szCs w:val="24"/>
        </w:rPr>
        <w:t>ти от води и водни територии  в размер на 535,9 ха. С настъпилите през ревизионния период промени</w:t>
      </w:r>
      <w:r w:rsidR="00D116D3">
        <w:rPr>
          <w:sz w:val="24"/>
          <w:szCs w:val="24"/>
        </w:rPr>
        <w:t xml:space="preserve"> </w:t>
      </w:r>
      <w:r w:rsidR="00F31D78">
        <w:rPr>
          <w:sz w:val="24"/>
          <w:szCs w:val="24"/>
        </w:rPr>
        <w:t>(</w:t>
      </w:r>
      <w:r w:rsidR="00D116D3">
        <w:rPr>
          <w:sz w:val="24"/>
          <w:szCs w:val="24"/>
        </w:rPr>
        <w:t>промяна ви</w:t>
      </w:r>
      <w:r w:rsidR="000E11E0">
        <w:rPr>
          <w:sz w:val="24"/>
          <w:szCs w:val="24"/>
        </w:rPr>
        <w:t>да територии от земеделска в горска държавна собственост на</w:t>
      </w:r>
      <w:r w:rsidR="00F31D78">
        <w:rPr>
          <w:sz w:val="24"/>
          <w:szCs w:val="24"/>
        </w:rPr>
        <w:t xml:space="preserve"> площ от 74,1 ха</w:t>
      </w:r>
      <w:r>
        <w:rPr>
          <w:sz w:val="24"/>
          <w:szCs w:val="24"/>
        </w:rPr>
        <w:t>, закупени 0,4 ха</w:t>
      </w:r>
      <w:r w:rsidR="00F31D78">
        <w:rPr>
          <w:sz w:val="24"/>
          <w:szCs w:val="24"/>
        </w:rPr>
        <w:t xml:space="preserve"> и</w:t>
      </w:r>
      <w:r w:rsidR="00370242">
        <w:rPr>
          <w:sz w:val="24"/>
          <w:szCs w:val="24"/>
        </w:rPr>
        <w:t xml:space="preserve"> изключените 1,9</w:t>
      </w:r>
      <w:r w:rsidR="000E11E0">
        <w:rPr>
          <w:sz w:val="24"/>
          <w:szCs w:val="24"/>
        </w:rPr>
        <w:t xml:space="preserve"> ха площ</w:t>
      </w:r>
      <w:r w:rsidR="00F31D78">
        <w:rPr>
          <w:sz w:val="24"/>
          <w:szCs w:val="24"/>
        </w:rPr>
        <w:t xml:space="preserve"> от ДГТ</w:t>
      </w:r>
      <w:r w:rsidR="00370242">
        <w:rPr>
          <w:sz w:val="24"/>
          <w:szCs w:val="24"/>
        </w:rPr>
        <w:t xml:space="preserve"> и продадени на физическо лице 1,7 ха</w:t>
      </w:r>
      <w:r w:rsidR="00F31D78">
        <w:rPr>
          <w:sz w:val="24"/>
          <w:szCs w:val="24"/>
        </w:rPr>
        <w:t>) площа става 19611,9 ха.</w:t>
      </w:r>
    </w:p>
    <w:p w:rsidR="000E11E0" w:rsidRDefault="000E11E0" w:rsidP="00DC4AB4">
      <w:pPr>
        <w:pStyle w:val="a6"/>
        <w:jc w:val="both"/>
        <w:rPr>
          <w:sz w:val="24"/>
          <w:szCs w:val="24"/>
        </w:rPr>
      </w:pPr>
    </w:p>
    <w:tbl>
      <w:tblPr>
        <w:tblStyle w:val="38"/>
        <w:tblW w:w="0" w:type="auto"/>
        <w:tblInd w:w="846" w:type="dxa"/>
        <w:tblLook w:val="04A0" w:firstRow="1" w:lastRow="0" w:firstColumn="1" w:lastColumn="0" w:noHBand="0" w:noVBand="1"/>
      </w:tblPr>
      <w:tblGrid>
        <w:gridCol w:w="1200"/>
        <w:gridCol w:w="1332"/>
        <w:gridCol w:w="1321"/>
        <w:gridCol w:w="773"/>
        <w:gridCol w:w="891"/>
        <w:gridCol w:w="974"/>
        <w:gridCol w:w="1072"/>
        <w:gridCol w:w="985"/>
      </w:tblGrid>
      <w:tr w:rsidR="00370242" w:rsidRPr="000E11E0" w:rsidTr="00370242">
        <w:tc>
          <w:tcPr>
            <w:tcW w:w="1200" w:type="dxa"/>
          </w:tcPr>
          <w:p w:rsidR="00370242" w:rsidRPr="000E11E0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Горски територии 2015 г</w:t>
            </w:r>
          </w:p>
        </w:tc>
        <w:tc>
          <w:tcPr>
            <w:tcW w:w="1332" w:type="dxa"/>
          </w:tcPr>
          <w:p w:rsidR="00370242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Територии</w:t>
            </w:r>
          </w:p>
          <w:p w:rsidR="00370242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 xml:space="preserve">заети от </w:t>
            </w:r>
          </w:p>
          <w:p w:rsidR="00370242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в</w:t>
            </w: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 xml:space="preserve">одни 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и</w:t>
            </w:r>
          </w:p>
          <w:p w:rsidR="00370242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водни</w:t>
            </w:r>
          </w:p>
          <w:p w:rsidR="00370242" w:rsidRPr="000E11E0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територии</w:t>
            </w:r>
          </w:p>
          <w:p w:rsidR="00370242" w:rsidRPr="000E11E0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</w:p>
        </w:tc>
        <w:tc>
          <w:tcPr>
            <w:tcW w:w="1321" w:type="dxa"/>
          </w:tcPr>
          <w:p w:rsidR="00370242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 xml:space="preserve">Промяна </w:t>
            </w:r>
          </w:p>
          <w:p w:rsidR="00370242" w:rsidRPr="000E11E0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вида територия</w:t>
            </w:r>
          </w:p>
        </w:tc>
        <w:tc>
          <w:tcPr>
            <w:tcW w:w="773" w:type="dxa"/>
          </w:tcPr>
          <w:p w:rsidR="00370242" w:rsidRPr="000E11E0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val="bg-BG" w:eastAsia="en-US"/>
              </w:rPr>
              <w:t>Заку</w:t>
            </w:r>
            <w:proofErr w:type="spellEnd"/>
            <w:r>
              <w:rPr>
                <w:rFonts w:eastAsiaTheme="minorHAnsi"/>
                <w:sz w:val="22"/>
                <w:szCs w:val="22"/>
                <w:lang w:val="bg-BG" w:eastAsia="en-US"/>
              </w:rPr>
              <w:t>-пени</w:t>
            </w:r>
          </w:p>
        </w:tc>
        <w:tc>
          <w:tcPr>
            <w:tcW w:w="891" w:type="dxa"/>
          </w:tcPr>
          <w:p w:rsidR="00370242" w:rsidRPr="000E11E0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proofErr w:type="spellStart"/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Изклю</w:t>
            </w:r>
            <w:r>
              <w:rPr>
                <w:rFonts w:eastAsiaTheme="minorHAnsi"/>
                <w:sz w:val="22"/>
                <w:szCs w:val="22"/>
                <w:lang w:val="bg-BG" w:eastAsia="en-US"/>
              </w:rPr>
              <w:t>-</w:t>
            </w: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чени</w:t>
            </w:r>
            <w:proofErr w:type="spellEnd"/>
          </w:p>
        </w:tc>
        <w:tc>
          <w:tcPr>
            <w:tcW w:w="974" w:type="dxa"/>
          </w:tcPr>
          <w:p w:rsidR="00370242" w:rsidRPr="000E11E0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val="bg-BG" w:eastAsia="en-US"/>
              </w:rPr>
              <w:t>Прода</w:t>
            </w:r>
            <w:proofErr w:type="spellEnd"/>
            <w:r>
              <w:rPr>
                <w:rFonts w:eastAsiaTheme="minorHAnsi"/>
                <w:sz w:val="22"/>
                <w:szCs w:val="22"/>
                <w:lang w:val="bg-BG" w:eastAsia="en-US"/>
              </w:rPr>
              <w:t>-дени</w:t>
            </w:r>
          </w:p>
        </w:tc>
        <w:tc>
          <w:tcPr>
            <w:tcW w:w="1072" w:type="dxa"/>
          </w:tcPr>
          <w:p w:rsidR="00370242" w:rsidRPr="000E11E0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Става</w:t>
            </w:r>
          </w:p>
        </w:tc>
        <w:tc>
          <w:tcPr>
            <w:tcW w:w="985" w:type="dxa"/>
          </w:tcPr>
          <w:p w:rsidR="00370242" w:rsidRPr="000E11E0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 xml:space="preserve">По 1 ГФ </w:t>
            </w:r>
          </w:p>
          <w:p w:rsidR="00370242" w:rsidRPr="000E11E0" w:rsidRDefault="00370242" w:rsidP="000E11E0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2022</w:t>
            </w:r>
          </w:p>
        </w:tc>
      </w:tr>
      <w:tr w:rsidR="00370242" w:rsidRPr="000E11E0" w:rsidTr="00370242">
        <w:tc>
          <w:tcPr>
            <w:tcW w:w="1200" w:type="dxa"/>
          </w:tcPr>
          <w:p w:rsidR="00370242" w:rsidRPr="000E11E0" w:rsidRDefault="00370242" w:rsidP="000E11E0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19005,5</w:t>
            </w:r>
          </w:p>
        </w:tc>
        <w:tc>
          <w:tcPr>
            <w:tcW w:w="1332" w:type="dxa"/>
          </w:tcPr>
          <w:p w:rsidR="00370242" w:rsidRPr="000E11E0" w:rsidRDefault="00370242" w:rsidP="000E11E0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535,9</w:t>
            </w:r>
          </w:p>
        </w:tc>
        <w:tc>
          <w:tcPr>
            <w:tcW w:w="1321" w:type="dxa"/>
          </w:tcPr>
          <w:p w:rsidR="00370242" w:rsidRPr="000E11E0" w:rsidRDefault="00370242" w:rsidP="000E11E0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74,1</w:t>
            </w:r>
          </w:p>
        </w:tc>
        <w:tc>
          <w:tcPr>
            <w:tcW w:w="773" w:type="dxa"/>
          </w:tcPr>
          <w:p w:rsidR="00370242" w:rsidRPr="000E11E0" w:rsidRDefault="00370242" w:rsidP="000E11E0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0,4</w:t>
            </w:r>
          </w:p>
        </w:tc>
        <w:tc>
          <w:tcPr>
            <w:tcW w:w="891" w:type="dxa"/>
          </w:tcPr>
          <w:p w:rsidR="00370242" w:rsidRPr="000E11E0" w:rsidRDefault="00370242" w:rsidP="000E11E0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1,9</w:t>
            </w:r>
          </w:p>
        </w:tc>
        <w:tc>
          <w:tcPr>
            <w:tcW w:w="974" w:type="dxa"/>
          </w:tcPr>
          <w:p w:rsidR="00370242" w:rsidRDefault="00370242" w:rsidP="000E11E0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1,7</w:t>
            </w:r>
          </w:p>
        </w:tc>
        <w:tc>
          <w:tcPr>
            <w:tcW w:w="1072" w:type="dxa"/>
          </w:tcPr>
          <w:p w:rsidR="00370242" w:rsidRPr="000E11E0" w:rsidRDefault="00370242" w:rsidP="000E11E0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19612,3</w:t>
            </w:r>
          </w:p>
        </w:tc>
        <w:tc>
          <w:tcPr>
            <w:tcW w:w="985" w:type="dxa"/>
          </w:tcPr>
          <w:p w:rsidR="00370242" w:rsidRPr="000E11E0" w:rsidRDefault="00370242" w:rsidP="000E11E0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196</w:t>
            </w:r>
            <w:r w:rsidRPr="000E11E0">
              <w:rPr>
                <w:rFonts w:eastAsiaTheme="minorHAnsi"/>
                <w:sz w:val="22"/>
                <w:szCs w:val="22"/>
                <w:lang w:val="bg-BG" w:eastAsia="en-US"/>
              </w:rPr>
              <w:t>11,0</w:t>
            </w:r>
          </w:p>
        </w:tc>
      </w:tr>
    </w:tbl>
    <w:p w:rsidR="000E11E0" w:rsidRDefault="00D9529A" w:rsidP="00DC4AB4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Разлика спрямо форма 1 ГФ от 31.12.2022 г и настъпилите през ревизионния период промени в горските територии в по-малко с 1,3 ха</w:t>
      </w:r>
    </w:p>
    <w:p w:rsidR="00432EC3" w:rsidRDefault="00432EC3" w:rsidP="00DC4AB4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529A">
        <w:rPr>
          <w:sz w:val="24"/>
          <w:szCs w:val="24"/>
        </w:rPr>
        <w:t xml:space="preserve"> По форма 1 ГФ се отчитат и </w:t>
      </w:r>
      <w:r w:rsidR="00385C71">
        <w:rPr>
          <w:sz w:val="24"/>
          <w:szCs w:val="24"/>
        </w:rPr>
        <w:t>882,9</w:t>
      </w:r>
      <w:r w:rsidR="00DC4AB4">
        <w:rPr>
          <w:sz w:val="24"/>
          <w:szCs w:val="24"/>
        </w:rPr>
        <w:t xml:space="preserve"> ха гори </w:t>
      </w:r>
      <w:r w:rsidR="00723596">
        <w:rPr>
          <w:sz w:val="24"/>
          <w:szCs w:val="24"/>
        </w:rPr>
        <w:t xml:space="preserve">в извън горските територии - </w:t>
      </w:r>
      <w:r w:rsidR="00DC4AB4">
        <w:rPr>
          <w:sz w:val="24"/>
          <w:szCs w:val="24"/>
        </w:rPr>
        <w:t>държавна собственост</w:t>
      </w:r>
      <w:r w:rsidR="00D9529A">
        <w:rPr>
          <w:sz w:val="24"/>
          <w:szCs w:val="24"/>
        </w:rPr>
        <w:t>. С настъпилите промени площта би следвало да е 880,8 ха. По форма 1 ГФ се  (</w:t>
      </w:r>
      <w:r w:rsidR="00385C71">
        <w:rPr>
          <w:sz w:val="24"/>
          <w:szCs w:val="24"/>
        </w:rPr>
        <w:t xml:space="preserve"> отчитат в повече 2</w:t>
      </w:r>
      <w:r w:rsidR="00D9529A">
        <w:rPr>
          <w:sz w:val="24"/>
          <w:szCs w:val="24"/>
        </w:rPr>
        <w:t>,2 ха.</w:t>
      </w:r>
      <w:r w:rsidR="00DE7B5F">
        <w:rPr>
          <w:sz w:val="24"/>
          <w:szCs w:val="24"/>
        </w:rPr>
        <w:t xml:space="preserve"> като земеделски територии).</w:t>
      </w:r>
      <w:r w:rsidR="00723596">
        <w:rPr>
          <w:sz w:val="24"/>
          <w:szCs w:val="24"/>
        </w:rPr>
        <w:t xml:space="preserve"> </w:t>
      </w:r>
    </w:p>
    <w:p w:rsidR="00C935AD" w:rsidRPr="00EA5E10" w:rsidRDefault="00432EC3" w:rsidP="00DC4AB4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23596">
        <w:rPr>
          <w:sz w:val="24"/>
          <w:szCs w:val="24"/>
        </w:rPr>
        <w:t xml:space="preserve">Общата площ на горите и горските територии </w:t>
      </w:r>
      <w:r w:rsidR="00385C71">
        <w:rPr>
          <w:sz w:val="24"/>
          <w:szCs w:val="24"/>
        </w:rPr>
        <w:t xml:space="preserve">държавна собственост с настъпилите пролени би следвало да е 20493,1 ха, а в действителност по форма 1 ГФ тя е </w:t>
      </w:r>
      <w:r>
        <w:rPr>
          <w:sz w:val="24"/>
          <w:szCs w:val="24"/>
        </w:rPr>
        <w:t>20493,9</w:t>
      </w:r>
      <w:r w:rsidR="00F84BD9">
        <w:rPr>
          <w:sz w:val="24"/>
          <w:szCs w:val="24"/>
        </w:rPr>
        <w:t xml:space="preserve"> </w:t>
      </w:r>
      <w:r w:rsidR="00723596">
        <w:rPr>
          <w:sz w:val="24"/>
          <w:szCs w:val="24"/>
        </w:rPr>
        <w:t>ха</w:t>
      </w:r>
      <w:r>
        <w:rPr>
          <w:sz w:val="24"/>
          <w:szCs w:val="24"/>
        </w:rPr>
        <w:t xml:space="preserve"> (кръгло 20494,0 ха)</w:t>
      </w:r>
      <w:r w:rsidR="00385C71">
        <w:rPr>
          <w:sz w:val="24"/>
          <w:szCs w:val="24"/>
        </w:rPr>
        <w:t xml:space="preserve"> или в повече с 0,8 ха, което се дължи на закръгленията при форма 1 ГФ (1,0 ха)</w:t>
      </w:r>
    </w:p>
    <w:p w:rsidR="00C935AD" w:rsidRPr="00156D1D" w:rsidRDefault="00C935AD" w:rsidP="00C935AD">
      <w:pPr>
        <w:pStyle w:val="24"/>
        <w:numPr>
          <w:ilvl w:val="0"/>
          <w:numId w:val="6"/>
        </w:numPr>
        <w:tabs>
          <w:tab w:val="clear" w:pos="-90"/>
          <w:tab w:val="center" w:pos="1170"/>
        </w:tabs>
        <w:rPr>
          <w:b/>
          <w:szCs w:val="24"/>
        </w:rPr>
      </w:pPr>
      <w:r w:rsidRPr="00EA5E10">
        <w:rPr>
          <w:b/>
          <w:szCs w:val="24"/>
        </w:rPr>
        <w:t>Характеристика на площта</w:t>
      </w:r>
    </w:p>
    <w:p w:rsidR="005E2A77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 От общата площ на горските територии – държавна собственост</w:t>
      </w:r>
      <w:r w:rsidR="00F84BD9">
        <w:rPr>
          <w:szCs w:val="24"/>
        </w:rPr>
        <w:t xml:space="preserve"> (по форма 1 ГФ 2022</w:t>
      </w:r>
      <w:r w:rsidR="00432EC3">
        <w:rPr>
          <w:szCs w:val="24"/>
        </w:rPr>
        <w:t>г</w:t>
      </w:r>
      <w:r w:rsidR="005E2A77" w:rsidRPr="005E2A77">
        <w:rPr>
          <w:szCs w:val="24"/>
        </w:rPr>
        <w:t xml:space="preserve"> </w:t>
      </w:r>
      <w:r w:rsidR="005E2A77">
        <w:rPr>
          <w:szCs w:val="24"/>
        </w:rPr>
        <w:t>включително и тези в/у имоти отчетени като територии заети от води и водни площи</w:t>
      </w:r>
      <w:r w:rsidR="00432EC3">
        <w:rPr>
          <w:szCs w:val="24"/>
        </w:rPr>
        <w:t xml:space="preserve">) </w:t>
      </w:r>
      <w:r w:rsidR="002253DB">
        <w:rPr>
          <w:szCs w:val="24"/>
        </w:rPr>
        <w:t xml:space="preserve">обект на плана е </w:t>
      </w:r>
      <w:r w:rsidR="001F6266" w:rsidRPr="005E2A77">
        <w:rPr>
          <w:b/>
          <w:szCs w:val="24"/>
        </w:rPr>
        <w:t>19611</w:t>
      </w:r>
      <w:r w:rsidR="00F84BD9" w:rsidRPr="005E2A77">
        <w:rPr>
          <w:b/>
          <w:szCs w:val="24"/>
        </w:rPr>
        <w:t>,0</w:t>
      </w:r>
      <w:r w:rsidRPr="005E2A77">
        <w:rPr>
          <w:b/>
          <w:szCs w:val="24"/>
        </w:rPr>
        <w:t xml:space="preserve"> ха</w:t>
      </w:r>
      <w:r w:rsidR="001F6266" w:rsidRPr="005E2A77">
        <w:rPr>
          <w:b/>
          <w:szCs w:val="24"/>
        </w:rPr>
        <w:t>,</w:t>
      </w:r>
      <w:r w:rsidR="001F6266">
        <w:rPr>
          <w:szCs w:val="24"/>
        </w:rPr>
        <w:t xml:space="preserve"> от която: залесена 17193</w:t>
      </w:r>
      <w:r w:rsidR="00F84BD9">
        <w:rPr>
          <w:szCs w:val="24"/>
        </w:rPr>
        <w:t>,0</w:t>
      </w:r>
      <w:r>
        <w:rPr>
          <w:szCs w:val="24"/>
        </w:rPr>
        <w:t xml:space="preserve"> </w:t>
      </w:r>
      <w:r w:rsidRPr="00EA5E10">
        <w:rPr>
          <w:szCs w:val="24"/>
        </w:rPr>
        <w:t xml:space="preserve">ха; незалесена дървопроизводителна </w:t>
      </w:r>
      <w:r w:rsidR="001F6266">
        <w:rPr>
          <w:szCs w:val="24"/>
        </w:rPr>
        <w:t>788</w:t>
      </w:r>
      <w:r w:rsidR="00F84BD9">
        <w:rPr>
          <w:szCs w:val="24"/>
        </w:rPr>
        <w:t xml:space="preserve">,0 </w:t>
      </w:r>
      <w:r w:rsidRPr="00EA5E10">
        <w:rPr>
          <w:szCs w:val="24"/>
        </w:rPr>
        <w:t>ха</w:t>
      </w:r>
      <w:r>
        <w:rPr>
          <w:szCs w:val="24"/>
        </w:rPr>
        <w:t xml:space="preserve"> </w:t>
      </w:r>
      <w:r w:rsidRPr="00EA5E10">
        <w:rPr>
          <w:szCs w:val="24"/>
        </w:rPr>
        <w:t>и недървопроизводителна</w:t>
      </w:r>
      <w:r w:rsidR="001F6266">
        <w:rPr>
          <w:szCs w:val="24"/>
        </w:rPr>
        <w:t xml:space="preserve"> 1600</w:t>
      </w:r>
      <w:r w:rsidR="00F84BD9">
        <w:rPr>
          <w:szCs w:val="24"/>
        </w:rPr>
        <w:t>,0</w:t>
      </w:r>
      <w:r w:rsidR="006175C6">
        <w:rPr>
          <w:szCs w:val="24"/>
        </w:rPr>
        <w:t xml:space="preserve"> ха. </w:t>
      </w:r>
    </w:p>
    <w:p w:rsidR="006175C6" w:rsidRDefault="005E2A77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</w:t>
      </w:r>
      <w:r w:rsidR="00385C71">
        <w:rPr>
          <w:szCs w:val="24"/>
        </w:rPr>
        <w:t xml:space="preserve">Горите извън горските територии в/у имоти държавна собственост (без тези отчетени като територии заети от води и водни площи) </w:t>
      </w:r>
      <w:r w:rsidR="00385C71" w:rsidRPr="005E2A77">
        <w:rPr>
          <w:b/>
          <w:szCs w:val="24"/>
        </w:rPr>
        <w:t>са</w:t>
      </w:r>
      <w:r w:rsidR="00432EC3" w:rsidRPr="005E2A77">
        <w:rPr>
          <w:b/>
          <w:szCs w:val="24"/>
        </w:rPr>
        <w:t xml:space="preserve"> 882</w:t>
      </w:r>
      <w:r w:rsidR="00385C71" w:rsidRPr="005E2A77">
        <w:rPr>
          <w:b/>
          <w:szCs w:val="24"/>
        </w:rPr>
        <w:t>,8</w:t>
      </w:r>
      <w:r w:rsidR="006175C6" w:rsidRPr="005E2A77">
        <w:rPr>
          <w:b/>
          <w:szCs w:val="24"/>
        </w:rPr>
        <w:t xml:space="preserve"> ха</w:t>
      </w:r>
      <w:r w:rsidR="006175C6">
        <w:rPr>
          <w:szCs w:val="24"/>
        </w:rPr>
        <w:t xml:space="preserve"> </w:t>
      </w:r>
      <w:r w:rsidR="00385C71">
        <w:rPr>
          <w:szCs w:val="24"/>
        </w:rPr>
        <w:t>(кръгло 883,0 ха)</w:t>
      </w:r>
      <w:r w:rsidR="006175C6">
        <w:rPr>
          <w:szCs w:val="24"/>
        </w:rPr>
        <w:t>, описани  по вид територии в част първа „инвентар</w:t>
      </w:r>
      <w:r w:rsidR="001F6266">
        <w:rPr>
          <w:szCs w:val="24"/>
        </w:rPr>
        <w:t xml:space="preserve">изация“, </w:t>
      </w:r>
      <w:r w:rsidR="001F6266" w:rsidRPr="005E2A77">
        <w:rPr>
          <w:b/>
          <w:szCs w:val="24"/>
        </w:rPr>
        <w:t>или обща площ</w:t>
      </w:r>
      <w:r w:rsidRPr="005E2A77">
        <w:rPr>
          <w:b/>
          <w:szCs w:val="24"/>
        </w:rPr>
        <w:t xml:space="preserve"> обект на плана</w:t>
      </w:r>
      <w:r w:rsidR="001F6266" w:rsidRPr="005E2A77">
        <w:rPr>
          <w:b/>
          <w:szCs w:val="24"/>
        </w:rPr>
        <w:t xml:space="preserve"> е 20494</w:t>
      </w:r>
      <w:r w:rsidR="00F84BD9" w:rsidRPr="005E2A77">
        <w:rPr>
          <w:b/>
          <w:szCs w:val="24"/>
        </w:rPr>
        <w:t>,0</w:t>
      </w:r>
      <w:r w:rsidR="006175C6" w:rsidRPr="005E2A77">
        <w:rPr>
          <w:b/>
          <w:szCs w:val="24"/>
        </w:rPr>
        <w:t xml:space="preserve"> ха</w:t>
      </w:r>
    </w:p>
    <w:p w:rsidR="00C935AD" w:rsidRDefault="005E2A77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 </w:t>
      </w:r>
      <w:r w:rsidR="00C935AD" w:rsidRPr="00EA5E10">
        <w:rPr>
          <w:szCs w:val="24"/>
        </w:rPr>
        <w:t xml:space="preserve"> По функционална принадлежност </w:t>
      </w:r>
      <w:r w:rsidR="00C935AD">
        <w:rPr>
          <w:szCs w:val="24"/>
        </w:rPr>
        <w:t xml:space="preserve">разпределението на </w:t>
      </w:r>
      <w:r w:rsidR="00C935AD" w:rsidRPr="00EA5E10">
        <w:rPr>
          <w:szCs w:val="24"/>
        </w:rPr>
        <w:t>площта е: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497538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ab/>
      </w:r>
      <w:r w:rsidRPr="00EA5E10">
        <w:rPr>
          <w:szCs w:val="24"/>
        </w:rPr>
        <w:tab/>
      </w:r>
      <w:r w:rsidRPr="00497538">
        <w:rPr>
          <w:szCs w:val="24"/>
        </w:rPr>
        <w:t>Стопанските горски терито</w:t>
      </w:r>
      <w:r w:rsidR="00771328" w:rsidRPr="00497538">
        <w:rPr>
          <w:szCs w:val="24"/>
        </w:rPr>
        <w:t xml:space="preserve">рии </w:t>
      </w:r>
      <w:r w:rsidR="001F6266">
        <w:rPr>
          <w:szCs w:val="24"/>
        </w:rPr>
        <w:t>са                    1475</w:t>
      </w:r>
      <w:r w:rsidR="00E17393">
        <w:rPr>
          <w:szCs w:val="24"/>
        </w:rPr>
        <w:t>,7 ха  -   7,2</w:t>
      </w:r>
      <w:r w:rsidRPr="00497538">
        <w:rPr>
          <w:szCs w:val="24"/>
        </w:rPr>
        <w:t xml:space="preserve"> %</w:t>
      </w:r>
    </w:p>
    <w:p w:rsidR="00C935AD" w:rsidRPr="00497538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497538">
        <w:rPr>
          <w:szCs w:val="24"/>
        </w:rPr>
        <w:tab/>
      </w:r>
      <w:r w:rsidRPr="00497538">
        <w:rPr>
          <w:szCs w:val="24"/>
        </w:rPr>
        <w:tab/>
        <w:t>Защитните  горски територии</w:t>
      </w:r>
      <w:r w:rsidR="00DE11B7" w:rsidRPr="00497538">
        <w:rPr>
          <w:szCs w:val="24"/>
        </w:rPr>
        <w:t xml:space="preserve">               </w:t>
      </w:r>
      <w:r w:rsidR="00E17393">
        <w:rPr>
          <w:szCs w:val="24"/>
        </w:rPr>
        <w:t xml:space="preserve">                 40,1 ха  -   0,2</w:t>
      </w:r>
      <w:r w:rsidRPr="00497538">
        <w:rPr>
          <w:szCs w:val="24"/>
        </w:rPr>
        <w:t xml:space="preserve"> %</w:t>
      </w:r>
    </w:p>
    <w:p w:rsidR="00C935AD" w:rsidRPr="00497538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  <w:u w:val="single"/>
        </w:rPr>
      </w:pPr>
      <w:r w:rsidRPr="00497538">
        <w:rPr>
          <w:szCs w:val="24"/>
        </w:rPr>
        <w:tab/>
      </w:r>
      <w:r w:rsidRPr="00497538">
        <w:rPr>
          <w:szCs w:val="24"/>
        </w:rPr>
        <w:tab/>
        <w:t xml:space="preserve">Специални горски територии </w:t>
      </w:r>
      <w:r w:rsidR="00DE11B7" w:rsidRPr="00497538">
        <w:rPr>
          <w:szCs w:val="24"/>
        </w:rPr>
        <w:t xml:space="preserve"> </w:t>
      </w:r>
      <w:r w:rsidR="001F6266">
        <w:rPr>
          <w:szCs w:val="24"/>
        </w:rPr>
        <w:t xml:space="preserve">                         </w:t>
      </w:r>
      <w:r w:rsidR="00406827">
        <w:rPr>
          <w:szCs w:val="24"/>
          <w:u w:val="single"/>
        </w:rPr>
        <w:t>18978,0</w:t>
      </w:r>
      <w:r w:rsidR="00E17393">
        <w:rPr>
          <w:szCs w:val="24"/>
          <w:u w:val="single"/>
        </w:rPr>
        <w:t xml:space="preserve"> ха  - 92,6</w:t>
      </w:r>
      <w:r w:rsidRPr="00497538">
        <w:rPr>
          <w:szCs w:val="24"/>
          <w:u w:val="single"/>
        </w:rPr>
        <w:t xml:space="preserve"> %</w:t>
      </w:r>
    </w:p>
    <w:p w:rsidR="00C935AD" w:rsidRPr="00497538" w:rsidRDefault="00771328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497538">
        <w:rPr>
          <w:szCs w:val="24"/>
        </w:rPr>
        <w:tab/>
      </w:r>
      <w:r w:rsidRPr="00497538">
        <w:rPr>
          <w:szCs w:val="24"/>
        </w:rPr>
        <w:tab/>
      </w:r>
      <w:r w:rsidRPr="00497538">
        <w:rPr>
          <w:szCs w:val="24"/>
        </w:rPr>
        <w:tab/>
      </w:r>
      <w:r w:rsidRPr="00497538">
        <w:rPr>
          <w:szCs w:val="24"/>
        </w:rPr>
        <w:tab/>
      </w:r>
      <w:r w:rsidRPr="00497538">
        <w:rPr>
          <w:szCs w:val="24"/>
        </w:rPr>
        <w:tab/>
      </w:r>
      <w:r w:rsidRPr="00497538">
        <w:rPr>
          <w:szCs w:val="24"/>
        </w:rPr>
        <w:tab/>
      </w:r>
      <w:r w:rsidRPr="00497538">
        <w:rPr>
          <w:szCs w:val="24"/>
        </w:rPr>
        <w:tab/>
        <w:t xml:space="preserve">                 </w:t>
      </w:r>
      <w:r w:rsidR="001F6266">
        <w:rPr>
          <w:b/>
          <w:szCs w:val="24"/>
        </w:rPr>
        <w:t>20493</w:t>
      </w:r>
      <w:r w:rsidR="00AE6E7E">
        <w:rPr>
          <w:b/>
          <w:szCs w:val="24"/>
        </w:rPr>
        <w:t>,8</w:t>
      </w:r>
      <w:r w:rsidR="009029FC">
        <w:rPr>
          <w:b/>
          <w:szCs w:val="24"/>
        </w:rPr>
        <w:t xml:space="preserve"> </w:t>
      </w:r>
      <w:r w:rsidRPr="00497538">
        <w:rPr>
          <w:b/>
          <w:szCs w:val="24"/>
        </w:rPr>
        <w:t>ха  -100,0 %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Защитните и специални функции на горските територии по подотдели  и функционална принадлежност в пълен обхват са  описаните при инвентаризацията.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ab/>
        <w:t xml:space="preserve">         Площта на защитните и специални функции за държавните горски територии по водеща категори</w:t>
      </w:r>
      <w:r w:rsidR="000D03C4">
        <w:rPr>
          <w:szCs w:val="24"/>
        </w:rPr>
        <w:t>я и в други кат</w:t>
      </w:r>
      <w:r w:rsidR="00E94A0F">
        <w:rPr>
          <w:szCs w:val="24"/>
        </w:rPr>
        <w:t>егории е посочено в таблица № 21</w:t>
      </w:r>
      <w:r w:rsidRPr="00EA5E10">
        <w:rPr>
          <w:szCs w:val="24"/>
        </w:rPr>
        <w:t>:</w:t>
      </w:r>
    </w:p>
    <w:p w:rsidR="00497538" w:rsidRDefault="00497538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497538" w:rsidRPr="00EA5E10" w:rsidRDefault="00E94A0F" w:rsidP="00497538">
      <w:pPr>
        <w:pStyle w:val="24"/>
        <w:tabs>
          <w:tab w:val="clear" w:pos="-90"/>
          <w:tab w:val="center" w:pos="1170"/>
        </w:tabs>
        <w:jc w:val="center"/>
        <w:rPr>
          <w:szCs w:val="24"/>
        </w:rPr>
      </w:pPr>
      <w:r>
        <w:rPr>
          <w:szCs w:val="24"/>
        </w:rPr>
        <w:t>Таблица № 21</w:t>
      </w:r>
    </w:p>
    <w:p w:rsidR="00C935AD" w:rsidRPr="00EA5E10" w:rsidRDefault="00497538" w:rsidP="00497538">
      <w:pPr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 За р</w:t>
      </w:r>
      <w:r w:rsidR="00C935AD" w:rsidRPr="00EA5E10">
        <w:rPr>
          <w:sz w:val="24"/>
          <w:szCs w:val="24"/>
          <w:lang w:val="bg-BG" w:eastAsia="en-US"/>
        </w:rPr>
        <w:t>азпределение на  площта на държавните</w:t>
      </w:r>
      <w:r w:rsidR="005D3BA1">
        <w:rPr>
          <w:sz w:val="24"/>
          <w:szCs w:val="24"/>
          <w:lang w:val="bg-BG" w:eastAsia="en-US"/>
        </w:rPr>
        <w:t xml:space="preserve"> гори и</w:t>
      </w:r>
      <w:r w:rsidR="00C935AD" w:rsidRPr="00EA5E10">
        <w:rPr>
          <w:sz w:val="24"/>
          <w:szCs w:val="24"/>
          <w:lang w:val="bg-BG" w:eastAsia="en-US"/>
        </w:rPr>
        <w:t xml:space="preserve"> горски територии</w:t>
      </w:r>
      <w:r>
        <w:rPr>
          <w:sz w:val="24"/>
          <w:szCs w:val="24"/>
          <w:lang w:val="bg-BG" w:eastAsia="en-US"/>
        </w:rPr>
        <w:t xml:space="preserve"> </w:t>
      </w:r>
      <w:r w:rsidR="00C935AD" w:rsidRPr="00EA5E10">
        <w:rPr>
          <w:sz w:val="24"/>
          <w:szCs w:val="24"/>
          <w:lang w:val="bg-BG" w:eastAsia="en-US"/>
        </w:rPr>
        <w:t>по функционална група (водеща и в други категории)</w:t>
      </w:r>
    </w:p>
    <w:p w:rsidR="00C935AD" w:rsidRDefault="00C935AD" w:rsidP="00C935AD"/>
    <w:tbl>
      <w:tblPr>
        <w:tblW w:w="9490" w:type="dxa"/>
        <w:tblLook w:val="04A0" w:firstRow="1" w:lastRow="0" w:firstColumn="1" w:lastColumn="0" w:noHBand="0" w:noVBand="1"/>
      </w:tblPr>
      <w:tblGrid>
        <w:gridCol w:w="5351"/>
        <w:gridCol w:w="1030"/>
        <w:gridCol w:w="566"/>
        <w:gridCol w:w="1273"/>
        <w:gridCol w:w="1270"/>
      </w:tblGrid>
      <w:tr w:rsidR="00E17393" w:rsidRPr="00EE331C" w:rsidTr="009029FC">
        <w:tc>
          <w:tcPr>
            <w:tcW w:w="535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Горски територии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по категории и функции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Водеща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функция</w:t>
            </w:r>
          </w:p>
        </w:tc>
        <w:tc>
          <w:tcPr>
            <w:tcW w:w="56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%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 не водеща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функция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Обща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площ</w:t>
            </w:r>
          </w:p>
        </w:tc>
      </w:tr>
      <w:tr w:rsidR="00E17393" w:rsidRPr="00EE331C" w:rsidTr="009029FC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17393" w:rsidRPr="00EE331C" w:rsidRDefault="00E17393" w:rsidP="009029FC">
            <w:pPr>
              <w:rPr>
                <w:rFonts w:eastAsiaTheme="minorEastAsia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ха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17393" w:rsidRPr="00EE331C" w:rsidRDefault="00E17393" w:rsidP="009029FC">
            <w:pPr>
              <w:rPr>
                <w:rFonts w:eastAsiaTheme="minorEastAsia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2543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ха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sz w:val="18"/>
                <w:szCs w:val="18"/>
                <w:lang w:val="bg-BG"/>
              </w:rPr>
            </w:pPr>
            <w:r w:rsidRPr="00EE331C">
              <w:rPr>
                <w:b/>
                <w:sz w:val="18"/>
                <w:szCs w:val="18"/>
                <w:lang w:val="bg-BG"/>
              </w:rPr>
              <w:t>1.Защитни горски територии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40,1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0,2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9313,5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2330,9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>1.1.За защита на почвите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5,1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7803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785,4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1.1.1.Лесонепригодни площи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200,9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201,7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1.1.2.защитна ивица край река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534,4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534,4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1.1.3. ерозирани земи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4,3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45,0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49,3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>1.2.За защита на водите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3,8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140,4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144,2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1.2.1.Вододайна зона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3,8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0,8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4,6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1.2.2. Защитна ивица язовири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139,6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139,6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>1.3. За защита на техническата инфраструктура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31,2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9,4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40,6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1.3.1.защитна ивица ж .п. линия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15,5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5,1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20,6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1.3.2</w:t>
            </w:r>
            <w:r w:rsidRPr="00EE331C">
              <w:rPr>
                <w:i/>
                <w:sz w:val="18"/>
                <w:szCs w:val="18"/>
                <w:lang w:val="bg-BG"/>
              </w:rPr>
              <w:t>. защитна ивица автомагистрала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4,3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4,3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B33DAF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1.3.3</w:t>
            </w:r>
            <w:r w:rsidRPr="00B33DAF">
              <w:rPr>
                <w:i/>
                <w:sz w:val="18"/>
                <w:szCs w:val="18"/>
                <w:lang w:val="bg-BG"/>
              </w:rPr>
              <w:t>. защитна ивица шосе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522A11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15,7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522A11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522A11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522A11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15,7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>1.4.Противоерозионн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1360,7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1360,7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1.4.1.технически проект за борба с ерозията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1360,7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1360,7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2.Специални горски територии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406827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18978,0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92,6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17057,7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44366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36035,7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2.1.Природни забележителности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sz w:val="18"/>
                <w:szCs w:val="18"/>
                <w:lang w:val="bg-BG"/>
              </w:rPr>
            </w:pPr>
            <w:r w:rsidRPr="00E17393">
              <w:rPr>
                <w:sz w:val="18"/>
                <w:szCs w:val="18"/>
                <w:lang w:val="bg-BG"/>
              </w:rPr>
              <w:t>39,1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sz w:val="18"/>
                <w:szCs w:val="18"/>
                <w:lang w:val="bg-BG"/>
              </w:rPr>
            </w:pPr>
            <w:r w:rsidRPr="00E17393">
              <w:rPr>
                <w:sz w:val="18"/>
                <w:szCs w:val="18"/>
                <w:lang w:val="bg-BG"/>
              </w:rPr>
              <w:t>0,2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sz w:val="18"/>
                <w:szCs w:val="18"/>
                <w:lang w:val="bg-BG"/>
              </w:rPr>
            </w:pPr>
            <w:r w:rsidRPr="00E17393">
              <w:rPr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sz w:val="18"/>
                <w:szCs w:val="18"/>
                <w:lang w:val="bg-BG"/>
              </w:rPr>
            </w:pPr>
            <w:r w:rsidRPr="00E17393">
              <w:rPr>
                <w:sz w:val="18"/>
                <w:szCs w:val="18"/>
                <w:lang w:val="bg-BG"/>
              </w:rPr>
              <w:t>39,1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2.2.</w:t>
            </w:r>
            <w:r>
              <w:rPr>
                <w:sz w:val="18"/>
                <w:szCs w:val="18"/>
                <w:lang w:val="bg-BG"/>
              </w:rPr>
              <w:t>Защитена местности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sz w:val="18"/>
                <w:szCs w:val="18"/>
                <w:lang w:val="bg-BG"/>
              </w:rPr>
            </w:pPr>
            <w:r w:rsidRPr="00E17393">
              <w:rPr>
                <w:sz w:val="18"/>
                <w:szCs w:val="18"/>
                <w:lang w:val="bg-BG"/>
              </w:rPr>
              <w:t>219,1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sz w:val="18"/>
                <w:szCs w:val="18"/>
                <w:lang w:val="bg-BG"/>
              </w:rPr>
            </w:pPr>
            <w:r w:rsidRPr="00E17393">
              <w:rPr>
                <w:sz w:val="18"/>
                <w:szCs w:val="18"/>
                <w:lang w:val="bg-BG"/>
              </w:rPr>
              <w:t>1,1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sz w:val="18"/>
                <w:szCs w:val="18"/>
                <w:lang w:val="bg-BG"/>
              </w:rPr>
            </w:pPr>
            <w:r w:rsidRPr="00E17393">
              <w:rPr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sz w:val="18"/>
                <w:szCs w:val="18"/>
                <w:lang w:val="bg-BG"/>
              </w:rPr>
            </w:pPr>
            <w:r w:rsidRPr="00E17393">
              <w:rPr>
                <w:sz w:val="18"/>
                <w:szCs w:val="18"/>
                <w:lang w:val="bg-BG"/>
              </w:rPr>
              <w:t>219,1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1B6EFD" w:rsidP="009029FC">
            <w:pPr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2.</w:t>
            </w:r>
            <w:r w:rsidR="00E17393" w:rsidRPr="00EE331C">
              <w:rPr>
                <w:b/>
                <w:sz w:val="18"/>
                <w:szCs w:val="18"/>
                <w:lang w:val="bg-BG"/>
              </w:rPr>
              <w:t>3.Защитени зони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AE3B41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18683,9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E17393">
              <w:rPr>
                <w:b/>
                <w:sz w:val="18"/>
                <w:szCs w:val="18"/>
                <w:lang w:val="bg-BG"/>
              </w:rPr>
              <w:t>91,3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AE3B41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13580,5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44366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32264,4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>2.3.1</w:t>
            </w:r>
            <w:r>
              <w:rPr>
                <w:b/>
                <w:i/>
                <w:sz w:val="18"/>
                <w:szCs w:val="18"/>
                <w:lang w:val="bg-BG"/>
              </w:rPr>
              <w:t>.</w:t>
            </w:r>
            <w:r w:rsidRPr="00EE331C">
              <w:rPr>
                <w:b/>
                <w:i/>
                <w:sz w:val="18"/>
                <w:szCs w:val="18"/>
                <w:lang w:val="bg-BG"/>
              </w:rPr>
              <w:t>защитени зони за местообитанията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E17393">
              <w:rPr>
                <w:b/>
                <w:i/>
                <w:sz w:val="18"/>
                <w:szCs w:val="18"/>
                <w:lang w:val="bg-BG"/>
              </w:rPr>
              <w:t>11728,7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E17393">
              <w:rPr>
                <w:b/>
                <w:i/>
                <w:sz w:val="18"/>
                <w:szCs w:val="18"/>
                <w:lang w:val="bg-BG"/>
              </w:rPr>
              <w:t>57,2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E17393"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AE6E7E" w:rsidP="009029F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>
              <w:rPr>
                <w:b/>
                <w:i/>
                <w:sz w:val="18"/>
                <w:szCs w:val="18"/>
                <w:lang w:val="bg-BG"/>
              </w:rPr>
              <w:t>11471,7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i/>
                <w:sz w:val="18"/>
                <w:szCs w:val="18"/>
                <w:lang w:val="bg-BG"/>
              </w:rPr>
            </w:pPr>
            <w:r w:rsidRPr="00EE331C">
              <w:rPr>
                <w:b/>
                <w:i/>
                <w:sz w:val="18"/>
                <w:szCs w:val="18"/>
                <w:lang w:val="bg-BG"/>
              </w:rPr>
              <w:t xml:space="preserve">2.3.2.Защитени зони птици 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406827" w:rsidP="009029FC">
            <w:pPr>
              <w:jc w:val="right"/>
              <w:rPr>
                <w:b/>
                <w:bCs/>
                <w:i/>
                <w:sz w:val="18"/>
                <w:szCs w:val="18"/>
                <w:lang w:val="bg-BG"/>
              </w:rPr>
            </w:pPr>
            <w:r>
              <w:rPr>
                <w:b/>
                <w:bCs/>
                <w:i/>
                <w:sz w:val="18"/>
                <w:szCs w:val="18"/>
                <w:lang w:val="bg-BG"/>
              </w:rPr>
              <w:t>6955,2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i/>
                <w:sz w:val="18"/>
                <w:szCs w:val="18"/>
                <w:lang w:val="bg-BG"/>
              </w:rPr>
              <w:t>34,1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i/>
                <w:sz w:val="18"/>
                <w:szCs w:val="18"/>
                <w:lang w:val="bg-BG"/>
              </w:rPr>
              <w:t>13580,5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AE3B41" w:rsidP="009029FC">
            <w:pPr>
              <w:jc w:val="right"/>
              <w:rPr>
                <w:b/>
                <w:bCs/>
                <w:i/>
                <w:sz w:val="18"/>
                <w:szCs w:val="18"/>
                <w:lang w:val="bg-BG"/>
              </w:rPr>
            </w:pPr>
            <w:r>
              <w:rPr>
                <w:b/>
                <w:bCs/>
                <w:i/>
                <w:sz w:val="18"/>
                <w:szCs w:val="18"/>
                <w:lang w:val="bg-BG"/>
              </w:rPr>
              <w:t>20535,7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sz w:val="18"/>
                <w:szCs w:val="18"/>
                <w:lang w:val="bg-BG"/>
              </w:rPr>
            </w:pPr>
            <w:r w:rsidRPr="00EE331C">
              <w:rPr>
                <w:b/>
                <w:sz w:val="18"/>
                <w:szCs w:val="18"/>
                <w:lang w:val="bg-BG"/>
              </w:rPr>
              <w:t>2.4. Сем. насаждения, разсадници</w:t>
            </w:r>
            <w:r>
              <w:rPr>
                <w:b/>
                <w:sz w:val="18"/>
                <w:szCs w:val="18"/>
                <w:lang w:val="bg-BG"/>
              </w:rPr>
              <w:t>, географски култури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E17393">
              <w:rPr>
                <w:b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E17393">
              <w:rPr>
                <w:b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E17393">
              <w:rPr>
                <w:b/>
                <w:sz w:val="18"/>
                <w:szCs w:val="18"/>
                <w:lang w:val="bg-BG"/>
              </w:rPr>
              <w:t>48,4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E17393">
              <w:rPr>
                <w:b/>
                <w:sz w:val="18"/>
                <w:szCs w:val="18"/>
                <w:lang w:val="bg-BG"/>
              </w:rPr>
              <w:t>48,4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2.4.1.Базови източници за горски репродуктивни материали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35,3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35,3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 w:rsidRPr="00EE331C">
              <w:rPr>
                <w:i/>
                <w:sz w:val="18"/>
                <w:szCs w:val="18"/>
                <w:lang w:val="bg-BG"/>
              </w:rPr>
              <w:t>2.4.2. Горски разсадник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9,1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9,1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2.4.3.Географски култури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4,0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4,0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2.5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t>. Гори с рекреационно значение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35,9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428,6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463,5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2.5.1.Лесопаркове и извънселещни паркове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31,6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0,2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101,8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132,4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i/>
                <w:sz w:val="18"/>
                <w:szCs w:val="18"/>
                <w:lang w:val="bg-BG"/>
              </w:rPr>
            </w:pPr>
            <w:r>
              <w:rPr>
                <w:i/>
                <w:sz w:val="18"/>
                <w:szCs w:val="18"/>
                <w:lang w:val="bg-BG"/>
              </w:rPr>
              <w:t>2.5.2</w:t>
            </w:r>
            <w:r w:rsidRPr="00EE331C">
              <w:rPr>
                <w:i/>
                <w:sz w:val="18"/>
                <w:szCs w:val="18"/>
                <w:lang w:val="bg-BG"/>
              </w:rPr>
              <w:t>.Зелена зона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4,3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326,8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E17393">
              <w:rPr>
                <w:i/>
                <w:sz w:val="18"/>
                <w:szCs w:val="18"/>
                <w:lang w:val="bg-BG"/>
              </w:rPr>
              <w:t>331,1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E331C" w:rsidRDefault="001B6EFD" w:rsidP="009029FC">
            <w:pPr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2.</w:t>
            </w:r>
            <w:r w:rsidR="00E17393">
              <w:rPr>
                <w:b/>
                <w:bCs/>
                <w:sz w:val="18"/>
                <w:szCs w:val="18"/>
                <w:lang w:val="bg-BG"/>
              </w:rPr>
              <w:t>6. Гори с висока консервационна стойност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1140,9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1140,9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A143E3" w:rsidRDefault="00E17393" w:rsidP="009029FC">
            <w:pPr>
              <w:rPr>
                <w:bCs/>
                <w:i/>
                <w:sz w:val="18"/>
                <w:szCs w:val="18"/>
                <w:lang w:val="bg-BG"/>
              </w:rPr>
            </w:pPr>
            <w:r>
              <w:rPr>
                <w:bCs/>
                <w:i/>
                <w:sz w:val="18"/>
                <w:szCs w:val="18"/>
                <w:lang w:val="bg-BG"/>
              </w:rPr>
              <w:lastRenderedPageBreak/>
              <w:t>2.6</w:t>
            </w:r>
            <w:r w:rsidRPr="00A143E3">
              <w:rPr>
                <w:bCs/>
                <w:i/>
                <w:sz w:val="18"/>
                <w:szCs w:val="18"/>
                <w:lang w:val="bg-BG"/>
              </w:rPr>
              <w:t>.1. Гори във фаза на старост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E17393">
              <w:rPr>
                <w:bCs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E17393">
              <w:rPr>
                <w:bCs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E17393">
              <w:rPr>
                <w:bCs/>
                <w:i/>
                <w:sz w:val="18"/>
                <w:szCs w:val="18"/>
                <w:lang w:val="bg-BG"/>
              </w:rPr>
              <w:t>1140,9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E17393">
              <w:rPr>
                <w:bCs/>
                <w:i/>
                <w:sz w:val="18"/>
                <w:szCs w:val="18"/>
                <w:lang w:val="bg-BG"/>
              </w:rPr>
              <w:t>1140,9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Общо защитни и специални функции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406827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19018,1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92,8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44366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26371,2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44366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38366,6</w:t>
            </w: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Стопански функции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1F6266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1475</w:t>
            </w:r>
            <w:r w:rsidR="00E17393" w:rsidRPr="00E17393">
              <w:rPr>
                <w:b/>
                <w:bCs/>
                <w:sz w:val="18"/>
                <w:szCs w:val="18"/>
                <w:lang w:val="bg-BG"/>
              </w:rPr>
              <w:t>,7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E17393">
              <w:rPr>
                <w:b/>
                <w:bCs/>
                <w:sz w:val="18"/>
                <w:szCs w:val="18"/>
                <w:lang w:val="bg-BG"/>
              </w:rPr>
              <w:t>7,2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  <w:tr w:rsidR="00E17393" w:rsidRPr="00EE331C" w:rsidTr="009029FC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7393" w:rsidRPr="00EE331C" w:rsidRDefault="00E17393" w:rsidP="009029F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Всичко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1F6266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20493</w:t>
            </w:r>
            <w:r w:rsidR="009029FC">
              <w:rPr>
                <w:b/>
                <w:bCs/>
                <w:sz w:val="18"/>
                <w:szCs w:val="18"/>
                <w:lang w:val="bg-BG"/>
              </w:rPr>
              <w:t>,</w:t>
            </w:r>
            <w:r w:rsidR="00406827">
              <w:rPr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17393" w:rsidRPr="00E17393" w:rsidRDefault="00E17393" w:rsidP="009029F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</w:tbl>
    <w:p w:rsidR="00740B3F" w:rsidRPr="00EA5E10" w:rsidRDefault="00740B3F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Default="0089039B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 </w:t>
      </w:r>
      <w:r w:rsidR="00C935AD" w:rsidRPr="00EA5E10">
        <w:rPr>
          <w:szCs w:val="24"/>
        </w:rPr>
        <w:t>Списък на подотделите в пълен обхват по функционална принадлежност и категории е приложен към заданието.</w:t>
      </w:r>
    </w:p>
    <w:p w:rsidR="005D3BA1" w:rsidRPr="00EA5E10" w:rsidRDefault="00E94A0F" w:rsidP="005D3BA1">
      <w:pPr>
        <w:pStyle w:val="24"/>
        <w:tabs>
          <w:tab w:val="clear" w:pos="-90"/>
          <w:tab w:val="center" w:pos="1170"/>
        </w:tabs>
        <w:jc w:val="center"/>
        <w:rPr>
          <w:szCs w:val="24"/>
        </w:rPr>
      </w:pPr>
      <w:r>
        <w:rPr>
          <w:szCs w:val="24"/>
        </w:rPr>
        <w:t>Таблица № 22</w:t>
      </w:r>
    </w:p>
    <w:p w:rsidR="005D3BA1" w:rsidRPr="00EA5E10" w:rsidRDefault="005D3BA1" w:rsidP="005D3BA1">
      <w:pPr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 За р</w:t>
      </w:r>
      <w:r w:rsidRPr="00EA5E10">
        <w:rPr>
          <w:sz w:val="24"/>
          <w:szCs w:val="24"/>
          <w:lang w:val="bg-BG" w:eastAsia="en-US"/>
        </w:rPr>
        <w:t>азпределение на  площта на държавните</w:t>
      </w:r>
      <w:r>
        <w:rPr>
          <w:sz w:val="24"/>
          <w:szCs w:val="24"/>
          <w:lang w:val="bg-BG" w:eastAsia="en-US"/>
        </w:rPr>
        <w:t xml:space="preserve"> </w:t>
      </w:r>
      <w:r w:rsidRPr="00EA5E10">
        <w:rPr>
          <w:sz w:val="24"/>
          <w:szCs w:val="24"/>
          <w:lang w:val="bg-BG" w:eastAsia="en-US"/>
        </w:rPr>
        <w:t xml:space="preserve"> </w:t>
      </w:r>
      <w:r w:rsidRPr="005D3BA1">
        <w:rPr>
          <w:b/>
          <w:sz w:val="24"/>
          <w:szCs w:val="24"/>
          <w:lang w:val="bg-BG" w:eastAsia="en-US"/>
        </w:rPr>
        <w:t>горски територии</w:t>
      </w:r>
      <w:r>
        <w:rPr>
          <w:sz w:val="24"/>
          <w:szCs w:val="24"/>
          <w:lang w:val="bg-BG" w:eastAsia="en-US"/>
        </w:rPr>
        <w:t xml:space="preserve"> </w:t>
      </w:r>
      <w:r w:rsidRPr="00EA5E10">
        <w:rPr>
          <w:sz w:val="24"/>
          <w:szCs w:val="24"/>
          <w:lang w:val="bg-BG" w:eastAsia="en-US"/>
        </w:rPr>
        <w:t>по функционална група (водеща и в други категории</w:t>
      </w:r>
      <w:r w:rsidR="00F37F4C">
        <w:rPr>
          <w:sz w:val="24"/>
          <w:szCs w:val="24"/>
          <w:lang w:val="bg-BG" w:eastAsia="en-US"/>
        </w:rPr>
        <w:t xml:space="preserve"> по баланс към 2022 г. </w:t>
      </w:r>
      <w:r w:rsidRPr="00EA5E10">
        <w:rPr>
          <w:sz w:val="24"/>
          <w:szCs w:val="24"/>
          <w:lang w:val="bg-BG" w:eastAsia="en-US"/>
        </w:rPr>
        <w:t>)</w:t>
      </w:r>
      <w:r w:rsidR="00F37F4C">
        <w:rPr>
          <w:sz w:val="24"/>
          <w:szCs w:val="24"/>
          <w:lang w:val="bg-BG" w:eastAsia="en-US"/>
        </w:rPr>
        <w:t xml:space="preserve"> </w:t>
      </w:r>
    </w:p>
    <w:p w:rsidR="005D3BA1" w:rsidRDefault="005D3BA1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5351"/>
        <w:gridCol w:w="1030"/>
        <w:gridCol w:w="566"/>
        <w:gridCol w:w="1273"/>
        <w:gridCol w:w="1270"/>
      </w:tblGrid>
      <w:tr w:rsidR="00F37F4C" w:rsidRPr="00F37F4C" w:rsidTr="00140F1F">
        <w:tc>
          <w:tcPr>
            <w:tcW w:w="535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Горски територии</w:t>
            </w:r>
            <w:r w:rsidRPr="00F37F4C">
              <w:rPr>
                <w:b/>
                <w:bCs/>
                <w:sz w:val="18"/>
                <w:szCs w:val="18"/>
                <w:lang w:val="bg-BG"/>
              </w:rPr>
              <w:br/>
              <w:t>по категории и функции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Водеща</w:t>
            </w:r>
            <w:r w:rsidRPr="00F37F4C">
              <w:rPr>
                <w:b/>
                <w:bCs/>
                <w:sz w:val="18"/>
                <w:szCs w:val="18"/>
                <w:lang w:val="bg-BG"/>
              </w:rPr>
              <w:br/>
              <w:t>функция</w:t>
            </w:r>
          </w:p>
        </w:tc>
        <w:tc>
          <w:tcPr>
            <w:tcW w:w="56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%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В не водеща</w:t>
            </w:r>
            <w:r w:rsidRPr="00F37F4C">
              <w:rPr>
                <w:b/>
                <w:bCs/>
                <w:sz w:val="18"/>
                <w:szCs w:val="18"/>
                <w:lang w:val="bg-BG"/>
              </w:rPr>
              <w:br/>
              <w:t>функция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Обща</w:t>
            </w:r>
            <w:r w:rsidRPr="00F37F4C">
              <w:rPr>
                <w:b/>
                <w:bCs/>
                <w:sz w:val="18"/>
                <w:szCs w:val="18"/>
                <w:lang w:val="bg-BG"/>
              </w:rPr>
              <w:br/>
              <w:t>площ</w:t>
            </w:r>
          </w:p>
        </w:tc>
      </w:tr>
      <w:tr w:rsidR="00F37F4C" w:rsidRPr="00F37F4C" w:rsidTr="00140F1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F37F4C" w:rsidRPr="00F37F4C" w:rsidRDefault="00F37F4C" w:rsidP="00F37F4C">
            <w:pPr>
              <w:rPr>
                <w:rFonts w:eastAsiaTheme="minorEastAsia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ха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F37F4C" w:rsidRPr="00F37F4C" w:rsidRDefault="00F37F4C" w:rsidP="00F37F4C">
            <w:pPr>
              <w:rPr>
                <w:rFonts w:eastAsiaTheme="minorEastAsia"/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2543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ха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1.Защитни горски територии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40,1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0,2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1964,5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2004,6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1.1.За защита на почвите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5,1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236,6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241,7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1.1.1.Лесонепригодни площи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200,9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201,7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1.1.2.защитна ивица край река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505,1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505,1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1.1.3. ерозирани земи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4,3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4,3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1.2.За защита на водите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3,8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139,6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143,4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1.2.1.Вододайна зона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3,8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3,8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1.2.2. Защитна ивица язовири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139,6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139,6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1.3. За защита на техническата инфраструктура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31,2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0,2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5,8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37,0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1.3.1.защитна ивица ж .п. линия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15,5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1,5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17,0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1.3.2. защитна ивица автомагистрала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4,3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4,3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1.3.3. защитна ивица шосе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15,7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15,7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1.4.Противоерозионн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1109,5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i/>
                <w:sz w:val="18"/>
                <w:szCs w:val="18"/>
                <w:lang w:val="bg-BG"/>
              </w:rPr>
            </w:pPr>
            <w:r w:rsidRPr="00F37F4C">
              <w:rPr>
                <w:b/>
                <w:i/>
                <w:sz w:val="18"/>
                <w:szCs w:val="18"/>
                <w:lang w:val="bg-BG"/>
              </w:rPr>
              <w:t>1109,5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1.4.1.технически проект за борба с ерозията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1109,5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1109,5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2.Специални горски територии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18103,0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92,3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15578,1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33676,8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sz w:val="18"/>
                <w:szCs w:val="18"/>
                <w:lang w:val="bg-BG"/>
              </w:rPr>
            </w:pPr>
            <w:r w:rsidRPr="00F37F4C">
              <w:rPr>
                <w:sz w:val="18"/>
                <w:szCs w:val="18"/>
                <w:lang w:val="bg-BG"/>
              </w:rPr>
              <w:t>2.1.Природни забележителности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sz w:val="18"/>
                <w:szCs w:val="18"/>
                <w:lang w:val="bg-BG"/>
              </w:rPr>
            </w:pPr>
            <w:r w:rsidRPr="00F37F4C">
              <w:rPr>
                <w:sz w:val="18"/>
                <w:szCs w:val="18"/>
                <w:lang w:val="bg-BG"/>
              </w:rPr>
              <w:t>39,1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sz w:val="18"/>
                <w:szCs w:val="18"/>
                <w:lang w:val="bg-BG"/>
              </w:rPr>
            </w:pPr>
            <w:r w:rsidRPr="00F37F4C">
              <w:rPr>
                <w:sz w:val="18"/>
                <w:szCs w:val="18"/>
                <w:lang w:val="bg-BG"/>
              </w:rPr>
              <w:t>0,2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sz w:val="18"/>
                <w:szCs w:val="18"/>
                <w:lang w:val="bg-BG"/>
              </w:rPr>
            </w:pPr>
            <w:r w:rsidRPr="00F37F4C">
              <w:rPr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sz w:val="18"/>
                <w:szCs w:val="18"/>
                <w:lang w:val="bg-BG"/>
              </w:rPr>
            </w:pPr>
            <w:r w:rsidRPr="00F37F4C">
              <w:rPr>
                <w:sz w:val="18"/>
                <w:szCs w:val="18"/>
                <w:lang w:val="bg-BG"/>
              </w:rPr>
              <w:t>39,1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sz w:val="18"/>
                <w:szCs w:val="18"/>
                <w:lang w:val="bg-BG"/>
              </w:rPr>
            </w:pPr>
            <w:r w:rsidRPr="00F37F4C">
              <w:rPr>
                <w:sz w:val="18"/>
                <w:szCs w:val="18"/>
                <w:lang w:val="bg-BG"/>
              </w:rPr>
              <w:t>2.2.Защитена местности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sz w:val="18"/>
                <w:szCs w:val="18"/>
                <w:lang w:val="bg-BG"/>
              </w:rPr>
            </w:pPr>
            <w:r w:rsidRPr="00F37F4C">
              <w:rPr>
                <w:sz w:val="18"/>
                <w:szCs w:val="18"/>
                <w:lang w:val="bg-BG"/>
              </w:rPr>
              <w:t>219,1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sz w:val="18"/>
                <w:szCs w:val="18"/>
                <w:lang w:val="bg-BG"/>
              </w:rPr>
            </w:pPr>
            <w:r w:rsidRPr="00F37F4C">
              <w:rPr>
                <w:sz w:val="18"/>
                <w:szCs w:val="18"/>
                <w:lang w:val="bg-BG"/>
              </w:rPr>
              <w:t>1,1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sz w:val="18"/>
                <w:szCs w:val="18"/>
                <w:lang w:val="bg-BG"/>
              </w:rPr>
            </w:pPr>
            <w:r w:rsidRPr="00F37F4C">
              <w:rPr>
                <w:sz w:val="18"/>
                <w:szCs w:val="18"/>
                <w:lang w:val="bg-BG"/>
              </w:rPr>
              <w:t>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sz w:val="18"/>
                <w:szCs w:val="18"/>
                <w:lang w:val="bg-BG"/>
              </w:rPr>
            </w:pPr>
            <w:r w:rsidRPr="00F37F4C">
              <w:rPr>
                <w:sz w:val="18"/>
                <w:szCs w:val="18"/>
                <w:lang w:val="bg-BG"/>
              </w:rPr>
              <w:t>219,1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0,120,0.17,73.Защитени зони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17808,9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90,8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13722,3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31531,2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2.3.1.защитени зони за местообитанията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10864,8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55,4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10864,8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 xml:space="preserve">2.3.2.Защитени зони птици 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F37F4C">
              <w:rPr>
                <w:bCs/>
                <w:i/>
                <w:sz w:val="18"/>
                <w:szCs w:val="18"/>
                <w:lang w:val="bg-BG"/>
              </w:rPr>
              <w:t>6944,1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F37F4C">
              <w:rPr>
                <w:bCs/>
                <w:i/>
                <w:sz w:val="18"/>
                <w:szCs w:val="18"/>
                <w:lang w:val="bg-BG"/>
              </w:rPr>
              <w:t>35,4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F37F4C">
              <w:rPr>
                <w:bCs/>
                <w:i/>
                <w:sz w:val="18"/>
                <w:szCs w:val="18"/>
                <w:lang w:val="bg-BG"/>
              </w:rPr>
              <w:t>13722,3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F37F4C">
              <w:rPr>
                <w:bCs/>
                <w:i/>
                <w:sz w:val="18"/>
                <w:szCs w:val="18"/>
                <w:lang w:val="bg-BG"/>
              </w:rPr>
              <w:t>20666,4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2.4. Сем. насаждения, разсадници, географски култури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48,4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sz w:val="18"/>
                <w:szCs w:val="18"/>
                <w:lang w:val="bg-BG"/>
              </w:rPr>
            </w:pPr>
            <w:r w:rsidRPr="00F37F4C">
              <w:rPr>
                <w:b/>
                <w:sz w:val="18"/>
                <w:szCs w:val="18"/>
                <w:lang w:val="bg-BG"/>
              </w:rPr>
              <w:t>48,4</w:t>
            </w:r>
          </w:p>
        </w:tc>
      </w:tr>
      <w:tr w:rsidR="00F37F4C" w:rsidRPr="00F37F4C" w:rsidTr="00140F1F">
        <w:trPr>
          <w:trHeight w:val="215"/>
        </w:trPr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2.4.1.Базови източници за горски репродуктивни материали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35,3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35,3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2.4.2. Горски разсадник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9,1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9,1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2.4.3.Географски култури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0,0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4,0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4,0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2.5. Гори с рекреационно значение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35,9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0,2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427,2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458,8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2.5.1.Лесопаркове и извънселещни паркове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31,6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0,2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101,8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133,4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2.5.2.Зелена зона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4,3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325,4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i/>
                <w:sz w:val="18"/>
                <w:szCs w:val="18"/>
                <w:lang w:val="bg-BG"/>
              </w:rPr>
            </w:pPr>
            <w:r w:rsidRPr="00F37F4C">
              <w:rPr>
                <w:i/>
                <w:sz w:val="18"/>
                <w:szCs w:val="18"/>
                <w:lang w:val="bg-BG"/>
              </w:rPr>
              <w:t>325,4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0,22101,8.132,46. Гори с висока консервационна стойност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1380,2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1380,2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rPr>
                <w:bCs/>
                <w:i/>
                <w:sz w:val="18"/>
                <w:szCs w:val="18"/>
                <w:lang w:val="bg-BG"/>
              </w:rPr>
            </w:pPr>
            <w:r w:rsidRPr="00F37F4C">
              <w:rPr>
                <w:bCs/>
                <w:i/>
                <w:sz w:val="18"/>
                <w:szCs w:val="18"/>
                <w:lang w:val="bg-BG"/>
              </w:rPr>
              <w:t>2.6.1. Гори във фаза на старост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F37F4C">
              <w:rPr>
                <w:bCs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F37F4C">
              <w:rPr>
                <w:bCs/>
                <w:i/>
                <w:sz w:val="18"/>
                <w:szCs w:val="18"/>
                <w:lang w:val="bg-BG"/>
              </w:rPr>
              <w:t>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F37F4C">
              <w:rPr>
                <w:bCs/>
                <w:i/>
                <w:sz w:val="18"/>
                <w:szCs w:val="18"/>
                <w:lang w:val="bg-BG"/>
              </w:rPr>
              <w:t>1380,2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Cs/>
                <w:i/>
                <w:sz w:val="18"/>
                <w:szCs w:val="18"/>
                <w:lang w:val="bg-BG"/>
              </w:rPr>
            </w:pPr>
            <w:r w:rsidRPr="00F37F4C">
              <w:rPr>
                <w:bCs/>
                <w:i/>
                <w:sz w:val="18"/>
                <w:szCs w:val="18"/>
                <w:lang w:val="bg-BG"/>
              </w:rPr>
              <w:t>1380,2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Общо защитни и специални функции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18143,1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92,5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17542,6</w:t>
            </w: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35681,4</w:t>
            </w: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Стопански функции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1468,8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7,5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  <w:tr w:rsidR="00F37F4C" w:rsidRPr="00F37F4C" w:rsidTr="00140F1F">
        <w:tc>
          <w:tcPr>
            <w:tcW w:w="53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37F4C" w:rsidRPr="00F37F4C" w:rsidRDefault="00F37F4C" w:rsidP="00F37F4C">
            <w:pPr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Всичко</w:t>
            </w:r>
          </w:p>
        </w:tc>
        <w:tc>
          <w:tcPr>
            <w:tcW w:w="103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19611,9</w:t>
            </w:r>
          </w:p>
        </w:tc>
        <w:tc>
          <w:tcPr>
            <w:tcW w:w="5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F37F4C">
              <w:rPr>
                <w:b/>
                <w:bCs/>
                <w:sz w:val="18"/>
                <w:szCs w:val="18"/>
                <w:lang w:val="bg-BG"/>
              </w:rPr>
              <w:t>100,0</w:t>
            </w:r>
          </w:p>
        </w:tc>
        <w:tc>
          <w:tcPr>
            <w:tcW w:w="127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  <w:tc>
          <w:tcPr>
            <w:tcW w:w="127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37F4C" w:rsidRPr="00F37F4C" w:rsidRDefault="00F37F4C" w:rsidP="00F37F4C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</w:p>
        </w:tc>
      </w:tr>
    </w:tbl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lastRenderedPageBreak/>
        <w:t>Глава ІІ.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Досегашно стопанисване</w:t>
      </w:r>
      <w:r w:rsidR="00E17393">
        <w:rPr>
          <w:b/>
          <w:szCs w:val="24"/>
        </w:rPr>
        <w:t xml:space="preserve"> – по данни на ТП „ДГС Свиленград</w:t>
      </w:r>
      <w:r w:rsidR="000A134D">
        <w:rPr>
          <w:b/>
          <w:szCs w:val="24"/>
        </w:rPr>
        <w:t>“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дадат исторически </w:t>
      </w:r>
      <w:r w:rsidR="00425923">
        <w:rPr>
          <w:szCs w:val="24"/>
        </w:rPr>
        <w:t>данни за създаването на горското</w:t>
      </w:r>
      <w:r w:rsidRPr="00EA5E10">
        <w:rPr>
          <w:szCs w:val="24"/>
        </w:rPr>
        <w:t xml:space="preserve"> стопанство и преглед на досегашните лесоустройства (горскостопански план</w:t>
      </w:r>
      <w:r>
        <w:rPr>
          <w:szCs w:val="24"/>
        </w:rPr>
        <w:t>ове</w:t>
      </w:r>
      <w:r w:rsidRPr="00EA5E10">
        <w:rPr>
          <w:szCs w:val="24"/>
        </w:rPr>
        <w:t>) в хронологичен ред. За последния горскостопански план</w:t>
      </w:r>
      <w:r>
        <w:rPr>
          <w:szCs w:val="24"/>
        </w:rPr>
        <w:t xml:space="preserve"> </w:t>
      </w:r>
      <w:r w:rsidRPr="00EA5E10">
        <w:rPr>
          <w:szCs w:val="24"/>
        </w:rPr>
        <w:t>(лесоустройствен проект) да се отразят основните насоки за организация на стопанството – горскостопански и охранителни участъци, отдели, стопански класове и групи гори по предназначение, турнуси на сеч и др.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направи анализ за изпълнението на предвидените в плана мероприятия в държавните горски територии – възобновителни и отгледни сечи; възобновяване и залесяване; </w:t>
      </w:r>
      <w:r w:rsidR="00497538">
        <w:rPr>
          <w:szCs w:val="24"/>
        </w:rPr>
        <w:t xml:space="preserve">ползване на дървесина; </w:t>
      </w:r>
      <w:r w:rsidRPr="00EA5E10">
        <w:rPr>
          <w:szCs w:val="24"/>
        </w:rPr>
        <w:t xml:space="preserve"> ползвани</w:t>
      </w:r>
      <w:r>
        <w:rPr>
          <w:szCs w:val="24"/>
        </w:rPr>
        <w:t>я</w:t>
      </w:r>
      <w:r w:rsidR="00497538">
        <w:rPr>
          <w:szCs w:val="24"/>
        </w:rPr>
        <w:t xml:space="preserve"> от недървесни горски продукти</w:t>
      </w:r>
      <w:r>
        <w:rPr>
          <w:szCs w:val="24"/>
        </w:rPr>
        <w:t>; опазване  на горите от</w:t>
      </w:r>
      <w:r w:rsidRPr="00EA5E10">
        <w:rPr>
          <w:szCs w:val="24"/>
        </w:rPr>
        <w:t xml:space="preserve"> пожари, болести и вредители; борба с ерозията; сградо и пътно строителство и др. на база отчетните документи и информ</w:t>
      </w:r>
      <w:r w:rsidR="000A134D">
        <w:rPr>
          <w:szCs w:val="24"/>
        </w:rPr>
        <w:t>ацията от теренните проучвания.</w:t>
      </w:r>
    </w:p>
    <w:p w:rsidR="000A134D" w:rsidRPr="00EA5E10" w:rsidRDefault="000A134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Данните необходими за анализите на досегашно стопанисване да </w:t>
      </w:r>
      <w:r w:rsidR="00E17393">
        <w:rPr>
          <w:szCs w:val="24"/>
        </w:rPr>
        <w:t>се представят от ТП „ДГС Свиленград</w:t>
      </w:r>
      <w:r>
        <w:rPr>
          <w:szCs w:val="24"/>
        </w:rPr>
        <w:t>“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ab/>
        <w:t xml:space="preserve">           Да се анализират причините за констатирани незадоволителни резултати.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 Да се посочат конкретни примери</w:t>
      </w:r>
      <w:r>
        <w:rPr>
          <w:szCs w:val="24"/>
        </w:rPr>
        <w:t>,</w:t>
      </w:r>
      <w:r w:rsidRPr="00EA5E10">
        <w:rPr>
          <w:szCs w:val="24"/>
        </w:rPr>
        <w:t xml:space="preserve"> както за добри лесовъдски решения, </w:t>
      </w:r>
      <w:r>
        <w:rPr>
          <w:szCs w:val="24"/>
        </w:rPr>
        <w:t xml:space="preserve">а </w:t>
      </w:r>
      <w:r w:rsidRPr="00EA5E10">
        <w:rPr>
          <w:szCs w:val="24"/>
        </w:rPr>
        <w:t xml:space="preserve">така също и за  отклоненията от предвидените по проект дейности .               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Изпълнението на предвидените сечи да се анализира по вид на горите и вид на сечта, по площ и запас, интензивност, повторяемост, както и по отношение качеството на провеждането им.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анализират резултатите от проведените фази на възобновителните сечи, вкл. и на мероприятията за подпомагане на естественото възобновяване.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направи преглед на ползването на дървесина по видове сечи и категории дървесина, като се изяснят причините за евентуалните отклонения от предвижданията на проекта.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анализира изпълнението на предвидените залесявания - по дървесни видове, съчетаването им в типове култури, схеми на залесяване, начин на почвоподготовка.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Изпълнението по площ на възобновителните сечи</w:t>
      </w:r>
      <w:r>
        <w:rPr>
          <w:szCs w:val="24"/>
        </w:rPr>
        <w:t>, както</w:t>
      </w:r>
      <w:r w:rsidRPr="00EA5E10">
        <w:rPr>
          <w:szCs w:val="24"/>
        </w:rPr>
        <w:t xml:space="preserve"> и на</w:t>
      </w:r>
      <w:r>
        <w:rPr>
          <w:szCs w:val="24"/>
        </w:rPr>
        <w:t xml:space="preserve"> изпълненото залесяване</w:t>
      </w:r>
      <w:r w:rsidRPr="00EA5E10">
        <w:rPr>
          <w:szCs w:val="24"/>
        </w:rPr>
        <w:t xml:space="preserve"> по дървесни видове</w:t>
      </w:r>
      <w:r>
        <w:rPr>
          <w:szCs w:val="24"/>
        </w:rPr>
        <w:t>, като</w:t>
      </w:r>
      <w:r w:rsidRPr="00EA5E10">
        <w:rPr>
          <w:szCs w:val="24"/>
        </w:rPr>
        <w:t xml:space="preserve"> се анализира отде</w:t>
      </w:r>
      <w:r>
        <w:rPr>
          <w:szCs w:val="24"/>
        </w:rPr>
        <w:t>лно изпълнението за подотделите, предвидени със</w:t>
      </w:r>
      <w:r w:rsidRPr="00EA5E10">
        <w:rPr>
          <w:szCs w:val="24"/>
        </w:rPr>
        <w:t xml:space="preserve"> горскостопанския план</w:t>
      </w:r>
      <w:r>
        <w:rPr>
          <w:szCs w:val="24"/>
        </w:rPr>
        <w:t xml:space="preserve"> (т.е. в един и същи подотдел) и като цяло, в</w:t>
      </w:r>
      <w:r w:rsidRPr="00EA5E10">
        <w:rPr>
          <w:szCs w:val="24"/>
        </w:rPr>
        <w:t xml:space="preserve"> които е работено през ревизионния период.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В табличен вид да се посочи предвидените и изпълнени лесовъдски  и лесокултурни мероприятия (по видове сечи - отгледни и възобновителни,  по вид и фаза на възобновителните сечи и отклоненията на стойностите от тези предвидени по план).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В отделна таблица да се посочи  изпълнените през ревизионния период сечи , като  се дадат стойностите  по площ и запас за проведените мероприятия, които  не са били предвидени по горскостопански план и се посочат мотивите за това.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  <w:tab w:val="right" w:pos="10035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направи анализ на разсадниковото производство.</w:t>
      </w:r>
      <w:r w:rsidRPr="00EA5E10">
        <w:rPr>
          <w:szCs w:val="24"/>
        </w:rPr>
        <w:tab/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направи оценка на изпълнението на предвидените мероприятия в съществуващите и създадени през ревизионния период култури, както иглолистни така и от широколистни дървесни видове.  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Да се анализират резултатите от проведените сечи в насаждения за индивидуално производство н</w:t>
      </w:r>
      <w:r w:rsidR="00326566">
        <w:rPr>
          <w:szCs w:val="24"/>
        </w:rPr>
        <w:t>а дървесина и се дадат</w:t>
      </w:r>
      <w:r>
        <w:rPr>
          <w:szCs w:val="24"/>
        </w:rPr>
        <w:t xml:space="preserve"> насоките на стопанисването им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анализира изпълнението на мероприятията в насаждения</w:t>
      </w:r>
      <w:r>
        <w:rPr>
          <w:szCs w:val="24"/>
        </w:rPr>
        <w:t xml:space="preserve"> за </w:t>
      </w:r>
      <w:r w:rsidRPr="00EA5E10">
        <w:rPr>
          <w:szCs w:val="24"/>
        </w:rPr>
        <w:t xml:space="preserve"> </w:t>
      </w:r>
      <w:r>
        <w:rPr>
          <w:szCs w:val="24"/>
        </w:rPr>
        <w:t>семепроизводство.</w:t>
      </w:r>
      <w:r w:rsidRPr="00EA5E10">
        <w:rPr>
          <w:szCs w:val="24"/>
        </w:rPr>
        <w:t xml:space="preserve">                    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По данни от инвентаризацията, да се дадат данни за състоянието на пътната мрежа, съоръженията и обектите, обслужващи горскостопанската дейност.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lastRenderedPageBreak/>
        <w:t xml:space="preserve">          Да се направи анали</w:t>
      </w:r>
      <w:r>
        <w:rPr>
          <w:szCs w:val="24"/>
        </w:rPr>
        <w:t>з на изпълнението за</w:t>
      </w:r>
      <w:r w:rsidRPr="00EA5E10">
        <w:rPr>
          <w:szCs w:val="24"/>
        </w:rPr>
        <w:t xml:space="preserve"> ползвания</w:t>
      </w:r>
      <w:r>
        <w:rPr>
          <w:szCs w:val="24"/>
        </w:rPr>
        <w:t>та от недървесни горски продукти</w:t>
      </w:r>
      <w:r w:rsidRPr="00EA5E10">
        <w:rPr>
          <w:szCs w:val="24"/>
        </w:rPr>
        <w:t>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направи анализ на предвидените и изпълнени противоерозионни мерки и мероприятия с цел ограничаване и спиране на ерозионни процеси в горските територии (</w:t>
      </w:r>
      <w:r>
        <w:rPr>
          <w:szCs w:val="24"/>
        </w:rPr>
        <w:t xml:space="preserve">ровинна, площна и </w:t>
      </w:r>
      <w:r w:rsidRPr="00EA5E10">
        <w:rPr>
          <w:szCs w:val="24"/>
        </w:rPr>
        <w:t>линейна ерозия).</w:t>
      </w:r>
    </w:p>
    <w:p w:rsidR="00C935AD" w:rsidRPr="00425923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425923">
        <w:rPr>
          <w:szCs w:val="24"/>
        </w:rPr>
        <w:t xml:space="preserve">         Да се посочи броя и размера на установените незаконни сечи и други нарушения в горските територии държавна собственост и тези по чл. 187, ал. 3 от закона за горите, като данните бъдат посочени по вид нарушения и установените такива с констативни протоколи и съставени АУАН.            </w:t>
      </w:r>
    </w:p>
    <w:p w:rsidR="00C935AD" w:rsidRPr="00425923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425923">
        <w:rPr>
          <w:szCs w:val="24"/>
        </w:rPr>
        <w:tab/>
        <w:t xml:space="preserve">           Да се пишат предприетите мерки за борба с нарушителите.</w:t>
      </w:r>
    </w:p>
    <w:p w:rsidR="00C935AD" w:rsidRPr="00425923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8160D1">
        <w:rPr>
          <w:color w:val="FF0000"/>
          <w:szCs w:val="24"/>
        </w:rPr>
        <w:t xml:space="preserve">           </w:t>
      </w:r>
      <w:r w:rsidRPr="00425923">
        <w:rPr>
          <w:szCs w:val="24"/>
        </w:rPr>
        <w:t>Да се опише обезпечеността на лицата с функции по чл. 190 от закона за горите, със средства и оборудване за изпълнение на служебните им задължения.</w:t>
      </w:r>
    </w:p>
    <w:p w:rsidR="00C935AD" w:rsidRPr="00425923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425923">
        <w:rPr>
          <w:szCs w:val="24"/>
        </w:rPr>
        <w:t xml:space="preserve">           Да се изготви </w:t>
      </w:r>
      <w:r w:rsidR="009A2063">
        <w:rPr>
          <w:szCs w:val="24"/>
        </w:rPr>
        <w:t xml:space="preserve">списък </w:t>
      </w:r>
      <w:r w:rsidRPr="00425923">
        <w:rPr>
          <w:szCs w:val="24"/>
        </w:rPr>
        <w:t>на констатираните нарушения по землища.</w:t>
      </w:r>
    </w:p>
    <w:p w:rsidR="00C935AD" w:rsidRPr="00425923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425923">
        <w:rPr>
          <w:szCs w:val="24"/>
        </w:rPr>
        <w:t xml:space="preserve">           Да се направи анализ на нарушенията и ефективността от предприетите мерки за борба с нарушителите, както и състоянието на насажденията в резултат на незаконните посегателства върху тях, като анализа послужи за предвиждане на действия от страна на ТП ДГС за следващия ревизионен период.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Изпълнението на мероприятията да се даде и в табл</w:t>
      </w:r>
      <w:r>
        <w:rPr>
          <w:szCs w:val="24"/>
        </w:rPr>
        <w:t>ичен вид, като държавното ловно</w:t>
      </w:r>
      <w:r w:rsidRPr="00EA5E10">
        <w:rPr>
          <w:szCs w:val="24"/>
        </w:rPr>
        <w:t xml:space="preserve"> стопанство се задължава да подготви и пре</w:t>
      </w:r>
      <w:r>
        <w:rPr>
          <w:szCs w:val="24"/>
        </w:rPr>
        <w:t>даде на фирмата изпълнител на дейностите по изработването на плана</w:t>
      </w:r>
      <w:r w:rsidRPr="00EA5E10">
        <w:rPr>
          <w:szCs w:val="24"/>
        </w:rPr>
        <w:t xml:space="preserve"> необходимите таблици и справки.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A5E10" w:rsidRDefault="00C935AD" w:rsidP="00675ED0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Глава ІІІ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Теренни проучвания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Default="00C935AD" w:rsidP="00C935AD">
      <w:pPr>
        <w:pStyle w:val="24"/>
        <w:numPr>
          <w:ilvl w:val="0"/>
          <w:numId w:val="7"/>
        </w:numPr>
        <w:tabs>
          <w:tab w:val="clear" w:pos="-90"/>
          <w:tab w:val="center" w:pos="1170"/>
        </w:tabs>
        <w:rPr>
          <w:b/>
          <w:szCs w:val="24"/>
        </w:rPr>
      </w:pPr>
      <w:r w:rsidRPr="00EA5E10">
        <w:rPr>
          <w:b/>
          <w:szCs w:val="24"/>
        </w:rPr>
        <w:t>Таксиране на насажденията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left="960" w:firstLine="0"/>
        <w:rPr>
          <w:b/>
          <w:szCs w:val="24"/>
        </w:rPr>
      </w:pP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За целите на горскостопанския план, таксирането  на зрелите високостъблени насаждения да се извърши чрез метода на пълното клупиране, математико-статистически методи и/или на базата на математически модели приети и утвърдени от ИАГ. Границите на подотделите да се ограничат  на терена с ивица бяла боя, трайна на външни атмосферни условия.</w:t>
      </w:r>
      <w:r w:rsidR="00425923">
        <w:rPr>
          <w:szCs w:val="24"/>
        </w:rPr>
        <w:t xml:space="preserve"> </w:t>
      </w:r>
    </w:p>
    <w:p w:rsidR="00425923" w:rsidRDefault="00425923" w:rsidP="0042592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За тополовите култури</w:t>
      </w:r>
      <w:r w:rsidRPr="00425923">
        <w:rPr>
          <w:szCs w:val="24"/>
        </w:rPr>
        <w:t xml:space="preserve"> </w:t>
      </w:r>
      <w:r>
        <w:rPr>
          <w:szCs w:val="24"/>
        </w:rPr>
        <w:t xml:space="preserve"> стъбленият запас </w:t>
      </w:r>
      <w:r w:rsidRPr="005F53A8">
        <w:rPr>
          <w:szCs w:val="24"/>
        </w:rPr>
        <w:t xml:space="preserve"> да се определи</w:t>
      </w:r>
      <w:r>
        <w:rPr>
          <w:szCs w:val="24"/>
        </w:rPr>
        <w:t xml:space="preserve"> по методите залегнали в т.6 от Приложение №</w:t>
      </w:r>
      <w:r w:rsidR="0089039B">
        <w:rPr>
          <w:szCs w:val="24"/>
        </w:rPr>
        <w:t xml:space="preserve"> </w:t>
      </w:r>
      <w:r>
        <w:rPr>
          <w:szCs w:val="24"/>
        </w:rPr>
        <w:t xml:space="preserve">8 към Наредба  №18, </w:t>
      </w:r>
      <w:r w:rsidRPr="005F53A8">
        <w:rPr>
          <w:szCs w:val="24"/>
        </w:rPr>
        <w:t>както следва:</w:t>
      </w:r>
    </w:p>
    <w:p w:rsidR="005F55B6" w:rsidRDefault="00425923" w:rsidP="00425923">
      <w:pPr>
        <w:pStyle w:val="24"/>
        <w:tabs>
          <w:tab w:val="center" w:pos="1170"/>
        </w:tabs>
      </w:pPr>
      <w:r w:rsidRPr="007254CF">
        <w:rPr>
          <w:b/>
        </w:rPr>
        <w:t xml:space="preserve">          •</w:t>
      </w:r>
      <w:r>
        <w:rPr>
          <w:b/>
        </w:rPr>
        <w:t xml:space="preserve"> за зрелите култури </w:t>
      </w:r>
      <w:r>
        <w:t>чрез клупиране на представителни редове -5-10 % от д</w:t>
      </w:r>
      <w:r w:rsidR="005F55B6">
        <w:t>ърветата за съответния подотдел</w:t>
      </w:r>
    </w:p>
    <w:p w:rsidR="00425923" w:rsidRDefault="00425923" w:rsidP="00425923">
      <w:pPr>
        <w:pStyle w:val="24"/>
        <w:tabs>
          <w:tab w:val="center" w:pos="1170"/>
        </w:tabs>
      </w:pPr>
      <w:r>
        <w:rPr>
          <w:b/>
        </w:rPr>
        <w:t xml:space="preserve">          •</w:t>
      </w:r>
      <w:r>
        <w:rPr>
          <w:b/>
        </w:rPr>
        <w:tab/>
        <w:t xml:space="preserve">при културите със силно нарушена схема на залесяване </w:t>
      </w:r>
      <w:r>
        <w:t>чрез пълно клупиране</w:t>
      </w:r>
    </w:p>
    <w:p w:rsidR="00326566" w:rsidRPr="007254CF" w:rsidRDefault="00326566" w:rsidP="00425923">
      <w:pPr>
        <w:pStyle w:val="24"/>
        <w:tabs>
          <w:tab w:val="center" w:pos="1170"/>
        </w:tabs>
      </w:pPr>
      <w:r>
        <w:rPr>
          <w:b/>
        </w:rPr>
        <w:t xml:space="preserve">          •</w:t>
      </w:r>
      <w:r>
        <w:rPr>
          <w:b/>
        </w:rPr>
        <w:tab/>
        <w:t xml:space="preserve">за младите и средновъзрастни култури </w:t>
      </w:r>
      <w:r>
        <w:t xml:space="preserve">чрез средно пробно дърво. </w:t>
      </w:r>
    </w:p>
    <w:p w:rsidR="00425923" w:rsidRPr="005F53A8" w:rsidRDefault="00425923" w:rsidP="0042592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5F53A8">
        <w:rPr>
          <w:szCs w:val="24"/>
        </w:rPr>
        <w:t xml:space="preserve">      </w:t>
      </w:r>
      <w:r>
        <w:rPr>
          <w:szCs w:val="24"/>
        </w:rPr>
        <w:t xml:space="preserve">     Окончателното</w:t>
      </w:r>
      <w:r w:rsidRPr="005F53A8">
        <w:rPr>
          <w:szCs w:val="24"/>
        </w:rPr>
        <w:t xml:space="preserve"> начина за определяне на запаса на зрелите</w:t>
      </w:r>
      <w:r>
        <w:rPr>
          <w:szCs w:val="24"/>
        </w:rPr>
        <w:t xml:space="preserve"> насаждения и </w:t>
      </w:r>
      <w:r w:rsidRPr="005F53A8">
        <w:rPr>
          <w:szCs w:val="24"/>
        </w:rPr>
        <w:t xml:space="preserve"> </w:t>
      </w:r>
      <w:r>
        <w:rPr>
          <w:szCs w:val="24"/>
        </w:rPr>
        <w:t>тополови култури</w:t>
      </w:r>
      <w:r w:rsidRPr="005F53A8">
        <w:rPr>
          <w:szCs w:val="24"/>
        </w:rPr>
        <w:t xml:space="preserve"> да стане по време на таксирането им.         </w:t>
      </w:r>
    </w:p>
    <w:p w:rsidR="00C935AD" w:rsidRPr="00425923" w:rsidRDefault="00425923" w:rsidP="00425923">
      <w:pPr>
        <w:pStyle w:val="24"/>
        <w:tabs>
          <w:tab w:val="center" w:pos="1170"/>
        </w:tabs>
      </w:pPr>
      <w:r>
        <w:rPr>
          <w:szCs w:val="24"/>
        </w:rPr>
        <w:tab/>
      </w:r>
      <w:r w:rsidRPr="007254CF">
        <w:t>•</w:t>
      </w:r>
      <w:r w:rsidRPr="007254CF">
        <w:tab/>
      </w:r>
      <w:r w:rsidRPr="007254CF">
        <w:rPr>
          <w:b/>
        </w:rPr>
        <w:t>по средно моделно дърво</w:t>
      </w:r>
      <w:r>
        <w:t xml:space="preserve"> да се изчисли запаса на надлесните дървета.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На клупираните насаждения в знаменател да се отрази масовата им пълнота, като отношение на определения запас към нормалния запас по растежна таблица.    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В приложение е даден списък на насажденията, запасът на които да се определи чрез пълно клупиране и по МСМ.</w:t>
      </w:r>
    </w:p>
    <w:p w:rsidR="00C935AD" w:rsidRPr="005E2A77" w:rsidRDefault="00C935AD" w:rsidP="0042592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ab/>
        <w:t xml:space="preserve">         Запас на останалите естествени насаждения и културите, както  и на подлесната растителност  чиято височина е достигнала 3 м. вкл. и нагоре</w:t>
      </w:r>
      <w:r>
        <w:rPr>
          <w:szCs w:val="24"/>
        </w:rPr>
        <w:t xml:space="preserve"> и достатъчен % на покритие (пълнота)</w:t>
      </w:r>
      <w:r w:rsidRPr="00EA5E10">
        <w:rPr>
          <w:szCs w:val="24"/>
        </w:rPr>
        <w:t xml:space="preserve"> да се определи чрез растежни таблици,  </w:t>
      </w:r>
      <w:r>
        <w:rPr>
          <w:szCs w:val="24"/>
        </w:rPr>
        <w:t xml:space="preserve">посочени в Наредба № 18. 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lastRenderedPageBreak/>
        <w:t>Глава ІV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Основни насоки за организация на обекта на планиране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Default="00C935AD" w:rsidP="00310EEE">
      <w:pPr>
        <w:pStyle w:val="24"/>
        <w:numPr>
          <w:ilvl w:val="0"/>
          <w:numId w:val="8"/>
        </w:numPr>
        <w:tabs>
          <w:tab w:val="clear" w:pos="-90"/>
          <w:tab w:val="center" w:pos="1170"/>
        </w:tabs>
        <w:rPr>
          <w:b/>
          <w:szCs w:val="24"/>
        </w:rPr>
      </w:pPr>
      <w:r w:rsidRPr="00EA5E10">
        <w:rPr>
          <w:b/>
          <w:szCs w:val="24"/>
        </w:rPr>
        <w:t>Разделяне на горскостопанската единица на горскостопански участъци (ГСУ)</w:t>
      </w:r>
    </w:p>
    <w:p w:rsidR="00310EEE" w:rsidRPr="00310EEE" w:rsidRDefault="00310EEE" w:rsidP="00310EEE">
      <w:pPr>
        <w:pStyle w:val="24"/>
        <w:tabs>
          <w:tab w:val="clear" w:pos="-90"/>
          <w:tab w:val="center" w:pos="1170"/>
        </w:tabs>
        <w:ind w:left="960" w:firstLine="0"/>
        <w:rPr>
          <w:b/>
          <w:szCs w:val="24"/>
        </w:rPr>
      </w:pPr>
    </w:p>
    <w:p w:rsidR="00326566" w:rsidRDefault="00C935AD" w:rsidP="00326566">
      <w:pPr>
        <w:pStyle w:val="Default"/>
        <w:jc w:val="both"/>
        <w:rPr>
          <w:lang w:val="bg-BG"/>
        </w:rPr>
      </w:pPr>
      <w:r w:rsidRPr="00EA5E10">
        <w:rPr>
          <w:color w:val="auto"/>
          <w:lang w:val="bg-BG"/>
        </w:rPr>
        <w:tab/>
        <w:t xml:space="preserve"> При изработването на горскостопанския план да се запазят броя, наименованията и териториалното разположения на обособените с досега действащият горскостопански план</w:t>
      </w:r>
      <w:r>
        <w:rPr>
          <w:color w:val="auto"/>
          <w:lang w:val="bg-BG"/>
        </w:rPr>
        <w:t xml:space="preserve"> горскостопански участъци</w:t>
      </w:r>
      <w:r w:rsidRPr="00EA5E10">
        <w:rPr>
          <w:color w:val="auto"/>
          <w:lang w:val="bg-BG"/>
        </w:rPr>
        <w:t xml:space="preserve">, </w:t>
      </w:r>
      <w:r>
        <w:rPr>
          <w:lang w:val="bg-BG"/>
        </w:rPr>
        <w:t xml:space="preserve">които са били както следва:  </w:t>
      </w:r>
    </w:p>
    <w:p w:rsidR="00310EEE" w:rsidRDefault="00310EEE" w:rsidP="00326566">
      <w:pPr>
        <w:pStyle w:val="Default"/>
        <w:jc w:val="both"/>
        <w:rPr>
          <w:lang w:val="bg-BG"/>
        </w:rPr>
      </w:pPr>
    </w:p>
    <w:p w:rsidR="00326566" w:rsidRPr="00310EEE" w:rsidRDefault="00326566" w:rsidP="00326566">
      <w:pPr>
        <w:pStyle w:val="Default"/>
        <w:jc w:val="both"/>
        <w:rPr>
          <w:lang w:val="bg-BG"/>
        </w:rPr>
      </w:pPr>
      <w:r>
        <w:rPr>
          <w:lang w:val="bg-BG"/>
        </w:rPr>
        <w:tab/>
      </w:r>
      <w:r w:rsidRPr="00310EEE">
        <w:rPr>
          <w:b/>
          <w:lang w:val="bg-BG" w:eastAsia="hr-HR"/>
        </w:rPr>
        <w:t xml:space="preserve">Първи горскостопански участък ”Сакар” </w:t>
      </w:r>
      <w:r w:rsidRPr="00310EEE">
        <w:rPr>
          <w:lang w:val="bg-BG" w:eastAsia="hr-HR"/>
        </w:rPr>
        <w:t xml:space="preserve">- Седалището на участъка е в административната сграда в гр. Свиленград.  В границите му са </w:t>
      </w:r>
      <w:r w:rsidR="00310EEE" w:rsidRPr="00310EEE">
        <w:rPr>
          <w:lang w:val="bg-BG" w:eastAsia="hr-HR"/>
        </w:rPr>
        <w:t xml:space="preserve">включени </w:t>
      </w:r>
      <w:r w:rsidRPr="00310EEE">
        <w:rPr>
          <w:lang w:val="bg-BG" w:eastAsia="hr-HR"/>
        </w:rPr>
        <w:t xml:space="preserve">следните отдели: </w:t>
      </w:r>
      <w:r w:rsidRPr="00310EEE">
        <w:rPr>
          <w:b/>
          <w:lang w:val="bg-BG"/>
        </w:rPr>
        <w:t>11, 12, 15, 16, 24 - 153, 156, 164 - 190, 390 - 437, 440, 441, 453, 455, 458 - 476, 480 – 489, 491</w:t>
      </w:r>
      <w:r w:rsidRPr="00310EEE">
        <w:rPr>
          <w:b/>
          <w:lang w:val="bg-BG" w:eastAsia="hr-HR"/>
        </w:rPr>
        <w:t xml:space="preserve">. </w:t>
      </w:r>
    </w:p>
    <w:p w:rsidR="00310EEE" w:rsidRPr="001B5B94" w:rsidRDefault="00326566" w:rsidP="00326566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b/>
          <w:sz w:val="24"/>
          <w:szCs w:val="24"/>
          <w:lang w:val="bg-BG" w:eastAsia="hr-HR"/>
        </w:rPr>
      </w:pPr>
      <w:r w:rsidRPr="00326566">
        <w:rPr>
          <w:sz w:val="24"/>
          <w:szCs w:val="24"/>
          <w:lang w:val="bg-BG" w:eastAsia="hr-HR"/>
        </w:rPr>
        <w:t xml:space="preserve">Общият брой на отделите е </w:t>
      </w:r>
      <w:r w:rsidRPr="00326566">
        <w:rPr>
          <w:b/>
          <w:sz w:val="24"/>
          <w:szCs w:val="24"/>
          <w:lang w:val="bg-BG" w:eastAsia="hr-HR"/>
        </w:rPr>
        <w:t xml:space="preserve">245 </w:t>
      </w:r>
      <w:r w:rsidRPr="00326566">
        <w:rPr>
          <w:sz w:val="24"/>
          <w:szCs w:val="24"/>
          <w:lang w:val="bg-BG" w:eastAsia="hr-HR"/>
        </w:rPr>
        <w:t>(двеста четиридесет и пет).</w:t>
      </w:r>
      <w:r w:rsidR="00310EEE" w:rsidRPr="00310EEE">
        <w:rPr>
          <w:sz w:val="24"/>
          <w:szCs w:val="24"/>
          <w:lang w:val="bg-BG" w:eastAsia="hr-HR"/>
        </w:rPr>
        <w:t xml:space="preserve"> Обща площ на участъка е 16486,0 ха, от които ДГТ </w:t>
      </w:r>
      <w:r w:rsidR="00310EEE" w:rsidRPr="00310EEE">
        <w:rPr>
          <w:b/>
          <w:sz w:val="24"/>
          <w:szCs w:val="24"/>
          <w:lang w:val="bg-BG" w:eastAsia="hr-HR"/>
        </w:rPr>
        <w:t>10766,3 ха.</w:t>
      </w:r>
    </w:p>
    <w:p w:rsidR="00326566" w:rsidRPr="00326566" w:rsidRDefault="001B5B94" w:rsidP="00326566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b/>
          <w:sz w:val="24"/>
          <w:szCs w:val="24"/>
          <w:lang w:val="bg-BG" w:eastAsia="hr-HR"/>
        </w:rPr>
      </w:pPr>
      <w:r>
        <w:rPr>
          <w:b/>
          <w:sz w:val="24"/>
          <w:szCs w:val="24"/>
          <w:lang w:val="bg-BG" w:eastAsia="hr-HR"/>
        </w:rPr>
        <w:t xml:space="preserve">     </w:t>
      </w:r>
      <w:r w:rsidR="00310EEE" w:rsidRPr="00310EEE">
        <w:rPr>
          <w:b/>
          <w:sz w:val="24"/>
          <w:szCs w:val="24"/>
          <w:lang w:val="bg-BG" w:eastAsia="hr-HR"/>
        </w:rPr>
        <w:t xml:space="preserve">-Втори горскостопански участък </w:t>
      </w:r>
      <w:r w:rsidR="00326566" w:rsidRPr="00326566">
        <w:rPr>
          <w:b/>
          <w:sz w:val="24"/>
          <w:szCs w:val="24"/>
          <w:lang w:val="bg-BG" w:eastAsia="hr-HR"/>
        </w:rPr>
        <w:t>”Родопи”</w:t>
      </w:r>
      <w:r w:rsidR="00310EEE" w:rsidRPr="00310EEE">
        <w:rPr>
          <w:sz w:val="24"/>
          <w:szCs w:val="24"/>
          <w:lang w:val="bg-BG" w:eastAsia="hr-HR"/>
        </w:rPr>
        <w:t>-</w:t>
      </w:r>
      <w:r w:rsidR="00326566" w:rsidRPr="00326566">
        <w:rPr>
          <w:sz w:val="24"/>
          <w:szCs w:val="24"/>
          <w:lang w:val="bg-BG" w:eastAsia="hr-HR"/>
        </w:rPr>
        <w:t xml:space="preserve"> Седалището на участъка е в административната сграда в гр. Свиленград. </w:t>
      </w:r>
      <w:r w:rsidR="00310EEE" w:rsidRPr="00310EEE">
        <w:rPr>
          <w:sz w:val="24"/>
          <w:szCs w:val="24"/>
          <w:lang w:val="bg-BG" w:eastAsia="hr-HR"/>
        </w:rPr>
        <w:t>В границите му са включени</w:t>
      </w:r>
      <w:r w:rsidR="00326566" w:rsidRPr="00326566">
        <w:rPr>
          <w:sz w:val="24"/>
          <w:szCs w:val="24"/>
          <w:lang w:val="bg-BG" w:eastAsia="hr-HR"/>
        </w:rPr>
        <w:t xml:space="preserve"> следните отдели: </w:t>
      </w:r>
      <w:r w:rsidR="00326566" w:rsidRPr="00326566">
        <w:rPr>
          <w:b/>
          <w:color w:val="000000"/>
          <w:sz w:val="24"/>
          <w:szCs w:val="24"/>
          <w:lang w:val="bg-BG"/>
        </w:rPr>
        <w:t>1 - 10, 13, 14, 17, 154, 155, 157 - 163, 191 - 369, 371 - 389, 438, 439, 442, 443, 450 - 452, 454, 456, 457, 477, 478, 479, 490, 492, 493, 494</w:t>
      </w:r>
      <w:r w:rsidR="00326566" w:rsidRPr="00326566">
        <w:rPr>
          <w:b/>
          <w:sz w:val="24"/>
          <w:szCs w:val="24"/>
          <w:lang w:val="bg-BG" w:eastAsia="hr-HR"/>
        </w:rPr>
        <w:t>.</w:t>
      </w:r>
    </w:p>
    <w:p w:rsidR="00326566" w:rsidRPr="00326566" w:rsidRDefault="00326566" w:rsidP="00326566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 w:rsidRPr="00326566">
        <w:rPr>
          <w:sz w:val="24"/>
          <w:szCs w:val="24"/>
          <w:lang w:val="bg-BG" w:eastAsia="hr-HR"/>
        </w:rPr>
        <w:t xml:space="preserve">Общият брой на отделите е </w:t>
      </w:r>
      <w:r w:rsidRPr="00326566">
        <w:rPr>
          <w:b/>
          <w:sz w:val="24"/>
          <w:szCs w:val="24"/>
          <w:lang w:val="bg-BG" w:eastAsia="hr-HR"/>
        </w:rPr>
        <w:t xml:space="preserve">236 </w:t>
      </w:r>
      <w:r w:rsidRPr="00326566">
        <w:rPr>
          <w:sz w:val="24"/>
          <w:szCs w:val="24"/>
          <w:lang w:val="bg-BG" w:eastAsia="hr-HR"/>
        </w:rPr>
        <w:t>(двеста тридесет и шест).</w:t>
      </w:r>
      <w:r w:rsidR="00310EEE" w:rsidRPr="00310EEE">
        <w:rPr>
          <w:sz w:val="24"/>
          <w:szCs w:val="24"/>
          <w:lang w:val="bg-BG" w:eastAsia="hr-HR"/>
        </w:rPr>
        <w:t xml:space="preserve"> Обща площ на участъка е 15179,4 ха, от които ДГТ </w:t>
      </w:r>
      <w:r w:rsidR="00310EEE" w:rsidRPr="00310EEE">
        <w:rPr>
          <w:b/>
          <w:sz w:val="24"/>
          <w:szCs w:val="24"/>
          <w:lang w:val="bg-BG" w:eastAsia="hr-HR"/>
        </w:rPr>
        <w:t>9726,4 ха.</w:t>
      </w:r>
    </w:p>
    <w:p w:rsidR="00262FF7" w:rsidRDefault="00262FF7" w:rsidP="00C935AD">
      <w:pPr>
        <w:pStyle w:val="24"/>
        <w:tabs>
          <w:tab w:val="clear" w:pos="-90"/>
          <w:tab w:val="center" w:pos="1170"/>
        </w:tabs>
        <w:ind w:firstLine="0"/>
      </w:pPr>
    </w:p>
    <w:p w:rsidR="00C935AD" w:rsidRPr="00EA5E10" w:rsidRDefault="00C935AD" w:rsidP="00C935AD">
      <w:pPr>
        <w:pStyle w:val="24"/>
        <w:numPr>
          <w:ilvl w:val="0"/>
          <w:numId w:val="8"/>
        </w:numPr>
        <w:tabs>
          <w:tab w:val="clear" w:pos="-90"/>
          <w:tab w:val="center" w:pos="1170"/>
        </w:tabs>
        <w:jc w:val="center"/>
        <w:rPr>
          <w:b/>
          <w:szCs w:val="24"/>
        </w:rPr>
      </w:pPr>
      <w:r w:rsidRPr="00EA5E10">
        <w:rPr>
          <w:b/>
          <w:szCs w:val="24"/>
        </w:rPr>
        <w:t>Стопански класове, цел на стопанството и турнуси на сеч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left="600" w:firstLine="0"/>
        <w:rPr>
          <w:b/>
          <w:szCs w:val="24"/>
        </w:rPr>
      </w:pPr>
    </w:p>
    <w:p w:rsidR="00DA7D7A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При изработването на горскостопанския план, в горите със стопански функции да се обособят стопански класове, идентични с обособените условни такива при инвентаризацията, по същите критерии, описани в част първа „Инвентаризация</w:t>
      </w:r>
      <w:r>
        <w:rPr>
          <w:szCs w:val="24"/>
        </w:rPr>
        <w:t xml:space="preserve">“ със </w:t>
      </w:r>
      <w:r w:rsidR="00DA7D7A">
        <w:rPr>
          <w:szCs w:val="24"/>
        </w:rPr>
        <w:t xml:space="preserve">същите цели </w:t>
      </w:r>
      <w:r w:rsidR="0061525F">
        <w:rPr>
          <w:szCs w:val="24"/>
        </w:rPr>
        <w:t xml:space="preserve">и турнус на сеч </w:t>
      </w:r>
    </w:p>
    <w:p w:rsidR="00DA7D7A" w:rsidRPr="00EA5E10" w:rsidRDefault="00DA7D7A" w:rsidP="00DA7D7A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ab/>
        <w:t xml:space="preserve">          </w:t>
      </w:r>
      <w:r w:rsidRPr="00DA7D7A">
        <w:rPr>
          <w:szCs w:val="24"/>
        </w:rPr>
        <w:t xml:space="preserve"> </w:t>
      </w:r>
      <w:r w:rsidRPr="00EA5E10">
        <w:rPr>
          <w:szCs w:val="24"/>
        </w:rPr>
        <w:t>Таблица №</w:t>
      </w:r>
      <w:r w:rsidR="00E94A0F">
        <w:rPr>
          <w:szCs w:val="24"/>
        </w:rPr>
        <w:t xml:space="preserve"> 23</w:t>
      </w:r>
    </w:p>
    <w:p w:rsidR="00C935AD" w:rsidRPr="00EA5E10" w:rsidRDefault="00DA7D7A" w:rsidP="00DA7D7A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За</w:t>
      </w:r>
      <w:r w:rsidR="00C935AD" w:rsidRPr="00EA5E10">
        <w:rPr>
          <w:szCs w:val="24"/>
        </w:rPr>
        <w:t xml:space="preserve"> възможно формираните стопански класове  при организация на стопанств</w:t>
      </w:r>
      <w:r w:rsidR="00C935AD">
        <w:rPr>
          <w:szCs w:val="24"/>
        </w:rPr>
        <w:t>ото, цел и турнус на сеч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</w:t>
      </w:r>
    </w:p>
    <w:tbl>
      <w:tblPr>
        <w:tblStyle w:val="ac"/>
        <w:tblW w:w="1002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68"/>
        <w:gridCol w:w="1418"/>
        <w:gridCol w:w="2948"/>
        <w:gridCol w:w="1588"/>
      </w:tblGrid>
      <w:tr w:rsidR="00C935AD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A5E10">
              <w:rPr>
                <w:b/>
                <w:sz w:val="20"/>
              </w:rPr>
              <w:t>Стопански клас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A5E10">
              <w:rPr>
                <w:b/>
                <w:sz w:val="20"/>
              </w:rPr>
              <w:t>Съкратено обозначение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A5E10">
              <w:rPr>
                <w:b/>
                <w:sz w:val="20"/>
              </w:rPr>
              <w:t>Цел – строителна дървесина</w:t>
            </w:r>
          </w:p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A5E10">
              <w:rPr>
                <w:b/>
                <w:sz w:val="20"/>
              </w:rPr>
              <w:t>(диаметър на тънкия край – см)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A5E10">
              <w:rPr>
                <w:b/>
                <w:sz w:val="20"/>
              </w:rPr>
              <w:t>Турнус на сеч</w:t>
            </w:r>
          </w:p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A5E10">
              <w:rPr>
                <w:b/>
                <w:sz w:val="20"/>
              </w:rPr>
              <w:t>(години)</w:t>
            </w:r>
          </w:p>
        </w:tc>
      </w:tr>
      <w:tr w:rsidR="00C935AD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A5E10">
              <w:rPr>
                <w:b/>
                <w:sz w:val="20"/>
              </w:rPr>
              <w:t>Високостъблени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</w:tr>
      <w:tr w:rsidR="00C935AD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Pr="00EA5E10" w:rsidRDefault="00870F0B" w:rsidP="00870F0B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1. Бялборови култури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Pr="00EA5E10" w:rsidRDefault="00870F0B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ББК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Pr="00EA5E10" w:rsidRDefault="00870F0B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над 18 и ср. стр. дървесина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Pr="00EA5E10" w:rsidRDefault="00870F0B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80/60</w:t>
            </w:r>
          </w:p>
        </w:tc>
      </w:tr>
      <w:tr w:rsidR="00C935AD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870F0B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2</w:t>
            </w:r>
            <w:r w:rsidR="00C935AD" w:rsidRPr="00EA5E10">
              <w:rPr>
                <w:sz w:val="20"/>
              </w:rPr>
              <w:t>.Черборови култури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ЧБК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над 18 и ср. стр. дървесина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80/60</w:t>
            </w:r>
          </w:p>
        </w:tc>
      </w:tr>
      <w:tr w:rsidR="00C935AD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8A4674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3.Д</w:t>
            </w:r>
            <w:r w:rsidR="00870F0B">
              <w:rPr>
                <w:sz w:val="20"/>
              </w:rPr>
              <w:t>ъбов средни и нискобонитетен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8A4674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Д</w:t>
            </w:r>
            <w:r w:rsidR="00870F0B">
              <w:rPr>
                <w:sz w:val="20"/>
              </w:rPr>
              <w:t>СрН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18/дърва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870F0B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</w:tr>
      <w:tr w:rsidR="00C935AD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Default="008A4674" w:rsidP="0009386E">
            <w:pPr>
              <w:pStyle w:val="a4"/>
              <w:tabs>
                <w:tab w:val="center" w:pos="1170"/>
              </w:tabs>
            </w:pPr>
            <w:r>
              <w:t>4</w:t>
            </w:r>
            <w:r w:rsidR="0084691F">
              <w:t>.</w:t>
            </w:r>
            <w:r w:rsidR="00C935AD">
              <w:t>Церов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Ц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18/ср. стр. дървесина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C935AD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3B7AA4" w:rsidP="0009386E">
            <w:pPr>
              <w:pStyle w:val="a4"/>
              <w:tabs>
                <w:tab w:val="center" w:pos="1170"/>
              </w:tabs>
              <w:rPr>
                <w:b/>
              </w:rPr>
            </w:pPr>
            <w:r>
              <w:t>5</w:t>
            </w:r>
            <w:r w:rsidR="00C935AD" w:rsidRPr="00EA5E10">
              <w:t>.Широколистен високостъблен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ШВ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18/ср. стр. дървесина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AD" w:rsidRPr="00EA5E10" w:rsidRDefault="00C935AD" w:rsidP="0009386E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диференцирани</w:t>
            </w:r>
          </w:p>
        </w:tc>
      </w:tr>
      <w:tr w:rsidR="007B0CD1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3B7AA4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6</w:t>
            </w:r>
            <w:r w:rsidR="007B0CD1" w:rsidRPr="00EA5E10">
              <w:rPr>
                <w:sz w:val="20"/>
              </w:rPr>
              <w:t>.Тополов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Т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по Инструкция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12/15</w:t>
            </w:r>
            <w:r>
              <w:rPr>
                <w:sz w:val="20"/>
              </w:rPr>
              <w:t>/</w:t>
            </w:r>
          </w:p>
        </w:tc>
      </w:tr>
      <w:tr w:rsidR="00A804E3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E3" w:rsidRDefault="003B7AA4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7.</w:t>
            </w:r>
            <w:r w:rsidR="00A804E3">
              <w:rPr>
                <w:sz w:val="20"/>
              </w:rPr>
              <w:t>Върбово-тополов брегозащитен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E3" w:rsidRPr="00EA5E10" w:rsidRDefault="00A804E3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ВТБр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E3" w:rsidRPr="00EA5E10" w:rsidRDefault="00A804E3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E3" w:rsidRPr="00EA5E10" w:rsidRDefault="0061525F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Без турнус</w:t>
            </w:r>
          </w:p>
        </w:tc>
      </w:tr>
      <w:tr w:rsidR="007B0CD1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 w:rsidRPr="00EA5E10">
              <w:rPr>
                <w:b/>
              </w:rPr>
              <w:t>Издънкови за превръщане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</w:tr>
      <w:tr w:rsidR="007B0CD1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8</w:t>
            </w:r>
            <w:r w:rsidRPr="00EA5E10">
              <w:rPr>
                <w:sz w:val="20"/>
              </w:rPr>
              <w:t>.Дъбов средно и нискобонитетен за превръщане (</w:t>
            </w:r>
            <w:r>
              <w:rPr>
                <w:sz w:val="20"/>
              </w:rPr>
              <w:t>летен дъб,</w:t>
            </w:r>
            <w:r w:rsidRPr="00EA5E10">
              <w:rPr>
                <w:sz w:val="20"/>
              </w:rPr>
              <w:t xml:space="preserve"> благун</w:t>
            </w:r>
            <w:r>
              <w:rPr>
                <w:sz w:val="20"/>
              </w:rPr>
              <w:t>, зимен дъб</w:t>
            </w:r>
            <w:r w:rsidRPr="00EA5E10">
              <w:rPr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ДСрНП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Ср. стр. дървесина/Дърва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60</w:t>
            </w:r>
          </w:p>
        </w:tc>
      </w:tr>
      <w:tr w:rsidR="007B0CD1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Default="003B7AA4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9</w:t>
            </w:r>
            <w:r w:rsidR="007B0CD1">
              <w:rPr>
                <w:sz w:val="20"/>
              </w:rPr>
              <w:t>.</w:t>
            </w:r>
            <w:r w:rsidR="007B0CD1" w:rsidRPr="00EA5E10">
              <w:rPr>
                <w:sz w:val="20"/>
              </w:rPr>
              <w:t>Смесен средно и нискобонитетен за превръщане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СмСрНП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18/ср. стр. дървесина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7B0CD1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3B7AA4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10</w:t>
            </w:r>
            <w:r w:rsidR="007B0CD1" w:rsidRPr="00EA5E10">
              <w:rPr>
                <w:sz w:val="20"/>
              </w:rPr>
              <w:t>.Церов за превръщане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ЦП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18/дърва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55</w:t>
            </w:r>
          </w:p>
        </w:tc>
      </w:tr>
      <w:tr w:rsidR="007B0CD1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3B7AA4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  <w:r w:rsidR="007B0CD1" w:rsidRPr="00EA5E10">
              <w:rPr>
                <w:sz w:val="20"/>
              </w:rPr>
              <w:t>. Косматдъбов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Кдб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дърва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60</w:t>
            </w:r>
          </w:p>
        </w:tc>
      </w:tr>
      <w:tr w:rsidR="007B0CD1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 w:rsidRPr="00EA5E10">
              <w:rPr>
                <w:b/>
                <w:sz w:val="20"/>
              </w:rPr>
              <w:lastRenderedPageBreak/>
              <w:t>Нискостъблени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</w:tr>
      <w:tr w:rsidR="007B0CD1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3B7AA4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12</w:t>
            </w:r>
            <w:r w:rsidR="007B0CD1" w:rsidRPr="00EA5E10">
              <w:rPr>
                <w:sz w:val="20"/>
              </w:rPr>
              <w:t>.Акациев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Др. стр. дървесина/дърва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15</w:t>
            </w:r>
            <w:r w:rsidR="00E57F1D">
              <w:rPr>
                <w:sz w:val="20"/>
              </w:rPr>
              <w:t>/20/50</w:t>
            </w:r>
          </w:p>
        </w:tc>
      </w:tr>
      <w:tr w:rsidR="007B0CD1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3B7AA4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13</w:t>
            </w:r>
            <w:r w:rsidR="007B0CD1" w:rsidRPr="00EA5E10">
              <w:rPr>
                <w:sz w:val="20"/>
              </w:rPr>
              <w:t>.Келявгабъров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Кгбр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Подмладяване/дърва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40</w:t>
            </w:r>
          </w:p>
        </w:tc>
      </w:tr>
      <w:tr w:rsidR="007B0CD1" w:rsidRPr="00EA5E10" w:rsidTr="00765A2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3B7AA4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14.</w:t>
            </w:r>
            <w:r w:rsidR="007B0CD1" w:rsidRPr="00EA5E10">
              <w:rPr>
                <w:sz w:val="20"/>
              </w:rPr>
              <w:t xml:space="preserve"> Горскоплоден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Гпл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Производство на плодове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D1" w:rsidRPr="00EA5E10" w:rsidRDefault="007B0CD1" w:rsidP="007B0CD1">
            <w:pPr>
              <w:pStyle w:val="24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A5E10">
              <w:rPr>
                <w:sz w:val="20"/>
              </w:rPr>
              <w:t>без турнус</w:t>
            </w:r>
          </w:p>
        </w:tc>
      </w:tr>
    </w:tbl>
    <w:p w:rsidR="00DA7D7A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</w:t>
      </w:r>
    </w:p>
    <w:p w:rsidR="00372312" w:rsidRPr="00372312" w:rsidRDefault="00DA7D7A" w:rsidP="0061525F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</w:t>
      </w:r>
      <w:r w:rsidR="00C935AD">
        <w:rPr>
          <w:szCs w:val="24"/>
        </w:rPr>
        <w:t xml:space="preserve"> </w:t>
      </w:r>
      <w:r w:rsidR="00C935AD" w:rsidRPr="00EA5E10">
        <w:rPr>
          <w:szCs w:val="24"/>
        </w:rPr>
        <w:t>Предложените стопански класове са въз основа на  разпределението на площта на насажденията</w:t>
      </w:r>
      <w:r w:rsidR="00C935AD">
        <w:rPr>
          <w:szCs w:val="24"/>
        </w:rPr>
        <w:t xml:space="preserve"> от държавните горски територии</w:t>
      </w:r>
      <w:r w:rsidR="00C935AD" w:rsidRPr="00EA5E10">
        <w:rPr>
          <w:szCs w:val="24"/>
        </w:rPr>
        <w:t xml:space="preserve"> по </w:t>
      </w:r>
      <w:r w:rsidR="00C935AD">
        <w:rPr>
          <w:szCs w:val="24"/>
        </w:rPr>
        <w:t>произход и бонитет</w:t>
      </w:r>
      <w:r w:rsidR="00C935AD" w:rsidRPr="00EA5E10">
        <w:rPr>
          <w:szCs w:val="24"/>
        </w:rPr>
        <w:t xml:space="preserve">, </w:t>
      </w:r>
      <w:r w:rsidR="008A4674">
        <w:rPr>
          <w:szCs w:val="24"/>
        </w:rPr>
        <w:t xml:space="preserve">критерии –съобразено </w:t>
      </w:r>
      <w:r w:rsidR="00C935AD" w:rsidRPr="00EA5E10">
        <w:rPr>
          <w:szCs w:val="24"/>
        </w:rPr>
        <w:t>организацията на стопанството през изтеклият ревизионен период,</w:t>
      </w:r>
      <w:r w:rsidR="00C935AD">
        <w:rPr>
          <w:szCs w:val="24"/>
        </w:rPr>
        <w:t xml:space="preserve"> както и предложените такив</w:t>
      </w:r>
      <w:r w:rsidR="00372312">
        <w:rPr>
          <w:szCs w:val="24"/>
        </w:rPr>
        <w:t>а в част първа „Инвентаризация“.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DF0E2A">
        <w:rPr>
          <w:szCs w:val="24"/>
        </w:rPr>
        <w:t xml:space="preserve">          В таблица № 20 дадено разпределението на залесената площ  по бонитет, водещ дървесен вид и произход за отделното насаждения на държавните горски територии по данни от таксационната характеристика на насаждения</w:t>
      </w:r>
      <w:r w:rsidR="00870F0B">
        <w:rPr>
          <w:szCs w:val="24"/>
        </w:rPr>
        <w:t>та от инвентаризац</w:t>
      </w:r>
      <w:r w:rsidR="0061525F">
        <w:rPr>
          <w:szCs w:val="24"/>
        </w:rPr>
        <w:t>ията през 2014/2015</w:t>
      </w:r>
      <w:r w:rsidRPr="00DF0E2A">
        <w:rPr>
          <w:szCs w:val="24"/>
        </w:rPr>
        <w:t xml:space="preserve"> г за и форма  7 ГФ към 2020 г. </w:t>
      </w:r>
    </w:p>
    <w:p w:rsidR="0061525F" w:rsidRPr="00DF0E2A" w:rsidRDefault="0061525F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A5E10" w:rsidRDefault="00E94A0F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Таблица № 24</w:t>
      </w:r>
    </w:p>
    <w:p w:rsidR="00C935AD" w:rsidRDefault="00F57D41" w:rsidP="00F57D41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За разпределение на площа по вид на  насажденията и</w:t>
      </w:r>
      <w:r w:rsidR="00BB6A42">
        <w:rPr>
          <w:szCs w:val="24"/>
        </w:rPr>
        <w:t xml:space="preserve"> бонитети</w:t>
      </w:r>
    </w:p>
    <w:p w:rsidR="0061525F" w:rsidRDefault="0061525F" w:rsidP="00F57D41">
      <w:pPr>
        <w:pStyle w:val="24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tbl>
      <w:tblPr>
        <w:tblStyle w:val="ac"/>
        <w:tblpPr w:leftFromText="180" w:rightFromText="180" w:vertAnchor="text" w:horzAnchor="margin" w:tblpY="62"/>
        <w:tblW w:w="9634" w:type="dxa"/>
        <w:tblLook w:val="01E0" w:firstRow="1" w:lastRow="1" w:firstColumn="1" w:lastColumn="1" w:noHBand="0" w:noVBand="0"/>
      </w:tblPr>
      <w:tblGrid>
        <w:gridCol w:w="3539"/>
        <w:gridCol w:w="1230"/>
        <w:gridCol w:w="896"/>
        <w:gridCol w:w="896"/>
        <w:gridCol w:w="947"/>
        <w:gridCol w:w="992"/>
        <w:gridCol w:w="1134"/>
      </w:tblGrid>
      <w:tr w:rsidR="001B5B94" w:rsidRPr="00C22BD2" w:rsidTr="00164A36">
        <w:trPr>
          <w:trHeight w:val="699"/>
        </w:trPr>
        <w:tc>
          <w:tcPr>
            <w:tcW w:w="3539" w:type="dxa"/>
            <w:vMerge w:val="restart"/>
          </w:tcPr>
          <w:p w:rsidR="001B5B94" w:rsidRDefault="001B5B94" w:rsidP="00164A36">
            <w:pPr>
              <w:tabs>
                <w:tab w:val="center" w:pos="1170"/>
              </w:tabs>
              <w:jc w:val="both"/>
            </w:pPr>
          </w:p>
          <w:p w:rsidR="001B5B94" w:rsidRPr="00C22BD2" w:rsidRDefault="001B5B94" w:rsidP="00164A36">
            <w:pPr>
              <w:tabs>
                <w:tab w:val="center" w:pos="1170"/>
              </w:tabs>
              <w:jc w:val="both"/>
            </w:pPr>
            <w:r>
              <w:t>В</w:t>
            </w:r>
            <w:r w:rsidRPr="00C22BD2">
              <w:t>идове насаждения</w:t>
            </w:r>
          </w:p>
        </w:tc>
        <w:tc>
          <w:tcPr>
            <w:tcW w:w="1230" w:type="dxa"/>
          </w:tcPr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</w:p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  <w:r>
              <w:t>Обща площ</w:t>
            </w:r>
          </w:p>
        </w:tc>
        <w:tc>
          <w:tcPr>
            <w:tcW w:w="896" w:type="dxa"/>
          </w:tcPr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  <w:r w:rsidRPr="00C22BD2">
              <w:t>І</w:t>
            </w:r>
          </w:p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  <w:r w:rsidRPr="00C22BD2">
              <w:t>бонитет</w:t>
            </w:r>
          </w:p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</w:p>
        </w:tc>
        <w:tc>
          <w:tcPr>
            <w:tcW w:w="896" w:type="dxa"/>
          </w:tcPr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  <w:r w:rsidRPr="00C22BD2">
              <w:t>ІІ</w:t>
            </w:r>
          </w:p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  <w:r w:rsidRPr="00C22BD2">
              <w:t>бонитет</w:t>
            </w:r>
          </w:p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</w:p>
        </w:tc>
        <w:tc>
          <w:tcPr>
            <w:tcW w:w="947" w:type="dxa"/>
          </w:tcPr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  <w:r w:rsidRPr="00C22BD2">
              <w:t>ІІІ</w:t>
            </w:r>
          </w:p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  <w:r w:rsidRPr="00C22BD2">
              <w:t>бонитет</w:t>
            </w:r>
          </w:p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</w:p>
        </w:tc>
        <w:tc>
          <w:tcPr>
            <w:tcW w:w="992" w:type="dxa"/>
          </w:tcPr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  <w:r w:rsidRPr="00C22BD2">
              <w:t>ІV бонитет</w:t>
            </w:r>
          </w:p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</w:p>
        </w:tc>
        <w:tc>
          <w:tcPr>
            <w:tcW w:w="1134" w:type="dxa"/>
          </w:tcPr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  <w:r w:rsidRPr="00C22BD2">
              <w:t>V</w:t>
            </w:r>
          </w:p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  <w:r w:rsidRPr="00C22BD2">
              <w:t>бонитет</w:t>
            </w:r>
          </w:p>
          <w:p w:rsidR="001B5B94" w:rsidRPr="00C22BD2" w:rsidRDefault="001B5B94" w:rsidP="00164A36">
            <w:pPr>
              <w:tabs>
                <w:tab w:val="center" w:pos="1170"/>
              </w:tabs>
              <w:jc w:val="center"/>
            </w:pPr>
          </w:p>
        </w:tc>
      </w:tr>
      <w:tr w:rsidR="001B5B94" w:rsidRPr="00C22BD2" w:rsidTr="00164A36">
        <w:trPr>
          <w:trHeight w:val="62"/>
        </w:trPr>
        <w:tc>
          <w:tcPr>
            <w:tcW w:w="3539" w:type="dxa"/>
            <w:vMerge/>
          </w:tcPr>
          <w:p w:rsidR="001B5B94" w:rsidRPr="00C22BD2" w:rsidRDefault="001B5B94" w:rsidP="00164A36">
            <w:pPr>
              <w:tabs>
                <w:tab w:val="center" w:pos="1170"/>
              </w:tabs>
              <w:jc w:val="both"/>
              <w:rPr>
                <w:b/>
              </w:rPr>
            </w:pPr>
          </w:p>
        </w:tc>
        <w:tc>
          <w:tcPr>
            <w:tcW w:w="6095" w:type="dxa"/>
            <w:gridSpan w:val="6"/>
          </w:tcPr>
          <w:p w:rsidR="001B5B94" w:rsidRDefault="001B5B94" w:rsidP="001B5B94">
            <w:pPr>
              <w:tabs>
                <w:tab w:val="center" w:pos="1170"/>
              </w:tabs>
              <w:jc w:val="center"/>
              <w:rPr>
                <w:b/>
              </w:rPr>
            </w:pPr>
            <w:r>
              <w:rPr>
                <w:b/>
              </w:rPr>
              <w:t>Х е к т а р и</w:t>
            </w:r>
          </w:p>
        </w:tc>
      </w:tr>
      <w:tr w:rsidR="0061525F" w:rsidRPr="00C22BD2" w:rsidTr="00164A36">
        <w:trPr>
          <w:trHeight w:val="62"/>
        </w:trPr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 w:rsidRPr="00C22BD2">
              <w:rPr>
                <w:b/>
              </w:rPr>
              <w:t xml:space="preserve"> Иглолистни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1459,6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46,5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384,0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983,7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44,1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От тях: Бял бор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64,7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21,5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43,2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Черен  бор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1291,5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45,9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349,8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873,8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22,0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Атласки кедър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20,0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0,1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0,6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19,3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19,3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Зелена дуглазка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0,3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0,3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Без преобладание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83,1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0,9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12,7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66,7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2,8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 w:rsidRPr="00C22BD2">
              <w:rPr>
                <w:b/>
              </w:rPr>
              <w:t>Широколистни високостъблени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710,1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82,7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354,3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263,5</w:t>
            </w:r>
          </w:p>
        </w:tc>
      </w:tr>
      <w:tr w:rsidR="0061525F" w:rsidRPr="00C22BD2" w:rsidTr="00164A36">
        <w:trPr>
          <w:trHeight w:val="108"/>
        </w:trPr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зимен дъб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19,9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2,2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4,5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13,2</w:t>
            </w:r>
          </w:p>
        </w:tc>
      </w:tr>
      <w:tr w:rsidR="0061525F" w:rsidRPr="00C22BD2" w:rsidTr="00164A36">
        <w:trPr>
          <w:trHeight w:val="108"/>
        </w:trPr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благун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79,1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48,0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6,0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25,1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цер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93,8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0,8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47,7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45,3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Чисти и с преобладание на космат дъб</w:t>
            </w:r>
          </w:p>
        </w:tc>
        <w:tc>
          <w:tcPr>
            <w:tcW w:w="1230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73,5</w:t>
            </w:r>
          </w:p>
        </w:tc>
        <w:tc>
          <w:tcPr>
            <w:tcW w:w="896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9,0</w:t>
            </w:r>
          </w:p>
        </w:tc>
        <w:tc>
          <w:tcPr>
            <w:tcW w:w="992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43,3</w:t>
            </w:r>
          </w:p>
        </w:tc>
        <w:tc>
          <w:tcPr>
            <w:tcW w:w="1134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21,3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червен дъб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47,6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1,7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3,8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15,4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26,6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0,1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Липови</w:t>
            </w:r>
          </w:p>
        </w:tc>
        <w:tc>
          <w:tcPr>
            <w:tcW w:w="1230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15,1</w:t>
            </w:r>
          </w:p>
        </w:tc>
        <w:tc>
          <w:tcPr>
            <w:tcW w:w="896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1,8</w:t>
            </w:r>
          </w:p>
        </w:tc>
        <w:tc>
          <w:tcPr>
            <w:tcW w:w="896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0,4</w:t>
            </w:r>
          </w:p>
        </w:tc>
        <w:tc>
          <w:tcPr>
            <w:tcW w:w="947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3,1</w:t>
            </w:r>
          </w:p>
        </w:tc>
        <w:tc>
          <w:tcPr>
            <w:tcW w:w="992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8,6</w:t>
            </w:r>
          </w:p>
        </w:tc>
        <w:tc>
          <w:tcPr>
            <w:tcW w:w="1134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1,2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Горскоплодни (орех, бадем)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263,5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135,1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128,4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Други широколистни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36,9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7,4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3,0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0,8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12,8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12,9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Смесени без преобладание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89,8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4,1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69,7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16,0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2D0C0F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 w:rsidRPr="002D0C0F">
              <w:rPr>
                <w:b/>
              </w:rPr>
              <w:t>тополови</w:t>
            </w:r>
          </w:p>
        </w:tc>
        <w:tc>
          <w:tcPr>
            <w:tcW w:w="1230" w:type="dxa"/>
          </w:tcPr>
          <w:p w:rsidR="0061525F" w:rsidRPr="002D0C0F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409,3</w:t>
            </w:r>
          </w:p>
        </w:tc>
        <w:tc>
          <w:tcPr>
            <w:tcW w:w="896" w:type="dxa"/>
          </w:tcPr>
          <w:p w:rsidR="0061525F" w:rsidRPr="002D0C0F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159,0</w:t>
            </w:r>
          </w:p>
        </w:tc>
        <w:tc>
          <w:tcPr>
            <w:tcW w:w="896" w:type="dxa"/>
          </w:tcPr>
          <w:p w:rsidR="0061525F" w:rsidRPr="002D0C0F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87,8</w:t>
            </w:r>
          </w:p>
        </w:tc>
        <w:tc>
          <w:tcPr>
            <w:tcW w:w="947" w:type="dxa"/>
          </w:tcPr>
          <w:p w:rsidR="0061525F" w:rsidRPr="002D0C0F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162,5</w:t>
            </w:r>
          </w:p>
        </w:tc>
        <w:tc>
          <w:tcPr>
            <w:tcW w:w="992" w:type="dxa"/>
          </w:tcPr>
          <w:p w:rsidR="0061525F" w:rsidRPr="002D0C0F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61525F" w:rsidRPr="002D0C0F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Бяла върба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112,,3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112,3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Бяла топола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7,8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7,8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I-214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274,8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153,5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83,3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38,0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I-45/51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37,5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6,1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31,4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 w:rsidRPr="00C22BD2">
              <w:t>Смесени без преобладание</w:t>
            </w:r>
          </w:p>
        </w:tc>
        <w:tc>
          <w:tcPr>
            <w:tcW w:w="1230" w:type="dxa"/>
          </w:tcPr>
          <w:p w:rsidR="0061525F" w:rsidRPr="00C22BD2" w:rsidRDefault="006E47AF" w:rsidP="00164A36">
            <w:pPr>
              <w:tabs>
                <w:tab w:val="center" w:pos="1170"/>
              </w:tabs>
              <w:jc w:val="both"/>
            </w:pPr>
            <w:r>
              <w:t>9</w:t>
            </w:r>
            <w:r w:rsidR="0061525F">
              <w:t>,2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1,5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7,8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rPr>
                <w:b/>
              </w:rPr>
              <w:t>Издънкови за превръщане</w:t>
            </w:r>
          </w:p>
        </w:tc>
        <w:tc>
          <w:tcPr>
            <w:tcW w:w="1230" w:type="dxa"/>
          </w:tcPr>
          <w:p w:rsidR="0061525F" w:rsidRPr="00C7080E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15041,5</w:t>
            </w:r>
          </w:p>
        </w:tc>
        <w:tc>
          <w:tcPr>
            <w:tcW w:w="896" w:type="dxa"/>
          </w:tcPr>
          <w:p w:rsidR="0061525F" w:rsidRPr="00C7080E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96" w:type="dxa"/>
          </w:tcPr>
          <w:p w:rsidR="0061525F" w:rsidRPr="00C7080E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7" w:type="dxa"/>
          </w:tcPr>
          <w:p w:rsidR="0061525F" w:rsidRPr="00C7080E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623,3</w:t>
            </w:r>
          </w:p>
        </w:tc>
        <w:tc>
          <w:tcPr>
            <w:tcW w:w="992" w:type="dxa"/>
          </w:tcPr>
          <w:p w:rsidR="0061525F" w:rsidRPr="00C7080E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3562,8</w:t>
            </w:r>
          </w:p>
        </w:tc>
        <w:tc>
          <w:tcPr>
            <w:tcW w:w="1134" w:type="dxa"/>
          </w:tcPr>
          <w:p w:rsidR="0061525F" w:rsidRPr="00C7080E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10855,4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зимен дъб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339,9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148,5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1609,2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1582,2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благун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5279,6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251,5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1543,2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3484,9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Чисти и с  преобладание на цер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199,7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85,8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60,8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53,1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Чисти и с преобладание на космат дъб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4356,3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58,5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176,0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4121,8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Полски бряст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17,0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0,2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6,4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10,4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Други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3,8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3,8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t>Смесени без преобладание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1845,2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78,8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167,2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1599,2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 w:rsidRPr="00C22BD2">
              <w:rPr>
                <w:b/>
              </w:rPr>
              <w:lastRenderedPageBreak/>
              <w:t>Нискостъблени</w:t>
            </w:r>
          </w:p>
        </w:tc>
        <w:tc>
          <w:tcPr>
            <w:tcW w:w="1230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250,3</w:t>
            </w:r>
          </w:p>
        </w:tc>
        <w:tc>
          <w:tcPr>
            <w:tcW w:w="896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96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47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5,4</w:t>
            </w:r>
          </w:p>
        </w:tc>
        <w:tc>
          <w:tcPr>
            <w:tcW w:w="992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93,8</w:t>
            </w:r>
          </w:p>
        </w:tc>
        <w:tc>
          <w:tcPr>
            <w:tcW w:w="1134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151,1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Акация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164,6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5,4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49,3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109,9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Гледичия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2,5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2,5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Келяв габър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31,7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21,5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10,2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Пистация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4,7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4,7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Default="0061525F" w:rsidP="00164A36">
            <w:pPr>
              <w:tabs>
                <w:tab w:val="center" w:pos="1170"/>
              </w:tabs>
              <w:jc w:val="both"/>
            </w:pPr>
            <w:r>
              <w:t>Грипа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16,6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16,6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Други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1,3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1,3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Смесени без преобладание</w:t>
            </w:r>
          </w:p>
        </w:tc>
        <w:tc>
          <w:tcPr>
            <w:tcW w:w="1230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28,9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896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47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0</w:t>
            </w:r>
          </w:p>
        </w:tc>
        <w:tc>
          <w:tcPr>
            <w:tcW w:w="992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23,0</w:t>
            </w:r>
          </w:p>
        </w:tc>
        <w:tc>
          <w:tcPr>
            <w:tcW w:w="1134" w:type="dxa"/>
          </w:tcPr>
          <w:p w:rsidR="0061525F" w:rsidRPr="00C22BD2" w:rsidRDefault="0061525F" w:rsidP="00164A36">
            <w:pPr>
              <w:tabs>
                <w:tab w:val="center" w:pos="1170"/>
              </w:tabs>
              <w:jc w:val="both"/>
            </w:pPr>
            <w:r>
              <w:t>5,9</w:t>
            </w:r>
          </w:p>
        </w:tc>
      </w:tr>
      <w:tr w:rsidR="0061525F" w:rsidRPr="00C22BD2" w:rsidTr="00164A36">
        <w:tc>
          <w:tcPr>
            <w:tcW w:w="3539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 w:rsidRPr="00412EFB">
              <w:rPr>
                <w:b/>
              </w:rPr>
              <w:t>ВСИЧКО</w:t>
            </w:r>
          </w:p>
        </w:tc>
        <w:tc>
          <w:tcPr>
            <w:tcW w:w="1230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17870,8</w:t>
            </w:r>
          </w:p>
        </w:tc>
        <w:tc>
          <w:tcPr>
            <w:tcW w:w="896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165,7</w:t>
            </w:r>
          </w:p>
        </w:tc>
        <w:tc>
          <w:tcPr>
            <w:tcW w:w="896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138,5</w:t>
            </w:r>
          </w:p>
        </w:tc>
        <w:tc>
          <w:tcPr>
            <w:tcW w:w="947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1257,9</w:t>
            </w:r>
          </w:p>
        </w:tc>
        <w:tc>
          <w:tcPr>
            <w:tcW w:w="992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4994,6</w:t>
            </w:r>
          </w:p>
        </w:tc>
        <w:tc>
          <w:tcPr>
            <w:tcW w:w="1134" w:type="dxa"/>
          </w:tcPr>
          <w:p w:rsidR="0061525F" w:rsidRPr="00412EFB" w:rsidRDefault="0061525F" w:rsidP="00164A36">
            <w:pPr>
              <w:tabs>
                <w:tab w:val="center" w:pos="1170"/>
              </w:tabs>
              <w:jc w:val="both"/>
              <w:rPr>
                <w:b/>
              </w:rPr>
            </w:pPr>
            <w:r>
              <w:rPr>
                <w:b/>
              </w:rPr>
              <w:t>11314,1</w:t>
            </w:r>
          </w:p>
        </w:tc>
      </w:tr>
    </w:tbl>
    <w:p w:rsidR="00DA7D7A" w:rsidRDefault="00870F0B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</w:t>
      </w:r>
      <w:r w:rsidR="00C935AD">
        <w:rPr>
          <w:szCs w:val="24"/>
        </w:rPr>
        <w:t>А</w:t>
      </w:r>
      <w:r w:rsidR="00C935AD" w:rsidRPr="00EA5E10">
        <w:rPr>
          <w:szCs w:val="24"/>
        </w:rPr>
        <w:t>ргументирано предложени</w:t>
      </w:r>
      <w:r w:rsidR="00C935AD">
        <w:rPr>
          <w:szCs w:val="24"/>
        </w:rPr>
        <w:t>е за обособяването на</w:t>
      </w:r>
      <w:r w:rsidR="00C935AD" w:rsidRPr="00EA5E10">
        <w:rPr>
          <w:szCs w:val="24"/>
        </w:rPr>
        <w:t xml:space="preserve"> </w:t>
      </w:r>
      <w:r w:rsidR="00C935AD">
        <w:rPr>
          <w:szCs w:val="24"/>
        </w:rPr>
        <w:t>стопанските класове</w:t>
      </w:r>
      <w:r w:rsidR="00C935AD" w:rsidRPr="00ED143F">
        <w:rPr>
          <w:szCs w:val="24"/>
        </w:rPr>
        <w:t xml:space="preserve"> </w:t>
      </w:r>
      <w:r w:rsidR="00C935AD">
        <w:rPr>
          <w:szCs w:val="24"/>
        </w:rPr>
        <w:t>въз основа на</w:t>
      </w:r>
      <w:r w:rsidR="00C935AD" w:rsidRPr="00EA5E10">
        <w:rPr>
          <w:szCs w:val="24"/>
        </w:rPr>
        <w:t xml:space="preserve"> данните от теренните проучвания при инвентаризацията на държавните горски територии</w:t>
      </w:r>
      <w:r w:rsidR="00C935AD" w:rsidRPr="00ED143F">
        <w:rPr>
          <w:szCs w:val="24"/>
        </w:rPr>
        <w:t xml:space="preserve"> </w:t>
      </w:r>
      <w:r w:rsidR="00C935AD">
        <w:rPr>
          <w:szCs w:val="24"/>
        </w:rPr>
        <w:t>да се представи на</w:t>
      </w:r>
      <w:r w:rsidR="00C935AD" w:rsidRPr="00EA5E10">
        <w:rPr>
          <w:szCs w:val="24"/>
        </w:rPr>
        <w:t xml:space="preserve"> </w:t>
      </w:r>
      <w:r w:rsidR="00C935AD">
        <w:rPr>
          <w:szCs w:val="24"/>
        </w:rPr>
        <w:t>заседание на</w:t>
      </w:r>
      <w:r w:rsidR="00C935AD" w:rsidRPr="00EA5E10">
        <w:rPr>
          <w:szCs w:val="24"/>
        </w:rPr>
        <w:t xml:space="preserve">  ЕС</w:t>
      </w:r>
      <w:r w:rsidR="00C935AD">
        <w:rPr>
          <w:szCs w:val="24"/>
        </w:rPr>
        <w:t xml:space="preserve"> при ИАГ за приемането им</w:t>
      </w:r>
      <w:r w:rsidR="00DA7D7A">
        <w:rPr>
          <w:szCs w:val="24"/>
        </w:rPr>
        <w:t>, съобразно параметрите залегнали в чл. 66, ал. 4 от Наредба № 18 за инвентаризация и планиране в горските територии</w:t>
      </w:r>
      <w:r w:rsidR="00DA7D7A" w:rsidRPr="00EA5E10">
        <w:rPr>
          <w:szCs w:val="24"/>
        </w:rPr>
        <w:t xml:space="preserve">  </w:t>
      </w:r>
    </w:p>
    <w:p w:rsidR="00C935AD" w:rsidRDefault="00DA7D7A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</w:t>
      </w:r>
      <w:r w:rsidR="00C935AD">
        <w:rPr>
          <w:szCs w:val="24"/>
        </w:rPr>
        <w:t xml:space="preserve"> Причисляването на всяко едно насаждение към съответния стопански</w:t>
      </w:r>
      <w:r w:rsidR="00870F0B">
        <w:rPr>
          <w:szCs w:val="24"/>
        </w:rPr>
        <w:t xml:space="preserve"> </w:t>
      </w:r>
      <w:r w:rsidR="00C935AD">
        <w:rPr>
          <w:szCs w:val="24"/>
        </w:rPr>
        <w:t xml:space="preserve"> клас да е съобразно произхода му  и функциите които има да изпълнява, целта на производство и достигането й при определен турнус</w:t>
      </w:r>
      <w:r w:rsidR="00C935AD" w:rsidRPr="00EA5E10">
        <w:rPr>
          <w:szCs w:val="24"/>
        </w:rPr>
        <w:t xml:space="preserve"> на сеч</w:t>
      </w:r>
      <w:r w:rsidR="00C935AD">
        <w:rPr>
          <w:szCs w:val="24"/>
        </w:rPr>
        <w:t>,</w:t>
      </w:r>
      <w:r w:rsidR="00C935AD" w:rsidRPr="00EA5E10">
        <w:rPr>
          <w:szCs w:val="24"/>
        </w:rPr>
        <w:t xml:space="preserve"> </w:t>
      </w:r>
      <w:r w:rsidR="00C935AD">
        <w:rPr>
          <w:szCs w:val="24"/>
        </w:rPr>
        <w:t xml:space="preserve">както и </w:t>
      </w:r>
      <w:r w:rsidR="00C935AD" w:rsidRPr="00EA5E10">
        <w:rPr>
          <w:szCs w:val="24"/>
        </w:rPr>
        <w:t>резултатите от досегашното</w:t>
      </w:r>
      <w:r w:rsidR="00C935AD">
        <w:rPr>
          <w:szCs w:val="24"/>
        </w:rPr>
        <w:t xml:space="preserve"> им стопанисване. </w:t>
      </w:r>
    </w:p>
    <w:p w:rsidR="007E2CB5" w:rsidRPr="00C83770" w:rsidRDefault="007E2CB5" w:rsidP="007E2CB5">
      <w:pPr>
        <w:tabs>
          <w:tab w:val="center" w:pos="1170"/>
        </w:tabs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- </w:t>
      </w:r>
      <w:r w:rsidRPr="00C83770">
        <w:rPr>
          <w:b/>
          <w:sz w:val="24"/>
          <w:szCs w:val="24"/>
          <w:lang w:val="bg-BG"/>
        </w:rPr>
        <w:t xml:space="preserve">При формирането на дъбовите </w:t>
      </w:r>
      <w:r>
        <w:rPr>
          <w:b/>
          <w:sz w:val="24"/>
          <w:szCs w:val="24"/>
          <w:lang w:val="bg-BG"/>
        </w:rPr>
        <w:t>стопански класове за превръщане, насажденията</w:t>
      </w:r>
      <w:r w:rsidRPr="00C83770">
        <w:rPr>
          <w:b/>
          <w:sz w:val="24"/>
          <w:szCs w:val="24"/>
          <w:lang w:val="bg-BG"/>
        </w:rPr>
        <w:t xml:space="preserve"> да се разделят по групи</w:t>
      </w:r>
      <w:r>
        <w:rPr>
          <w:b/>
          <w:sz w:val="24"/>
          <w:szCs w:val="24"/>
          <w:lang w:val="bg-BG"/>
        </w:rPr>
        <w:t>,</w:t>
      </w:r>
      <w:r w:rsidRPr="00C83770">
        <w:rPr>
          <w:b/>
          <w:sz w:val="24"/>
          <w:szCs w:val="24"/>
          <w:lang w:val="bg-BG"/>
        </w:rPr>
        <w:t xml:space="preserve"> съгласно Указанията за стопанисване на издънковите дъбови гори</w:t>
      </w:r>
      <w:r>
        <w:rPr>
          <w:b/>
          <w:sz w:val="24"/>
          <w:szCs w:val="24"/>
          <w:lang w:val="bg-BG"/>
        </w:rPr>
        <w:t>.</w:t>
      </w:r>
    </w:p>
    <w:p w:rsidR="007E2CB5" w:rsidRPr="007E2CB5" w:rsidRDefault="007E2CB5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ab/>
        <w:t xml:space="preserve">             - </w:t>
      </w:r>
      <w:r w:rsidRPr="00425FE2">
        <w:rPr>
          <w:b/>
          <w:szCs w:val="24"/>
        </w:rPr>
        <w:t>Да се направи оценка на насажденията от горскоплодни дървесни видове (орехови</w:t>
      </w:r>
      <w:r w:rsidR="00372312">
        <w:rPr>
          <w:b/>
          <w:szCs w:val="24"/>
        </w:rPr>
        <w:t xml:space="preserve"> и бадемови култури</w:t>
      </w:r>
      <w:r w:rsidRPr="00425FE2">
        <w:rPr>
          <w:b/>
          <w:szCs w:val="24"/>
        </w:rPr>
        <w:t>) и при влошено състояние с</w:t>
      </w:r>
      <w:r w:rsidR="009A2063">
        <w:rPr>
          <w:b/>
          <w:szCs w:val="24"/>
        </w:rPr>
        <w:t>ъщите да се предложат за смяна на видовия състав</w:t>
      </w:r>
      <w:r>
        <w:rPr>
          <w:b/>
          <w:szCs w:val="24"/>
        </w:rPr>
        <w:t xml:space="preserve">, </w:t>
      </w:r>
      <w:r w:rsidR="009A2063">
        <w:rPr>
          <w:b/>
          <w:szCs w:val="24"/>
        </w:rPr>
        <w:t>подходящ</w:t>
      </w:r>
      <w:r>
        <w:rPr>
          <w:b/>
          <w:szCs w:val="24"/>
        </w:rPr>
        <w:t xml:space="preserve"> за</w:t>
      </w:r>
      <w:r w:rsidRPr="00425FE2">
        <w:rPr>
          <w:b/>
          <w:szCs w:val="24"/>
        </w:rPr>
        <w:t xml:space="preserve"> типа месторастения</w:t>
      </w:r>
      <w:r>
        <w:rPr>
          <w:b/>
          <w:szCs w:val="24"/>
        </w:rPr>
        <w:t>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В насажденията със защитни и специални функции да се обособят условни стопански класове, идентични с тези със стопански функции, като основната цел следва да бъде запазване и подобряване на конкретните функции, които изпълняват. Насажденията със защитни и специални функции са </w:t>
      </w:r>
      <w:r w:rsidR="00372312">
        <w:rPr>
          <w:szCs w:val="24"/>
        </w:rPr>
        <w:t>92,8</w:t>
      </w:r>
      <w:r>
        <w:rPr>
          <w:szCs w:val="24"/>
        </w:rPr>
        <w:t xml:space="preserve"> % от общата площ на държавните горски територии.</w:t>
      </w:r>
      <w:r w:rsidRPr="00EA5E10">
        <w:rPr>
          <w:szCs w:val="24"/>
        </w:rPr>
        <w:t xml:space="preserve"> 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За всеки вид гора, съгласно Приложение № 5 от Наредба № 18 и разпределението на залесената площ по видове насаждения, да се дадат основните насоки на стопанисване.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</w:t>
      </w:r>
      <w:r w:rsidRPr="00EA5E10">
        <w:rPr>
          <w:szCs w:val="24"/>
        </w:rPr>
        <w:t xml:space="preserve"> На база наличните видове насаждения и предложените стопански класове, очакваемите групи и видове гори са същите, които са описани  в частта за  </w:t>
      </w:r>
      <w:r w:rsidRPr="00EA5E10">
        <w:rPr>
          <w:b/>
          <w:szCs w:val="24"/>
        </w:rPr>
        <w:t>инвентаризацията</w:t>
      </w:r>
      <w:r>
        <w:rPr>
          <w:b/>
          <w:szCs w:val="24"/>
        </w:rPr>
        <w:t xml:space="preserve"> </w:t>
      </w:r>
      <w:r w:rsidRPr="00AA7814">
        <w:rPr>
          <w:szCs w:val="24"/>
        </w:rPr>
        <w:t>(табл. № 10).</w:t>
      </w:r>
      <w:r w:rsidRPr="00EA5E10">
        <w:rPr>
          <w:szCs w:val="24"/>
        </w:rPr>
        <w:t xml:space="preserve"> 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C935AD" w:rsidRPr="00164A36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164A36">
        <w:rPr>
          <w:b/>
          <w:szCs w:val="24"/>
        </w:rPr>
        <w:t>Глава V</w:t>
      </w:r>
    </w:p>
    <w:p w:rsidR="00C935AD" w:rsidRPr="00164A36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164A36">
        <w:rPr>
          <w:b/>
          <w:szCs w:val="24"/>
        </w:rPr>
        <w:t>Планиране на мероприятия</w:t>
      </w:r>
    </w:p>
    <w:p w:rsidR="00C935AD" w:rsidRPr="00372312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color w:val="FF0000"/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Мероприятията в горските територии със защитни и специални функции да бъдат насочени основно към запазване и подобряване </w:t>
      </w:r>
      <w:r>
        <w:rPr>
          <w:szCs w:val="24"/>
        </w:rPr>
        <w:t>на същите</w:t>
      </w:r>
      <w:r w:rsidRPr="00EA5E10">
        <w:rPr>
          <w:szCs w:val="24"/>
        </w:rPr>
        <w:t xml:space="preserve">, т. е. на почвено защитни, водноохранни, водорегулиращи, </w:t>
      </w:r>
      <w:r>
        <w:rPr>
          <w:szCs w:val="24"/>
        </w:rPr>
        <w:t xml:space="preserve">противоерозионни, </w:t>
      </w:r>
      <w:r w:rsidRPr="00EA5E10">
        <w:rPr>
          <w:szCs w:val="24"/>
        </w:rPr>
        <w:t>рекреационни, опазване и увеличаване площта на приро</w:t>
      </w:r>
      <w:r>
        <w:rPr>
          <w:szCs w:val="24"/>
        </w:rPr>
        <w:t xml:space="preserve">дните местообитанията и др. Предвидените сечи и тяхната интензивност </w:t>
      </w:r>
      <w:r w:rsidRPr="00EA5E10">
        <w:rPr>
          <w:szCs w:val="24"/>
        </w:rPr>
        <w:t>за отделните насаждения</w:t>
      </w:r>
      <w:r>
        <w:rPr>
          <w:szCs w:val="24"/>
        </w:rPr>
        <w:t>, следва да гарантират</w:t>
      </w:r>
      <w:r w:rsidRPr="00EA5E10">
        <w:rPr>
          <w:szCs w:val="24"/>
        </w:rPr>
        <w:t xml:space="preserve"> максимално запазване на основни дървесни видове в естественият им ареал на разпространение</w:t>
      </w:r>
      <w:r>
        <w:rPr>
          <w:szCs w:val="24"/>
        </w:rPr>
        <w:t xml:space="preserve"> и ненарушаване на функциите, които имат да изпълняват</w:t>
      </w:r>
      <w:r w:rsidRPr="00EA5E10">
        <w:rPr>
          <w:szCs w:val="24"/>
        </w:rPr>
        <w:t>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не се планират мероприятия в насажденията, определени като „</w:t>
      </w:r>
      <w:r w:rsidRPr="00453326">
        <w:rPr>
          <w:b/>
          <w:szCs w:val="24"/>
        </w:rPr>
        <w:t>гори във фаза на старост”</w:t>
      </w:r>
      <w:r w:rsidRPr="00EA5E10">
        <w:rPr>
          <w:szCs w:val="24"/>
        </w:rPr>
        <w:t xml:space="preserve"> 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</w:pPr>
      <w:r w:rsidRPr="00EA5E10">
        <w:lastRenderedPageBreak/>
        <w:t xml:space="preserve">          Горскостопанските мероприятия в близост и около религиозни и туристически обекти да се планират така, че да гарантират запазването  на естествения и автентичен характер на ландшафта.</w:t>
      </w:r>
    </w:p>
    <w:p w:rsidR="00C935AD" w:rsidRPr="00EA5E10" w:rsidRDefault="00C935AD" w:rsidP="00C935AD">
      <w:pPr>
        <w:pStyle w:val="a8"/>
        <w:rPr>
          <w:sz w:val="22"/>
          <w:szCs w:val="22"/>
        </w:rPr>
      </w:pPr>
    </w:p>
    <w:p w:rsidR="00C935AD" w:rsidRPr="00EA5E10" w:rsidRDefault="00C935AD" w:rsidP="00C935AD">
      <w:pPr>
        <w:pStyle w:val="SilvaText"/>
        <w:numPr>
          <w:ilvl w:val="0"/>
          <w:numId w:val="10"/>
        </w:numPr>
        <w:rPr>
          <w:rFonts w:ascii="Times New Roman" w:hAnsi="Times New Roman"/>
          <w:b/>
          <w:sz w:val="22"/>
          <w:szCs w:val="22"/>
        </w:rPr>
      </w:pPr>
      <w:r w:rsidRPr="00EA5E10">
        <w:rPr>
          <w:rFonts w:ascii="Times New Roman" w:hAnsi="Times New Roman"/>
          <w:b/>
          <w:sz w:val="22"/>
          <w:szCs w:val="22"/>
        </w:rPr>
        <w:t>Сечи</w:t>
      </w:r>
    </w:p>
    <w:p w:rsidR="00C935AD" w:rsidRPr="00EA5E10" w:rsidRDefault="00C935AD" w:rsidP="00C935AD">
      <w:pPr>
        <w:pStyle w:val="af3"/>
        <w:ind w:firstLine="0"/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Да се планира насоката на стопанисване (основния вид сеч) за всяко насаждение, съобразно целта на стопанството, вида гора, особеностите на дървесните видове, таксационните данни и хода на възобновителния процес, а именно: за отглеждане, за възобновяване, за трансформация или тех</w:t>
      </w:r>
      <w:r>
        <w:rPr>
          <w:sz w:val="24"/>
          <w:szCs w:val="24"/>
          <w:lang w:val="bg-BG"/>
        </w:rPr>
        <w:t>ническа сеч,</w:t>
      </w:r>
      <w:r w:rsidR="0084691F">
        <w:rPr>
          <w:sz w:val="24"/>
          <w:szCs w:val="24"/>
          <w:lang w:val="bg-BG"/>
        </w:rPr>
        <w:t xml:space="preserve"> селекционна,</w:t>
      </w:r>
      <w:r>
        <w:rPr>
          <w:sz w:val="24"/>
          <w:szCs w:val="24"/>
          <w:lang w:val="bg-BG"/>
        </w:rPr>
        <w:t xml:space="preserve"> при спазване на нормативите залегнали в</w:t>
      </w:r>
      <w:r w:rsidRPr="00EA5E10">
        <w:rPr>
          <w:sz w:val="24"/>
          <w:szCs w:val="24"/>
          <w:lang w:val="bg-BG"/>
        </w:rPr>
        <w:t xml:space="preserve"> Наредба № 8 от 05.08.2011г. на ИАГ за сечите в горите и утвърдените разработки по чл. 4, ал. 1, т. 2 от същата, относно  режими за устойчиво управление на горите попадащи в границите на екологичната  мрежа „Натура </w:t>
      </w:r>
      <w:smartTag w:uri="urn:schemas-microsoft-com:office:smarttags" w:element="metricconverter">
        <w:smartTagPr>
          <w:attr w:name="ProductID" w:val="2000”"/>
        </w:smartTagPr>
        <w:r w:rsidRPr="00EA5E10">
          <w:rPr>
            <w:sz w:val="24"/>
            <w:szCs w:val="24"/>
            <w:lang w:val="bg-BG"/>
          </w:rPr>
          <w:t>2000”</w:t>
        </w:r>
      </w:smartTag>
      <w:r w:rsidRPr="00EA5E10">
        <w:rPr>
          <w:sz w:val="24"/>
          <w:szCs w:val="24"/>
          <w:lang w:val="bg-BG"/>
        </w:rPr>
        <w:t>, Директива 92/43/ЕЕС за опазване на природните местообитания на дивата флора и фауна.</w:t>
      </w:r>
    </w:p>
    <w:p w:rsidR="00C935AD" w:rsidRDefault="00C935AD" w:rsidP="00C935AD">
      <w:pPr>
        <w:pStyle w:val="af3"/>
        <w:ind w:firstLine="0"/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Да се имат в предвид и последните обобщени указания за стопанисване на култури с преобладаващо участие на бял бор (писмо ИАГ-12213/28.06.2017 г. към Решенията на Националното съвещание на тема «Перспективи и насоки за стопанисване на изкуствено създадени иглолистни гори», проведено на 28-29.01.2016 г. в гр. Кюстендил)</w:t>
      </w:r>
      <w:r>
        <w:rPr>
          <w:sz w:val="24"/>
          <w:szCs w:val="24"/>
          <w:lang w:val="bg-BG"/>
        </w:rPr>
        <w:t xml:space="preserve">, </w:t>
      </w:r>
      <w:r w:rsidRPr="00DF0E2A">
        <w:rPr>
          <w:sz w:val="24"/>
          <w:szCs w:val="24"/>
          <w:lang w:val="bg-BG"/>
        </w:rPr>
        <w:t>както и „Указанията за стопанисване на издънковите дъбови гори на територията на ДП ЮЗДП, ДП СЗДП и ДП ЮИДП“ / писмо ИАГ-8612/06.04.2021г.</w:t>
      </w:r>
    </w:p>
    <w:p w:rsidR="00FB6338" w:rsidRPr="00C94B81" w:rsidRDefault="00FB6338" w:rsidP="00C935AD">
      <w:pPr>
        <w:pStyle w:val="af3"/>
        <w:ind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C94B81">
        <w:rPr>
          <w:sz w:val="24"/>
          <w:szCs w:val="24"/>
          <w:lang w:val="bg-BG"/>
        </w:rPr>
        <w:t>В издънковите насаждения от космат дъб</w:t>
      </w:r>
      <w:r w:rsidR="00C94B81" w:rsidRPr="00C94B81">
        <w:rPr>
          <w:sz w:val="24"/>
          <w:szCs w:val="24"/>
          <w:lang w:val="bg-BG"/>
        </w:rPr>
        <w:t xml:space="preserve">, интензивността на възобновителни и отгледни сечи сечите изцяло да е съобразена </w:t>
      </w:r>
      <w:r w:rsidR="00C94B81">
        <w:rPr>
          <w:sz w:val="24"/>
          <w:szCs w:val="24"/>
          <w:lang w:val="bg-BG"/>
        </w:rPr>
        <w:t>със</w:t>
      </w:r>
      <w:r w:rsidR="00C94B81" w:rsidRPr="00C94B81">
        <w:rPr>
          <w:sz w:val="24"/>
          <w:szCs w:val="24"/>
          <w:lang w:val="bg-BG"/>
        </w:rPr>
        <w:t xml:space="preserve"> </w:t>
      </w:r>
      <w:r w:rsidR="00C94B81" w:rsidRPr="00614C29">
        <w:rPr>
          <w:sz w:val="24"/>
          <w:szCs w:val="24"/>
          <w:lang w:val="bg-BG"/>
        </w:rPr>
        <w:t xml:space="preserve"> структурата  и строежа</w:t>
      </w:r>
      <w:r w:rsidR="00C94B81" w:rsidRPr="00C94B81">
        <w:rPr>
          <w:sz w:val="24"/>
          <w:szCs w:val="24"/>
          <w:lang w:val="bg-BG"/>
        </w:rPr>
        <w:t xml:space="preserve">  на косматдъбовите формации </w:t>
      </w:r>
      <w:r w:rsidR="00C94B81">
        <w:rPr>
          <w:sz w:val="24"/>
          <w:szCs w:val="24"/>
          <w:lang w:val="bg-BG"/>
        </w:rPr>
        <w:t>характеризиращи се</w:t>
      </w:r>
      <w:r w:rsidR="00C94B81" w:rsidRPr="00614C29">
        <w:rPr>
          <w:sz w:val="24"/>
          <w:szCs w:val="24"/>
          <w:lang w:val="bg-BG"/>
        </w:rPr>
        <w:t xml:space="preserve"> като ”крехки екосистеми”, обоснована на растежните условия,</w:t>
      </w:r>
      <w:r w:rsidR="00C94B81">
        <w:rPr>
          <w:sz w:val="24"/>
          <w:szCs w:val="24"/>
          <w:lang w:val="bg-BG"/>
        </w:rPr>
        <w:t xml:space="preserve"> с оглед на тяхното </w:t>
      </w:r>
      <w:r w:rsidR="0056384E">
        <w:rPr>
          <w:sz w:val="24"/>
          <w:szCs w:val="24"/>
          <w:lang w:val="bg-BG"/>
        </w:rPr>
        <w:t>опазване и</w:t>
      </w:r>
      <w:r w:rsidR="00293789">
        <w:rPr>
          <w:sz w:val="24"/>
          <w:szCs w:val="24"/>
          <w:lang w:val="bg-BG"/>
        </w:rPr>
        <w:t xml:space="preserve"> в дългосрочен план за</w:t>
      </w:r>
      <w:r w:rsidR="0056384E">
        <w:rPr>
          <w:sz w:val="24"/>
          <w:szCs w:val="24"/>
          <w:lang w:val="bg-BG"/>
        </w:rPr>
        <w:t xml:space="preserve"> превръщането им в сем</w:t>
      </w:r>
      <w:r w:rsidR="00C94B81">
        <w:rPr>
          <w:sz w:val="24"/>
          <w:szCs w:val="24"/>
          <w:lang w:val="bg-BG"/>
        </w:rPr>
        <w:t>енни.</w:t>
      </w:r>
    </w:p>
    <w:p w:rsidR="00C935AD" w:rsidRPr="00EA5E10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b/>
          <w:sz w:val="24"/>
          <w:szCs w:val="24"/>
        </w:rPr>
        <w:t>Отгледна сеч</w:t>
      </w:r>
      <w:r w:rsidRPr="00EA5E10">
        <w:rPr>
          <w:rFonts w:ascii="Times New Roman" w:hAnsi="Times New Roman"/>
          <w:sz w:val="24"/>
          <w:szCs w:val="24"/>
        </w:rPr>
        <w:t xml:space="preserve"> да се планира в младите, средновъзрастни и дозряващи насаждения и култури, съобразно възприетият турнус на сеч, за съответният стопански клас, а за </w:t>
      </w:r>
      <w:r>
        <w:rPr>
          <w:rFonts w:ascii="Times New Roman" w:hAnsi="Times New Roman"/>
          <w:sz w:val="24"/>
          <w:szCs w:val="24"/>
        </w:rPr>
        <w:t>насажденията в</w:t>
      </w:r>
      <w:r w:rsidRPr="00EA5E10">
        <w:rPr>
          <w:rFonts w:ascii="Times New Roman" w:hAnsi="Times New Roman"/>
          <w:sz w:val="24"/>
          <w:szCs w:val="24"/>
        </w:rPr>
        <w:t xml:space="preserve"> защитните </w:t>
      </w:r>
      <w:r>
        <w:rPr>
          <w:rFonts w:ascii="Times New Roman" w:hAnsi="Times New Roman"/>
          <w:sz w:val="24"/>
          <w:szCs w:val="24"/>
        </w:rPr>
        <w:t>и специалните горски територии,</w:t>
      </w:r>
      <w:r w:rsidRPr="00EA5E10">
        <w:rPr>
          <w:rFonts w:ascii="Times New Roman" w:hAnsi="Times New Roman"/>
          <w:sz w:val="24"/>
          <w:szCs w:val="24"/>
        </w:rPr>
        <w:t xml:space="preserve"> съобразно функциите които те изпълняват. Интензивността им </w:t>
      </w:r>
      <w:r>
        <w:rPr>
          <w:rFonts w:ascii="Times New Roman" w:hAnsi="Times New Roman"/>
          <w:sz w:val="24"/>
          <w:szCs w:val="24"/>
        </w:rPr>
        <w:t xml:space="preserve">да </w:t>
      </w:r>
      <w:r w:rsidRPr="00EA5E10">
        <w:rPr>
          <w:rFonts w:ascii="Times New Roman" w:hAnsi="Times New Roman"/>
          <w:sz w:val="24"/>
          <w:szCs w:val="24"/>
        </w:rPr>
        <w:t>е съобразена с възрастта, дървесният вид, пълнотата, бонитета и състоянието им. Осветленията да се проектират без интензивност и материален добив. При необходимост, в насаждения и култури с неравномерен строеж по пълнота да се предвижда отгледна сеч в гъстите групи.</w:t>
      </w:r>
    </w:p>
    <w:p w:rsidR="00C935AD" w:rsidRPr="002969B5" w:rsidRDefault="00C935AD" w:rsidP="00C935AD">
      <w:pPr>
        <w:pStyle w:val="SilvaText"/>
        <w:rPr>
          <w:rFonts w:ascii="Times New Roman" w:hAnsi="Times New Roman"/>
          <w:color w:val="00B050"/>
          <w:sz w:val="24"/>
          <w:szCs w:val="24"/>
        </w:rPr>
      </w:pPr>
      <w:r w:rsidRPr="00EA5E10">
        <w:rPr>
          <w:rFonts w:ascii="Times New Roman" w:hAnsi="Times New Roman"/>
          <w:b/>
          <w:sz w:val="24"/>
          <w:szCs w:val="24"/>
        </w:rPr>
        <w:t>Възобновителна сеч</w:t>
      </w:r>
      <w:r w:rsidRPr="00EA5E10">
        <w:rPr>
          <w:rFonts w:ascii="Times New Roman" w:hAnsi="Times New Roman"/>
          <w:sz w:val="24"/>
          <w:szCs w:val="24"/>
        </w:rPr>
        <w:t xml:space="preserve"> – да се планира във всички зрели насаждения, с подходяща интензивност, съобразно с функционалната им принадлежност, възприетия турнус на сеч, , вида, състава, структурата и състоянието на насажденията, степента и характера на възобновителните процеси, както и от постигнатите резултати от проведените до сега сечи. </w:t>
      </w:r>
      <w:r w:rsidR="00C12EEA">
        <w:rPr>
          <w:rFonts w:ascii="Times New Roman" w:hAnsi="Times New Roman"/>
          <w:sz w:val="24"/>
          <w:szCs w:val="24"/>
        </w:rPr>
        <w:tab/>
      </w:r>
      <w:r w:rsidRPr="002969B5">
        <w:rPr>
          <w:rFonts w:ascii="Times New Roman" w:hAnsi="Times New Roman"/>
          <w:color w:val="00B050"/>
          <w:sz w:val="24"/>
          <w:szCs w:val="24"/>
        </w:rPr>
        <w:t>При необходимост да се предвидят мероприятия за подпомагане на възобновяването, опазване и отглеждане на подраста, изсичане на подлеса.</w:t>
      </w:r>
    </w:p>
    <w:p w:rsidR="00C935AD" w:rsidRPr="00EA5E10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В зрелите издънковите насаждения за превръщане да се предвиди възобновителна сеч с цел - създаване на подходящи условия за тяхното семенно възобновяване.</w:t>
      </w:r>
    </w:p>
    <w:p w:rsidR="00C935AD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Особено внимание да се обърне на изредените и невъзобновени зрели насаждения, в които следва да се проектират мероприятия за тяхното възобновяване.</w:t>
      </w:r>
    </w:p>
    <w:p w:rsidR="00C935AD" w:rsidRPr="00EA5E10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издънковите дъбови и благунови насажденията с наличие на подраст от липа, интензивността на сечите да се занижи с оглед възобновяването им от основните дървесни видове.</w:t>
      </w:r>
    </w:p>
    <w:p w:rsidR="00C935AD" w:rsidRPr="00EA5E10" w:rsidRDefault="00C935AD" w:rsidP="0084691F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Да се направи оценка на възобновяването на зрелите насаждения пострадали от снеговали, снеголоми и ветровали</w:t>
      </w:r>
      <w:r>
        <w:rPr>
          <w:rFonts w:ascii="Times New Roman" w:hAnsi="Times New Roman"/>
          <w:sz w:val="24"/>
          <w:szCs w:val="24"/>
        </w:rPr>
        <w:t>, както и съхнения на насажденията</w:t>
      </w:r>
      <w:r w:rsidRPr="00EA5E10">
        <w:rPr>
          <w:rFonts w:ascii="Times New Roman" w:hAnsi="Times New Roman"/>
          <w:sz w:val="24"/>
          <w:szCs w:val="24"/>
        </w:rPr>
        <w:t xml:space="preserve"> и се предвидят конкретни мероприятия за всяко едно от тях с оглед на успешното възстановяване на дървостоите и използването на потенциала на дървопроизводството им.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        П</w:t>
      </w:r>
      <w:r w:rsidRPr="00EA5E10">
        <w:rPr>
          <w:szCs w:val="24"/>
        </w:rPr>
        <w:t>ри възобновителните сечи да не се предвижда окончателно изсичане на зрелия дървостой, а да се оставят единични и групи стари дървета, както и минимално количество мъртва стояща и лежаща дървесина.</w:t>
      </w:r>
    </w:p>
    <w:p w:rsidR="005D6596" w:rsidRPr="00EA5E10" w:rsidRDefault="0074749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За тополовите култури </w:t>
      </w:r>
      <w:r w:rsidR="00FB6338">
        <w:rPr>
          <w:szCs w:val="24"/>
        </w:rPr>
        <w:t>в категорията „защитна ивицата на река“</w:t>
      </w:r>
      <w:r>
        <w:rPr>
          <w:szCs w:val="24"/>
        </w:rPr>
        <w:t>,</w:t>
      </w:r>
      <w:r w:rsidR="005D6596">
        <w:rPr>
          <w:szCs w:val="24"/>
        </w:rPr>
        <w:t xml:space="preserve"> както и във върбово-тополовите насаждения с брегозащитни функции,</w:t>
      </w:r>
      <w:r>
        <w:rPr>
          <w:szCs w:val="24"/>
        </w:rPr>
        <w:t xml:space="preserve"> планирането на голата сеч да съответства на разпоредбите на чл. 32, ал.5 от Наредба № 8 са сечите в горите.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При възобновите</w:t>
      </w:r>
      <w:r>
        <w:rPr>
          <w:szCs w:val="24"/>
        </w:rPr>
        <w:t>лна сеч в издънкови насаждения з</w:t>
      </w:r>
      <w:r w:rsidRPr="00EA5E10">
        <w:rPr>
          <w:szCs w:val="24"/>
        </w:rPr>
        <w:t>а превръщане в семенни, да се предвижда отглеждане на подраста.</w:t>
      </w:r>
    </w:p>
    <w:p w:rsidR="00C935AD" w:rsidRPr="00EA5E10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Много внимателно да се подхожда при избора на интензивността на възобновителните сечи около религиозни и култови обекти, каптажи за битово водоснабдяване на селищата и по протежение на основните пътища, така че да се съхрани естествената среда и облика на ландшафта.</w:t>
      </w:r>
    </w:p>
    <w:p w:rsidR="00C935AD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С горскостопанският план да се предвиди оптимално възможният % на добив от възобновителни сечи съобразно лесовъдско-таксацонната характеристика за отделното насаждение и достигане на поставените цели, съобразно функционалната принадлежност и ту</w:t>
      </w:r>
      <w:r>
        <w:rPr>
          <w:rFonts w:ascii="Times New Roman" w:hAnsi="Times New Roman"/>
          <w:sz w:val="24"/>
          <w:szCs w:val="24"/>
        </w:rPr>
        <w:t xml:space="preserve">рнус на сеч, съобразно Наредба №8. В насажденията </w:t>
      </w:r>
      <w:r w:rsidRPr="001451B2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з</w:t>
      </w:r>
      <w:r w:rsidRPr="001451B2">
        <w:rPr>
          <w:rFonts w:ascii="Times New Roman" w:hAnsi="Times New Roman"/>
          <w:sz w:val="24"/>
          <w:szCs w:val="24"/>
        </w:rPr>
        <w:t>ащитени зони обявени по реда на Закона за биологичното разнообразие</w:t>
      </w:r>
      <w:r w:rsidRPr="00A62031"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 се спазват принципите залегнали в „Режимите за устойчиво управление на горите в Натура 2000“, в съответствие с допустимата интензивност ( % на ползване).</w:t>
      </w:r>
    </w:p>
    <w:p w:rsidR="00C935AD" w:rsidRPr="00EA5E10" w:rsidRDefault="006C7437" w:rsidP="00C935AD">
      <w:pPr>
        <w:pStyle w:val="Silva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Държавното горско</w:t>
      </w:r>
      <w:r w:rsidR="00C935AD" w:rsidRPr="00EA5E10">
        <w:rPr>
          <w:rFonts w:ascii="Times New Roman" w:hAnsi="Times New Roman"/>
          <w:sz w:val="24"/>
          <w:szCs w:val="24"/>
        </w:rPr>
        <w:t xml:space="preserve"> стопанство следва само да определи вида и интензивността</w:t>
      </w:r>
      <w:r w:rsidR="005D6596">
        <w:rPr>
          <w:rFonts w:ascii="Times New Roman" w:hAnsi="Times New Roman"/>
          <w:sz w:val="24"/>
          <w:szCs w:val="24"/>
        </w:rPr>
        <w:t xml:space="preserve">  </w:t>
      </w:r>
      <w:r w:rsidR="00C935AD" w:rsidRPr="00EA5E10">
        <w:rPr>
          <w:rFonts w:ascii="Times New Roman" w:hAnsi="Times New Roman"/>
          <w:sz w:val="24"/>
          <w:szCs w:val="24"/>
        </w:rPr>
        <w:t>на възобновителната сеч</w:t>
      </w:r>
      <w:r w:rsidR="005D6596">
        <w:rPr>
          <w:rFonts w:ascii="Times New Roman" w:hAnsi="Times New Roman"/>
          <w:sz w:val="24"/>
          <w:szCs w:val="24"/>
        </w:rPr>
        <w:t xml:space="preserve"> (в границите на оптимално възможния %</w:t>
      </w:r>
      <w:r w:rsidR="005D6596" w:rsidRPr="00EA5E10">
        <w:rPr>
          <w:rFonts w:ascii="Times New Roman" w:hAnsi="Times New Roman"/>
          <w:sz w:val="24"/>
          <w:szCs w:val="24"/>
        </w:rPr>
        <w:t xml:space="preserve"> </w:t>
      </w:r>
      <w:r w:rsidR="005D6596">
        <w:rPr>
          <w:rFonts w:ascii="Times New Roman" w:hAnsi="Times New Roman"/>
          <w:sz w:val="24"/>
          <w:szCs w:val="24"/>
        </w:rPr>
        <w:t>на добив)</w:t>
      </w:r>
      <w:r w:rsidR="00C935AD" w:rsidRPr="00EA5E10">
        <w:rPr>
          <w:rFonts w:ascii="Times New Roman" w:hAnsi="Times New Roman"/>
          <w:sz w:val="24"/>
          <w:szCs w:val="24"/>
        </w:rPr>
        <w:t xml:space="preserve"> за всяко насажденията в границите на възприетото ползване за всеки стопански клас и/или вид гори.</w:t>
      </w:r>
    </w:p>
    <w:p w:rsidR="00C935AD" w:rsidRPr="00D5221B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D5221B">
        <w:rPr>
          <w:rFonts w:ascii="Times New Roman" w:hAnsi="Times New Roman"/>
          <w:b/>
          <w:sz w:val="24"/>
          <w:szCs w:val="24"/>
        </w:rPr>
        <w:t>Селекционна сеч</w:t>
      </w:r>
      <w:r w:rsidRPr="00D5221B">
        <w:rPr>
          <w:rFonts w:ascii="Times New Roman" w:hAnsi="Times New Roman"/>
          <w:sz w:val="24"/>
          <w:szCs w:val="24"/>
        </w:rPr>
        <w:t xml:space="preserve"> да се планира в насажденията определени за </w:t>
      </w:r>
      <w:r w:rsidRPr="00D5221B">
        <w:rPr>
          <w:rFonts w:ascii="Times New Roman" w:hAnsi="Times New Roman"/>
          <w:color w:val="000000"/>
          <w:sz w:val="24"/>
          <w:szCs w:val="24"/>
        </w:rPr>
        <w:t>Базови източници за горски репродуктивни материали</w:t>
      </w:r>
      <w:r w:rsidRPr="00D5221B">
        <w:rPr>
          <w:rFonts w:ascii="Times New Roman" w:hAnsi="Times New Roman"/>
          <w:sz w:val="24"/>
          <w:szCs w:val="24"/>
        </w:rPr>
        <w:t xml:space="preserve"> до започване на възобновителна сеч, при спазване на изискванията на Наредба № 21/12.11.2012 г. за условията и реда за определяне, одобряване, регистрация и отмяна на източниците от горската семепроизводствена база, събирането и добива на горски репродуктивни материали, тяхното окачествяване, търговия и износ.</w:t>
      </w:r>
    </w:p>
    <w:p w:rsidR="00C935AD" w:rsidRPr="00EA5E10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b/>
          <w:sz w:val="24"/>
          <w:szCs w:val="24"/>
        </w:rPr>
        <w:t xml:space="preserve"> Техническа сеч</w:t>
      </w:r>
      <w:r w:rsidRPr="00EA5E10">
        <w:rPr>
          <w:rFonts w:ascii="Times New Roman" w:hAnsi="Times New Roman"/>
          <w:sz w:val="24"/>
          <w:szCs w:val="24"/>
        </w:rPr>
        <w:t xml:space="preserve"> да се планира:</w:t>
      </w:r>
    </w:p>
    <w:p w:rsidR="00C935AD" w:rsidRPr="00EA5E10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•</w:t>
      </w:r>
      <w:r w:rsidRPr="00EA5E10">
        <w:rPr>
          <w:rFonts w:ascii="Times New Roman" w:hAnsi="Times New Roman"/>
          <w:sz w:val="24"/>
          <w:szCs w:val="24"/>
        </w:rPr>
        <w:tab/>
        <w:t>за опазване на горските територии от пожари, съобразно предвидените дейности в плана за опазване на горските територии от пожари –държавна собственост;</w:t>
      </w:r>
    </w:p>
    <w:p w:rsidR="00C935AD" w:rsidRPr="00EA5E10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•</w:t>
      </w:r>
      <w:r w:rsidRPr="00EA5E10">
        <w:rPr>
          <w:rFonts w:ascii="Times New Roman" w:hAnsi="Times New Roman"/>
          <w:sz w:val="24"/>
          <w:szCs w:val="24"/>
        </w:rPr>
        <w:tab/>
        <w:t>за нуждите на ловното стопанство- залегнали в ловностопанския план за държавните горски територии;</w:t>
      </w:r>
    </w:p>
    <w:p w:rsidR="00C935AD" w:rsidRPr="00EA5E10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•</w:t>
      </w:r>
      <w:r w:rsidRPr="00EA5E10">
        <w:rPr>
          <w:rFonts w:ascii="Times New Roman" w:hAnsi="Times New Roman"/>
          <w:sz w:val="24"/>
          <w:szCs w:val="24"/>
        </w:rPr>
        <w:tab/>
        <w:t>за просветляване на  трайни горски  пътища – държавна собственост;</w:t>
      </w:r>
    </w:p>
    <w:p w:rsidR="00C935AD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•</w:t>
      </w:r>
      <w:r w:rsidRPr="00EA5E10">
        <w:rPr>
          <w:rFonts w:ascii="Times New Roman" w:hAnsi="Times New Roman"/>
          <w:sz w:val="24"/>
          <w:szCs w:val="24"/>
        </w:rPr>
        <w:tab/>
        <w:t>за освобождаване  на площи, върху които са учредени вещни права.</w:t>
      </w:r>
    </w:p>
    <w:p w:rsidR="00E82111" w:rsidRPr="00EA5E10" w:rsidRDefault="00E82111" w:rsidP="00E82111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•</w:t>
      </w:r>
      <w:r w:rsidRPr="00EA5E10">
        <w:rPr>
          <w:rFonts w:ascii="Times New Roman" w:hAnsi="Times New Roman"/>
          <w:sz w:val="24"/>
          <w:szCs w:val="24"/>
        </w:rPr>
        <w:tab/>
        <w:t xml:space="preserve">за освобождаване  на </w:t>
      </w:r>
      <w:r w:rsidR="00124110">
        <w:rPr>
          <w:rFonts w:ascii="Times New Roman" w:hAnsi="Times New Roman"/>
          <w:sz w:val="24"/>
          <w:szCs w:val="24"/>
        </w:rPr>
        <w:t xml:space="preserve">просеките на </w:t>
      </w:r>
      <w:r>
        <w:rPr>
          <w:rFonts w:ascii="Times New Roman" w:hAnsi="Times New Roman"/>
          <w:sz w:val="24"/>
          <w:szCs w:val="24"/>
        </w:rPr>
        <w:t>ел. проводите от налична растителност</w:t>
      </w:r>
      <w:r w:rsidRPr="00EA5E10">
        <w:rPr>
          <w:rFonts w:ascii="Times New Roman" w:hAnsi="Times New Roman"/>
          <w:sz w:val="24"/>
          <w:szCs w:val="24"/>
        </w:rPr>
        <w:t>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Ползването от техническите сечи да се рекапитулира отделно.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</w:t>
      </w:r>
      <w:r w:rsidRPr="00EA5E10">
        <w:rPr>
          <w:b/>
          <w:szCs w:val="24"/>
        </w:rPr>
        <w:t>Санитарни и принудителни сечи</w:t>
      </w:r>
      <w:r w:rsidRPr="00EA5E10">
        <w:rPr>
          <w:szCs w:val="24"/>
        </w:rPr>
        <w:t xml:space="preserve"> да не се планират. В случай, че степента на повредите или таксационите показатели за отделното насаждение не отговарят на изискванията на Наредба №</w:t>
      </w:r>
      <w:r>
        <w:rPr>
          <w:szCs w:val="24"/>
        </w:rPr>
        <w:t xml:space="preserve"> </w:t>
      </w:r>
      <w:r w:rsidRPr="00EA5E10">
        <w:rPr>
          <w:szCs w:val="24"/>
        </w:rPr>
        <w:t>8 за планиране на отгледна или възобновителна сеч, в таксационните описания да се отрази  вид и степен на повреди</w:t>
      </w:r>
      <w:r>
        <w:rPr>
          <w:szCs w:val="24"/>
        </w:rPr>
        <w:t xml:space="preserve">те и % на засегнатите дървета. 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A5E10">
        <w:rPr>
          <w:b/>
          <w:szCs w:val="24"/>
        </w:rPr>
        <w:t xml:space="preserve">          Сечи за трансформация са: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•</w:t>
      </w:r>
      <w:r w:rsidRPr="00EA5E10">
        <w:rPr>
          <w:szCs w:val="24"/>
        </w:rPr>
        <w:tab/>
        <w:t xml:space="preserve"> отгледна или възобновителна в издънкови насаждения за превръщане в семенни;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•</w:t>
      </w:r>
      <w:r w:rsidRPr="00EA5E10">
        <w:rPr>
          <w:szCs w:val="24"/>
        </w:rPr>
        <w:tab/>
        <w:t xml:space="preserve"> отгледна или възобновителна на гори с изкуствен произход създадени извън ареала на естественото им разпространение, както и на неподходящи месторастения  с цел - превръщане им в  естествен насаждения.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ab/>
        <w:t xml:space="preserve">           Система от сечи за индивидуално производство на висококачествена дървесина</w:t>
      </w:r>
      <w:r w:rsidRPr="00EA5E10">
        <w:rPr>
          <w:b/>
          <w:szCs w:val="24"/>
        </w:rPr>
        <w:t>:</w:t>
      </w:r>
    </w:p>
    <w:p w:rsidR="00C935AD" w:rsidRDefault="00C935AD" w:rsidP="00C935AD">
      <w:pPr>
        <w:jc w:val="both"/>
        <w:rPr>
          <w:rStyle w:val="ala27"/>
          <w:color w:val="00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</w:t>
      </w:r>
      <w:r w:rsidRPr="009B0EE0">
        <w:rPr>
          <w:sz w:val="24"/>
          <w:szCs w:val="24"/>
          <w:lang w:val="bg-BG"/>
        </w:rPr>
        <w:t xml:space="preserve">  • Същите да се планират в</w:t>
      </w:r>
      <w:r w:rsidRPr="009B0EE0">
        <w:rPr>
          <w:rStyle w:val="ala27"/>
          <w:color w:val="000000"/>
          <w:sz w:val="24"/>
          <w:szCs w:val="24"/>
          <w:lang w:val="bg-BG"/>
        </w:rPr>
        <w:t xml:space="preserve"> насаждения</w:t>
      </w:r>
      <w:r>
        <w:rPr>
          <w:rStyle w:val="ala27"/>
          <w:color w:val="000000"/>
          <w:sz w:val="24"/>
          <w:szCs w:val="24"/>
          <w:lang w:val="bg-BG"/>
        </w:rPr>
        <w:t xml:space="preserve">, в които през ревизионния период са водени и продължението им ще доведе до желаните резултати. Така също да се планират и в нови насаждения </w:t>
      </w:r>
      <w:r w:rsidRPr="009B0EE0">
        <w:rPr>
          <w:rStyle w:val="ala27"/>
          <w:color w:val="000000"/>
          <w:sz w:val="24"/>
          <w:szCs w:val="24"/>
          <w:lang w:val="bg-BG"/>
        </w:rPr>
        <w:t xml:space="preserve"> на добри месторастения</w:t>
      </w:r>
      <w:r>
        <w:rPr>
          <w:rStyle w:val="ala27"/>
          <w:color w:val="000000"/>
          <w:sz w:val="24"/>
          <w:szCs w:val="24"/>
          <w:lang w:val="bg-BG"/>
        </w:rPr>
        <w:t>, където</w:t>
      </w:r>
      <w:r w:rsidRPr="009B0EE0">
        <w:rPr>
          <w:rStyle w:val="ala27"/>
          <w:color w:val="000000"/>
          <w:sz w:val="24"/>
          <w:szCs w:val="24"/>
          <w:lang w:val="bg-BG"/>
        </w:rPr>
        <w:t xml:space="preserve"> е възможно провеждането на система от сечи за индивидуално производство</w:t>
      </w:r>
      <w:r>
        <w:rPr>
          <w:rStyle w:val="ala27"/>
          <w:color w:val="000000"/>
          <w:sz w:val="24"/>
          <w:szCs w:val="24"/>
          <w:lang w:val="bg-BG"/>
        </w:rPr>
        <w:t xml:space="preserve"> на висококачествена дървесина, като проектирането на отделните фази на сечта са съобразно разпоредбите на чл.35б, ал. 2 от Наредба № 8.</w:t>
      </w:r>
    </w:p>
    <w:p w:rsidR="00B2608B" w:rsidRPr="0013227D" w:rsidRDefault="00B2608B" w:rsidP="00C935AD">
      <w:pPr>
        <w:jc w:val="both"/>
        <w:rPr>
          <w:color w:val="000000"/>
          <w:sz w:val="24"/>
          <w:szCs w:val="24"/>
          <w:lang w:val="bg-BG"/>
        </w:rPr>
      </w:pPr>
    </w:p>
    <w:p w:rsidR="00C935AD" w:rsidRPr="00EA5E10" w:rsidRDefault="00C935AD" w:rsidP="00C935AD">
      <w:pPr>
        <w:pStyle w:val="SilvaText"/>
        <w:rPr>
          <w:rFonts w:ascii="Times New Roman" w:hAnsi="Times New Roman"/>
          <w:sz w:val="24"/>
          <w:szCs w:val="24"/>
        </w:rPr>
      </w:pPr>
      <w:r w:rsidRPr="00EA5E10">
        <w:rPr>
          <w:rFonts w:ascii="Times New Roman" w:hAnsi="Times New Roman"/>
          <w:sz w:val="24"/>
          <w:szCs w:val="24"/>
        </w:rPr>
        <w:t>Сечите в защитните и специалните горски територии да се планират съобразно конкретните функции, които изпълнява отделното насаждение.</w:t>
      </w:r>
    </w:p>
    <w:p w:rsidR="00C935AD" w:rsidRDefault="00C935AD" w:rsidP="006C7437">
      <w:pPr>
        <w:pStyle w:val="af3"/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В ивица 10-20 м. покрай водни течения с целогодишен оток, републикански и общински пътища, сечите да се планират с по-ниска интензивност, с цел запазване на защитните и ландшафтни функции на насажденията. </w:t>
      </w:r>
    </w:p>
    <w:p w:rsidR="00C935AD" w:rsidRPr="00793517" w:rsidRDefault="00C935AD" w:rsidP="00C935AD">
      <w:pPr>
        <w:pStyle w:val="af3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</w:t>
      </w:r>
      <w:r w:rsidRPr="00EA5E10">
        <w:rPr>
          <w:sz w:val="24"/>
          <w:szCs w:val="24"/>
          <w:lang w:val="bg-BG"/>
        </w:rPr>
        <w:t>При планиране на сечите, максимално да се запазват редките и характерни за района видове.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В подотделите, в които е установено наличието на гнезда на дневните грабливи птици</w:t>
      </w:r>
      <w:r>
        <w:rPr>
          <w:szCs w:val="24"/>
        </w:rPr>
        <w:t xml:space="preserve"> и на Царският орел, както и</w:t>
      </w:r>
      <w:r w:rsidRPr="00EA5E10">
        <w:rPr>
          <w:szCs w:val="24"/>
        </w:rPr>
        <w:t xml:space="preserve"> във връзка с изпълнението на указанията и препоръките залегнали в проекта </w:t>
      </w:r>
      <w:r w:rsidRPr="00EA5E10">
        <w:rPr>
          <w:bCs/>
        </w:rPr>
        <w:t>„</w:t>
      </w:r>
      <w:r w:rsidR="006C7437">
        <w:t>Горите на орела</w:t>
      </w:r>
      <w:r w:rsidRPr="00EA5E10">
        <w:t xml:space="preserve"> в България” по програма LIFE+ на ЕС</w:t>
      </w:r>
      <w:r w:rsidR="007F6116">
        <w:t>,</w:t>
      </w:r>
      <w:r w:rsidRPr="00EA5E10">
        <w:t xml:space="preserve"> д</w:t>
      </w:r>
      <w:r w:rsidRPr="00EA5E10">
        <w:rPr>
          <w:szCs w:val="24"/>
        </w:rPr>
        <w:t xml:space="preserve">а се опишат ограничителните режими при извършването на лесовъдски и други дейности отнасящи се за тези подотдели. </w:t>
      </w:r>
    </w:p>
    <w:p w:rsidR="00C12EEA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ab/>
        <w:t xml:space="preserve">         Съвместно със служителите от Държавното</w:t>
      </w:r>
      <w:r w:rsidR="0074749D">
        <w:rPr>
          <w:szCs w:val="24"/>
        </w:rPr>
        <w:t xml:space="preserve"> горско</w:t>
      </w:r>
      <w:r w:rsidRPr="00EA5E10">
        <w:rPr>
          <w:szCs w:val="24"/>
        </w:rPr>
        <w:t xml:space="preserve"> стопанство, след приключване на теренните дейности да се съгласуват преходните подотдели, в които лесовъдските мероприятия не са приключели, като се запазят границите за съответния под</w:t>
      </w:r>
      <w:r>
        <w:rPr>
          <w:szCs w:val="24"/>
        </w:rPr>
        <w:t>отдел.</w:t>
      </w:r>
      <w:r w:rsidRPr="00EA5E10">
        <w:rPr>
          <w:szCs w:val="24"/>
        </w:rPr>
        <w:t xml:space="preserve"> </w:t>
      </w:r>
    </w:p>
    <w:p w:rsidR="00C935AD" w:rsidRPr="00C12EEA" w:rsidRDefault="00C12EEA" w:rsidP="00C935AD">
      <w:pPr>
        <w:pStyle w:val="24"/>
        <w:tabs>
          <w:tab w:val="clear" w:pos="-90"/>
          <w:tab w:val="center" w:pos="1170"/>
        </w:tabs>
        <w:ind w:firstLine="0"/>
        <w:rPr>
          <w:color w:val="FF0000"/>
          <w:szCs w:val="24"/>
        </w:rPr>
      </w:pPr>
      <w:r w:rsidRPr="00C12EEA">
        <w:rPr>
          <w:color w:val="FF0000"/>
          <w:szCs w:val="24"/>
        </w:rPr>
        <w:t xml:space="preserve">           За насажденията, в които през ревизионния период</w:t>
      </w:r>
      <w:r w:rsidR="00C935AD" w:rsidRPr="00C12EEA">
        <w:rPr>
          <w:color w:val="FF0000"/>
          <w:szCs w:val="24"/>
        </w:rPr>
        <w:t xml:space="preserve"> </w:t>
      </w:r>
      <w:r w:rsidRPr="00C12EEA">
        <w:rPr>
          <w:color w:val="FF0000"/>
          <w:szCs w:val="24"/>
        </w:rPr>
        <w:t>са проведени лесовъдски дейности (възобновителни и/или отгледни сечи) да се запишат годината на извеждането им.</w:t>
      </w:r>
      <w:r w:rsidR="00C935AD" w:rsidRPr="00C12EEA">
        <w:rPr>
          <w:color w:val="FF0000"/>
          <w:szCs w:val="24"/>
        </w:rPr>
        <w:t xml:space="preserve">   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A5E10">
        <w:rPr>
          <w:b/>
          <w:szCs w:val="24"/>
        </w:rPr>
        <w:t xml:space="preserve">          2. Определяне размера на ползване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A5E10">
        <w:rPr>
          <w:b/>
          <w:szCs w:val="24"/>
        </w:rPr>
        <w:t xml:space="preserve">          2.1. Ползване на дървесина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Ползването от възобновителни сечи във високостъблените стопански класове със стопански функции да се определи по възприетите формулни методи, като след подробен анализ се предложи оптималното</w:t>
      </w:r>
      <w:r>
        <w:rPr>
          <w:szCs w:val="24"/>
        </w:rPr>
        <w:t xml:space="preserve"> годишно</w:t>
      </w:r>
      <w:r w:rsidRPr="00EA5E10">
        <w:rPr>
          <w:szCs w:val="24"/>
        </w:rPr>
        <w:t xml:space="preserve"> сечище.          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ab/>
        <w:t xml:space="preserve">           Ползването от възобновителни сечи в</w:t>
      </w:r>
      <w:r w:rsidR="007F6116">
        <w:rPr>
          <w:szCs w:val="24"/>
        </w:rPr>
        <w:t xml:space="preserve"> тополовите,</w:t>
      </w:r>
      <w:r w:rsidRPr="00EA5E10">
        <w:rPr>
          <w:szCs w:val="24"/>
        </w:rPr>
        <w:t xml:space="preserve"> нискостъблените и издънковите гори за превръщане да се определи по състояние – като сбор от ползването в отделните зрели насаждения, без да се контролира по формулните методи.</w:t>
      </w:r>
    </w:p>
    <w:p w:rsidR="00C935AD" w:rsidRPr="006C7437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Във високостъблените горите със защитни и специални функции </w:t>
      </w:r>
      <w:r>
        <w:rPr>
          <w:szCs w:val="24"/>
        </w:rPr>
        <w:t xml:space="preserve">годишното </w:t>
      </w:r>
      <w:r w:rsidRPr="00EA5E10">
        <w:rPr>
          <w:szCs w:val="24"/>
        </w:rPr>
        <w:t xml:space="preserve">ползването от възобновителни сечи също да се определи по състояние, </w:t>
      </w:r>
      <w:r w:rsidRPr="006C7437">
        <w:rPr>
          <w:szCs w:val="24"/>
        </w:rPr>
        <w:t xml:space="preserve">като се съпостави и анализира със сечището по прираст и по запас. </w:t>
      </w:r>
    </w:p>
    <w:p w:rsidR="00C935AD" w:rsidRPr="00A736F8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ab/>
        <w:t xml:space="preserve">           </w:t>
      </w:r>
      <w:r w:rsidRPr="008B610C">
        <w:rPr>
          <w:b/>
          <w:szCs w:val="24"/>
        </w:rPr>
        <w:t>При анализите за възприетото годишно ползване от възобновителни сечи в зрелите високостъблени гори, същите да се направят общо и отделно за зрел</w:t>
      </w:r>
      <w:r>
        <w:rPr>
          <w:b/>
          <w:szCs w:val="24"/>
        </w:rPr>
        <w:t>ите насаждения</w:t>
      </w:r>
      <w:r>
        <w:rPr>
          <w:szCs w:val="24"/>
        </w:rPr>
        <w:t xml:space="preserve"> </w:t>
      </w:r>
      <w:r>
        <w:rPr>
          <w:b/>
          <w:szCs w:val="24"/>
        </w:rPr>
        <w:t>със защитни и специални</w:t>
      </w:r>
      <w:r w:rsidRPr="00A736F8">
        <w:rPr>
          <w:b/>
          <w:szCs w:val="24"/>
        </w:rPr>
        <w:t xml:space="preserve"> </w:t>
      </w:r>
      <w:r>
        <w:rPr>
          <w:b/>
          <w:szCs w:val="24"/>
        </w:rPr>
        <w:t>функции.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</w:t>
      </w:r>
      <w:r w:rsidRPr="00EA5E10">
        <w:rPr>
          <w:szCs w:val="24"/>
        </w:rPr>
        <w:t>В разчетите</w:t>
      </w:r>
      <w:r>
        <w:rPr>
          <w:szCs w:val="24"/>
        </w:rPr>
        <w:t xml:space="preserve"> за контрола на  годишно сечище от възобновителни сечи  в защитните и специални горски територии</w:t>
      </w:r>
      <w:r w:rsidRPr="00EA5E10">
        <w:rPr>
          <w:szCs w:val="24"/>
        </w:rPr>
        <w:t xml:space="preserve"> за отделните </w:t>
      </w:r>
      <w:r>
        <w:rPr>
          <w:szCs w:val="24"/>
        </w:rPr>
        <w:t xml:space="preserve">условни </w:t>
      </w:r>
      <w:r w:rsidRPr="00EA5E10">
        <w:rPr>
          <w:szCs w:val="24"/>
        </w:rPr>
        <w:t xml:space="preserve">стопански класове </w:t>
      </w:r>
      <w:r w:rsidRPr="00EA5E10">
        <w:rPr>
          <w:b/>
          <w:szCs w:val="24"/>
        </w:rPr>
        <w:t>да не се включват</w:t>
      </w:r>
      <w:r w:rsidRPr="00EA5E10">
        <w:rPr>
          <w:szCs w:val="24"/>
        </w:rPr>
        <w:t xml:space="preserve"> насажденията определени като </w:t>
      </w:r>
      <w:r w:rsidRPr="00EA5E10">
        <w:rPr>
          <w:b/>
          <w:szCs w:val="24"/>
        </w:rPr>
        <w:t>„гори във фаза на старост“</w:t>
      </w:r>
      <w:r>
        <w:rPr>
          <w:b/>
          <w:szCs w:val="24"/>
        </w:rPr>
        <w:t xml:space="preserve">, </w:t>
      </w:r>
      <w:r w:rsidRPr="008D683B">
        <w:rPr>
          <w:szCs w:val="24"/>
        </w:rPr>
        <w:t>както и определените</w:t>
      </w:r>
      <w:r>
        <w:rPr>
          <w:b/>
          <w:szCs w:val="24"/>
        </w:rPr>
        <w:t xml:space="preserve">  представителни образци </w:t>
      </w:r>
      <w:r w:rsidRPr="008D683B">
        <w:rPr>
          <w:szCs w:val="24"/>
        </w:rPr>
        <w:t xml:space="preserve">на естествените екосистеми </w:t>
      </w:r>
      <w:r>
        <w:rPr>
          <w:szCs w:val="24"/>
        </w:rPr>
        <w:t xml:space="preserve">за горите с висока консервационна стойност по </w:t>
      </w:r>
      <w:r>
        <w:rPr>
          <w:szCs w:val="24"/>
          <w:lang w:val="en-US"/>
        </w:rPr>
        <w:t xml:space="preserve">FSC </w:t>
      </w:r>
      <w:r>
        <w:rPr>
          <w:szCs w:val="24"/>
        </w:rPr>
        <w:t>в случай на издаван</w:t>
      </w:r>
      <w:r w:rsidR="00B2608B">
        <w:rPr>
          <w:szCs w:val="24"/>
        </w:rPr>
        <w:t>е на сертификат на стопанството до приключването на срока за изработване на горскостопанския план.</w:t>
      </w:r>
    </w:p>
    <w:p w:rsidR="00C935AD" w:rsidRPr="00010E17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Pr="00EA5E10">
        <w:rPr>
          <w:b/>
          <w:szCs w:val="24"/>
        </w:rPr>
        <w:t xml:space="preserve">2.2.Добиви и сортименти – </w:t>
      </w:r>
      <w:r w:rsidRPr="00EA5E10">
        <w:rPr>
          <w:szCs w:val="24"/>
        </w:rPr>
        <w:t xml:space="preserve">За всяко насаждение да се определи ползването по дървесни видове без клони и с клони и се извърши сортиментиране на добивите по </w:t>
      </w:r>
      <w:r w:rsidRPr="00EA5E10">
        <w:rPr>
          <w:szCs w:val="24"/>
        </w:rPr>
        <w:lastRenderedPageBreak/>
        <w:t>категории дървесина (едра, средна, дребна, дърва), като това се отрази в таксационното описание.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В предотделните листове да се отрази определеният оптимален размер  на ползване от всяко насаждение.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За установяване сортиментната структура на добивите основно да се ползват данните от досегашното стопанисване в различните по вид и сеч насаждения. При различия над 10%  между добитите през десетилетието категории дървесина и предвидените по горскостопански план да се заложат необходимия брой  „временни пробни площи“ за установяване на сортиментната структура на добивите по вид на сечта и дървесни видове, категории дървесина за които са на лице различията.  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Временните пробни площи да се заложат съвместно с</w:t>
      </w:r>
      <w:r>
        <w:rPr>
          <w:szCs w:val="24"/>
        </w:rPr>
        <w:t xml:space="preserve"> ТП </w:t>
      </w:r>
      <w:r w:rsidRPr="00EA5E10">
        <w:rPr>
          <w:szCs w:val="24"/>
        </w:rPr>
        <w:t xml:space="preserve"> </w:t>
      </w:r>
      <w:r w:rsidR="007F6116">
        <w:rPr>
          <w:szCs w:val="24"/>
        </w:rPr>
        <w:t>„ДГС Свиленград</w:t>
      </w:r>
      <w:r>
        <w:rPr>
          <w:szCs w:val="24"/>
        </w:rPr>
        <w:t>“</w:t>
      </w:r>
      <w:r w:rsidRPr="00EA5E10">
        <w:rPr>
          <w:szCs w:val="24"/>
        </w:rPr>
        <w:t xml:space="preserve"> и се означат на терена.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Добитата след сечта дървесина да се измери и сортиментира.</w:t>
      </w:r>
    </w:p>
    <w:p w:rsidR="00B2608B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Възприетите проценти за сортиментиране на добивите и получените резултати от временните пробни площи да се представят заедно с предложението за обособяване на стопанските класове, турнусите на сеч и размера на ползването, като се приложат </w:t>
      </w:r>
      <w:r>
        <w:rPr>
          <w:szCs w:val="24"/>
        </w:rPr>
        <w:t>към горскостопанския план</w:t>
      </w:r>
      <w:r w:rsidRPr="00EA5E10">
        <w:rPr>
          <w:szCs w:val="24"/>
        </w:rPr>
        <w:t>.</w:t>
      </w:r>
      <w:r>
        <w:rPr>
          <w:szCs w:val="24"/>
        </w:rPr>
        <w:t xml:space="preserve">  </w:t>
      </w:r>
    </w:p>
    <w:p w:rsidR="00B2608B" w:rsidRPr="00EA5E10" w:rsidRDefault="00B2608B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C26187" w:rsidRDefault="00C935AD" w:rsidP="00C935AD">
      <w:pPr>
        <w:pStyle w:val="24"/>
        <w:numPr>
          <w:ilvl w:val="0"/>
          <w:numId w:val="8"/>
        </w:numPr>
        <w:tabs>
          <w:tab w:val="clear" w:pos="-90"/>
          <w:tab w:val="center" w:pos="1170"/>
        </w:tabs>
        <w:rPr>
          <w:b/>
          <w:szCs w:val="24"/>
        </w:rPr>
      </w:pPr>
      <w:r w:rsidRPr="00EA5E10">
        <w:rPr>
          <w:b/>
          <w:szCs w:val="24"/>
        </w:rPr>
        <w:t>Възобновяване и залесяване</w:t>
      </w:r>
      <w:r w:rsidR="00C26187">
        <w:rPr>
          <w:b/>
          <w:szCs w:val="24"/>
        </w:rPr>
        <w:t xml:space="preserve"> 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В зависимост от условията и хода на естественото възобновяване в зрели насаждения, при необходимост да се предвижда подпомагането му чрез: обработка на почвана и мъртвата горска постилка; разрохкване под склопа; отстраняване на подлеса; забрана пашата на домашни животни; засяване на семена и жълъди или залесяване на невъзобновените участъци. 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Залесяванията да се планират съгласно Наредба № 2 от 2013 г. за условията и реда  за залесяване на горските и земеделски територии и инвентаризация на горските култури. 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</w:t>
      </w:r>
      <w:r w:rsidRPr="00EA5E10">
        <w:rPr>
          <w:szCs w:val="24"/>
        </w:rPr>
        <w:t xml:space="preserve">След комплексна преценка на природните условия, типа месторастения, целта на залесяването, биологичните особености и екологичните изисквания на видовете, за всеки подотдел да се определят подходящите видове за залесяване, насоките на залесяване, типовете горски култури, видът и начинът на почвоподготовка, схемата и гъстотата на културите, както и </w:t>
      </w:r>
      <w:r w:rsidR="0079082B">
        <w:rPr>
          <w:szCs w:val="24"/>
        </w:rPr>
        <w:t>методът и сезонът за залесяване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Залесяване да се предвижда основно за възстановяване на обезлесени терени следствие на пожари и други природни бедствия и евентуално</w:t>
      </w:r>
      <w:r w:rsidR="0079082B">
        <w:rPr>
          <w:szCs w:val="24"/>
        </w:rPr>
        <w:t>,</w:t>
      </w:r>
      <w:r w:rsidRPr="00EA5E10">
        <w:rPr>
          <w:szCs w:val="24"/>
        </w:rPr>
        <w:t xml:space="preserve"> след окончателни фази на възобновителни сечи, за допълване на възобновяването или обогатяване на видовото разнообразие, когато това не може </w:t>
      </w:r>
      <w:r w:rsidR="00B2608B">
        <w:rPr>
          <w:szCs w:val="24"/>
        </w:rPr>
        <w:t>да се постигне по естествен път, след гола сеч в тополовите култури.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За овладяване на ерозионни процеси, установени при инвентаризацията, да се предвиди залесяване с подходящи дървесни видове.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Подготовката на почвата за залесяване да се определи в зависимост от специфичните условия на микрорелефа – наклон, изложение, дълбочина и каменливост на почвата, размер на площта за залесяване и други особености.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При проектиране на залесявания да се предпочитат смесени култури от устойчиви местни видове.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предвиди отглеждане на новосъздадените култури и мерки за опазването им от паша на домашни животни и дивеч, вкл. </w:t>
      </w:r>
      <w:r>
        <w:rPr>
          <w:szCs w:val="24"/>
        </w:rPr>
        <w:t>и</w:t>
      </w:r>
      <w:r w:rsidRPr="00EA5E10">
        <w:rPr>
          <w:szCs w:val="24"/>
        </w:rPr>
        <w:t xml:space="preserve"> чрез ограждане.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При наличие на добри условия за естествено възобновяване, да не се предвижда залесяване на котли и малки площи, следствие на проведена възобновителна сеч.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lastRenderedPageBreak/>
        <w:t xml:space="preserve">          Към записката на горскостопанския план да се приложат списъци на подотделите, в които е планирано залесяване и подпомагане на естественото възобновяване. </w:t>
      </w:r>
    </w:p>
    <w:p w:rsidR="004E2964" w:rsidRPr="0079082B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rFonts w:eastAsia="Symbol"/>
          <w:szCs w:val="24"/>
          <w:lang w:eastAsia="zh-CN"/>
        </w:rPr>
      </w:pPr>
      <w:r w:rsidRPr="00EA5E10">
        <w:rPr>
          <w:szCs w:val="24"/>
        </w:rPr>
        <w:t xml:space="preserve">          </w:t>
      </w:r>
      <w:r w:rsidR="007F6116" w:rsidRPr="0079082B">
        <w:rPr>
          <w:szCs w:val="24"/>
        </w:rPr>
        <w:t>ТП „ДГС Свиленград</w:t>
      </w:r>
      <w:r w:rsidRPr="0079082B">
        <w:rPr>
          <w:szCs w:val="24"/>
        </w:rPr>
        <w:t>”  разполага с го</w:t>
      </w:r>
      <w:r w:rsidR="006C7437" w:rsidRPr="0079082B">
        <w:rPr>
          <w:szCs w:val="24"/>
        </w:rPr>
        <w:t>рски разсадник на</w:t>
      </w:r>
      <w:r w:rsidRPr="0079082B">
        <w:rPr>
          <w:szCs w:val="24"/>
        </w:rPr>
        <w:t xml:space="preserve"> площ </w:t>
      </w:r>
      <w:r w:rsidR="006C7437" w:rsidRPr="0079082B">
        <w:rPr>
          <w:szCs w:val="24"/>
        </w:rPr>
        <w:t xml:space="preserve"> от </w:t>
      </w:r>
      <w:r w:rsidR="007F6116" w:rsidRPr="0079082B">
        <w:rPr>
          <w:szCs w:val="24"/>
        </w:rPr>
        <w:t>9,1</w:t>
      </w:r>
      <w:r w:rsidR="00C26187" w:rsidRPr="0079082B">
        <w:rPr>
          <w:szCs w:val="24"/>
        </w:rPr>
        <w:t xml:space="preserve"> </w:t>
      </w:r>
      <w:r w:rsidRPr="0079082B">
        <w:rPr>
          <w:szCs w:val="24"/>
        </w:rPr>
        <w:t xml:space="preserve">ха – подотдели </w:t>
      </w:r>
      <w:r w:rsidR="0079082B" w:rsidRPr="0079082B">
        <w:rPr>
          <w:rFonts w:eastAsia="Symbol"/>
          <w:b/>
          <w:szCs w:val="24"/>
          <w:lang w:eastAsia="zh-CN"/>
        </w:rPr>
        <w:t>436- „4“</w:t>
      </w:r>
      <w:r w:rsidR="004E2964" w:rsidRPr="0079082B">
        <w:rPr>
          <w:rFonts w:eastAsia="Symbol"/>
          <w:szCs w:val="24"/>
          <w:lang w:eastAsia="zh-CN"/>
        </w:rPr>
        <w:t>.</w:t>
      </w:r>
    </w:p>
    <w:p w:rsidR="00C935AD" w:rsidRPr="0079082B" w:rsidRDefault="00C935AD" w:rsidP="004E296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79082B">
        <w:rPr>
          <w:szCs w:val="24"/>
        </w:rPr>
        <w:t xml:space="preserve">          В горите държавн</w:t>
      </w:r>
      <w:r w:rsidR="0079082B" w:rsidRPr="0079082B">
        <w:rPr>
          <w:szCs w:val="24"/>
        </w:rPr>
        <w:t>а собственост са регистрирани 3</w:t>
      </w:r>
      <w:r w:rsidRPr="0079082B">
        <w:rPr>
          <w:szCs w:val="24"/>
        </w:rPr>
        <w:t xml:space="preserve"> семепроизводствени насаждения с автохтонен произход на базовия източник – подотдели: </w:t>
      </w:r>
      <w:r w:rsidR="0079082B" w:rsidRPr="0079082B">
        <w:rPr>
          <w:b/>
        </w:rPr>
        <w:t xml:space="preserve">47 </w:t>
      </w:r>
      <w:r w:rsidR="0079082B" w:rsidRPr="0079082B">
        <w:rPr>
          <w:lang w:val="en-US"/>
        </w:rPr>
        <w:t>д</w:t>
      </w:r>
      <w:r w:rsidR="004E2964" w:rsidRPr="0079082B">
        <w:rPr>
          <w:lang w:val="en-US"/>
        </w:rPr>
        <w:t>;</w:t>
      </w:r>
      <w:r w:rsidR="0079082B" w:rsidRPr="0079082B">
        <w:rPr>
          <w:b/>
          <w:lang w:val="en-US"/>
        </w:rPr>
        <w:t xml:space="preserve"> 329</w:t>
      </w:r>
      <w:r w:rsidR="004E2964" w:rsidRPr="0079082B">
        <w:rPr>
          <w:lang w:val="en-US"/>
        </w:rPr>
        <w:t xml:space="preserve"> б;  </w:t>
      </w:r>
      <w:r w:rsidR="0079082B" w:rsidRPr="0079082B">
        <w:rPr>
          <w:b/>
          <w:lang w:val="en-US"/>
        </w:rPr>
        <w:t>335</w:t>
      </w:r>
      <w:r w:rsidR="004E2964" w:rsidRPr="0079082B">
        <w:rPr>
          <w:b/>
          <w:lang w:val="en-US"/>
        </w:rPr>
        <w:t xml:space="preserve"> </w:t>
      </w:r>
      <w:r w:rsidR="004E2964" w:rsidRPr="0079082B">
        <w:rPr>
          <w:lang w:val="en-US"/>
        </w:rPr>
        <w:t xml:space="preserve">в; </w:t>
      </w:r>
      <w:r w:rsidR="007F6116" w:rsidRPr="0079082B">
        <w:rPr>
          <w:rFonts w:cs="Courier New CYR"/>
        </w:rPr>
        <w:t>- с обща  площ 35,3</w:t>
      </w:r>
      <w:r w:rsidR="00C26187" w:rsidRPr="0079082B">
        <w:rPr>
          <w:szCs w:val="24"/>
        </w:rPr>
        <w:t xml:space="preserve">  ха </w:t>
      </w:r>
      <w:r w:rsidR="004E2964" w:rsidRPr="0079082B">
        <w:rPr>
          <w:szCs w:val="24"/>
        </w:rPr>
        <w:t>.</w:t>
      </w:r>
    </w:p>
    <w:p w:rsidR="007F6116" w:rsidRPr="0079082B" w:rsidRDefault="007F6116" w:rsidP="004E2964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79082B">
        <w:rPr>
          <w:szCs w:val="24"/>
        </w:rPr>
        <w:tab/>
      </w:r>
      <w:r w:rsidR="0079082B" w:rsidRPr="0079082B">
        <w:rPr>
          <w:szCs w:val="24"/>
        </w:rPr>
        <w:t xml:space="preserve">          Географски</w:t>
      </w:r>
      <w:r w:rsidRPr="0079082B">
        <w:rPr>
          <w:szCs w:val="24"/>
        </w:rPr>
        <w:t xml:space="preserve"> култури на площ от 4,0 ха –подотдели </w:t>
      </w:r>
      <w:r w:rsidR="0079082B" w:rsidRPr="0079082B">
        <w:rPr>
          <w:szCs w:val="24"/>
        </w:rPr>
        <w:t>118 „и“</w:t>
      </w:r>
    </w:p>
    <w:p w:rsidR="004F5913" w:rsidRDefault="004F5913" w:rsidP="004F591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  </w:t>
      </w:r>
      <w:r w:rsidRPr="00EE331C">
        <w:rPr>
          <w:b/>
          <w:szCs w:val="24"/>
        </w:rPr>
        <w:t>В обяснителната записка, глава  „Проектирани мероприятия“</w:t>
      </w:r>
      <w:r w:rsidR="00100087">
        <w:rPr>
          <w:b/>
          <w:szCs w:val="24"/>
        </w:rPr>
        <w:t>, анализите и</w:t>
      </w:r>
      <w:r w:rsidRPr="00EE331C">
        <w:rPr>
          <w:b/>
          <w:szCs w:val="24"/>
        </w:rPr>
        <w:t xml:space="preserve"> таблиците за п</w:t>
      </w:r>
      <w:r>
        <w:rPr>
          <w:b/>
          <w:szCs w:val="24"/>
        </w:rPr>
        <w:t>л</w:t>
      </w:r>
      <w:r w:rsidRPr="00EE331C">
        <w:rPr>
          <w:b/>
          <w:szCs w:val="24"/>
        </w:rPr>
        <w:t>анираните мероприятия да се разработят</w:t>
      </w:r>
      <w:r w:rsidR="00100087">
        <w:rPr>
          <w:b/>
          <w:szCs w:val="24"/>
        </w:rPr>
        <w:t>, както следва</w:t>
      </w:r>
      <w:r>
        <w:rPr>
          <w:b/>
          <w:szCs w:val="24"/>
        </w:rPr>
        <w:t>:</w:t>
      </w:r>
    </w:p>
    <w:p w:rsidR="004F5913" w:rsidRDefault="00100087" w:rsidP="004F591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ab/>
        <w:t xml:space="preserve">           </w:t>
      </w:r>
      <w:r w:rsidR="004F5913">
        <w:rPr>
          <w:b/>
          <w:szCs w:val="24"/>
        </w:rPr>
        <w:t xml:space="preserve">-   планирани мероприятия </w:t>
      </w:r>
      <w:r w:rsidR="004F5913" w:rsidRPr="00EE331C">
        <w:rPr>
          <w:b/>
          <w:szCs w:val="24"/>
        </w:rPr>
        <w:t xml:space="preserve"> в горските територии държавна собственост</w:t>
      </w:r>
      <w:r w:rsidR="004F5913">
        <w:rPr>
          <w:b/>
          <w:szCs w:val="24"/>
        </w:rPr>
        <w:t>;</w:t>
      </w:r>
    </w:p>
    <w:p w:rsidR="004F5913" w:rsidRDefault="00100087" w:rsidP="004F591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ab/>
        <w:t xml:space="preserve">            </w:t>
      </w:r>
      <w:r w:rsidR="004F5913">
        <w:rPr>
          <w:b/>
          <w:szCs w:val="24"/>
        </w:rPr>
        <w:t xml:space="preserve"> - планиране в имоти извън горските територии имащи характеристика на гора, които имоти са държавна собственост</w:t>
      </w:r>
      <w:r>
        <w:rPr>
          <w:b/>
          <w:szCs w:val="24"/>
        </w:rPr>
        <w:t>. Изпълнението на мероприятията в тях ще се извършат след включването им в горските територии.</w:t>
      </w:r>
    </w:p>
    <w:p w:rsidR="004F5913" w:rsidRDefault="00100087" w:rsidP="004F5913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     </w:t>
      </w:r>
      <w:r w:rsidR="004F5913">
        <w:rPr>
          <w:b/>
          <w:szCs w:val="24"/>
        </w:rPr>
        <w:t>- общо планирани мероприятия</w:t>
      </w:r>
    </w:p>
    <w:p w:rsidR="004F5913" w:rsidRPr="00EA5E10" w:rsidRDefault="004F5913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Default="00C935AD" w:rsidP="00DD4A61">
      <w:pPr>
        <w:pStyle w:val="24"/>
        <w:numPr>
          <w:ilvl w:val="0"/>
          <w:numId w:val="8"/>
        </w:numPr>
        <w:tabs>
          <w:tab w:val="clear" w:pos="-90"/>
          <w:tab w:val="center" w:pos="1170"/>
        </w:tabs>
        <w:rPr>
          <w:b/>
          <w:szCs w:val="24"/>
        </w:rPr>
      </w:pPr>
      <w:r w:rsidRPr="00EA5E10">
        <w:rPr>
          <w:b/>
          <w:szCs w:val="24"/>
        </w:rPr>
        <w:t>Планиране на други мероприятия.</w:t>
      </w:r>
    </w:p>
    <w:p w:rsidR="00DD4A61" w:rsidRPr="00EA5E10" w:rsidRDefault="00DD4A61" w:rsidP="00530F57">
      <w:pPr>
        <w:pStyle w:val="24"/>
        <w:tabs>
          <w:tab w:val="clear" w:pos="-90"/>
          <w:tab w:val="center" w:pos="1170"/>
        </w:tabs>
        <w:ind w:left="960" w:firstLine="0"/>
        <w:rPr>
          <w:b/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A5E10">
        <w:rPr>
          <w:b/>
          <w:szCs w:val="24"/>
        </w:rPr>
        <w:t xml:space="preserve">          4.1. Добив на недървесни горски продукти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Да се планира по ГСУ възможния добив на сено, листников фура</w:t>
      </w:r>
      <w:r w:rsidR="00B91158">
        <w:rPr>
          <w:szCs w:val="24"/>
        </w:rPr>
        <w:t>ж, билки, гъби</w:t>
      </w:r>
      <w:r w:rsidR="0079082B">
        <w:rPr>
          <w:szCs w:val="24"/>
        </w:rPr>
        <w:t xml:space="preserve"> и горски плодове, включително,</w:t>
      </w:r>
      <w:r w:rsidR="00B91158">
        <w:rPr>
          <w:szCs w:val="24"/>
        </w:rPr>
        <w:t xml:space="preserve"> орех </w:t>
      </w:r>
      <w:r w:rsidR="0079082B">
        <w:rPr>
          <w:szCs w:val="24"/>
        </w:rPr>
        <w:t xml:space="preserve">и бадем от </w:t>
      </w:r>
      <w:r w:rsidR="00B91158">
        <w:rPr>
          <w:szCs w:val="24"/>
        </w:rPr>
        <w:t xml:space="preserve"> култури</w:t>
      </w:r>
      <w:r w:rsidR="0079082B">
        <w:rPr>
          <w:szCs w:val="24"/>
        </w:rPr>
        <w:t>те</w:t>
      </w:r>
      <w:r w:rsidR="00B91158">
        <w:rPr>
          <w:szCs w:val="24"/>
        </w:rPr>
        <w:t xml:space="preserve"> за плодопроизводство.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A5E10">
        <w:rPr>
          <w:b/>
          <w:szCs w:val="24"/>
        </w:rPr>
        <w:t xml:space="preserve">          4.2. Паша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Към горскостопанския план да се приложи списък на подотделите, в които няма да се допуска па</w:t>
      </w:r>
      <w:r w:rsidR="0079082B">
        <w:rPr>
          <w:szCs w:val="24"/>
        </w:rPr>
        <w:t>ша през целия ревизионен период, общо по ГСУ и землища.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С цел осигуряване на достъп до пасищата и ограничаване на повредите от домашните животни, при необходимост да се предвидят прокари, като същите се отразят на картите.</w:t>
      </w:r>
    </w:p>
    <w:p w:rsidR="00104747" w:rsidRDefault="00104747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Default="00C935AD" w:rsidP="00C935AD">
      <w:pPr>
        <w:pStyle w:val="24"/>
        <w:tabs>
          <w:tab w:val="clear" w:pos="-90"/>
          <w:tab w:val="center" w:pos="1170"/>
        </w:tabs>
        <w:rPr>
          <w:b/>
          <w:szCs w:val="24"/>
        </w:rPr>
      </w:pPr>
      <w:r w:rsidRPr="00EA5E10">
        <w:rPr>
          <w:b/>
          <w:szCs w:val="24"/>
        </w:rPr>
        <w:t>4.3. Строителство</w:t>
      </w:r>
    </w:p>
    <w:p w:rsidR="00C935AD" w:rsidRDefault="00CC4EF8" w:rsidP="00C935AD">
      <w:pPr>
        <w:pStyle w:val="24"/>
        <w:tabs>
          <w:tab w:val="clear" w:pos="-90"/>
          <w:tab w:val="center" w:pos="1170"/>
        </w:tabs>
        <w:rPr>
          <w:b/>
          <w:szCs w:val="24"/>
        </w:rPr>
      </w:pPr>
      <w:r>
        <w:rPr>
          <w:b/>
          <w:szCs w:val="24"/>
        </w:rPr>
        <w:t>а) Сгради и пътно строителство</w:t>
      </w:r>
    </w:p>
    <w:p w:rsidR="009737A3" w:rsidRDefault="00CC4EF8" w:rsidP="00CC4EF8">
      <w:pPr>
        <w:pStyle w:val="24"/>
        <w:tabs>
          <w:tab w:val="clear" w:pos="-90"/>
          <w:tab w:val="center" w:pos="1170"/>
        </w:tabs>
        <w:ind w:firstLine="0"/>
      </w:pPr>
      <w:r>
        <w:rPr>
          <w:szCs w:val="24"/>
        </w:rPr>
        <w:tab/>
        <w:t xml:space="preserve">         </w:t>
      </w:r>
      <w:r w:rsidRPr="00CC4EF8">
        <w:rPr>
          <w:szCs w:val="24"/>
        </w:rPr>
        <w:t xml:space="preserve">По досега действащият горскостопански план </w:t>
      </w:r>
      <w:r w:rsidRPr="00CC4EF8">
        <w:t xml:space="preserve">през ревизионния период в ТП </w:t>
      </w:r>
      <w:r>
        <w:t xml:space="preserve">„ДЛС </w:t>
      </w:r>
      <w:r w:rsidR="00B10F31">
        <w:t xml:space="preserve">Свиленград” </w:t>
      </w:r>
      <w:r w:rsidRPr="00CC4EF8">
        <w:t xml:space="preserve"> е </w:t>
      </w:r>
      <w:r w:rsidR="00B10F31">
        <w:t xml:space="preserve">било </w:t>
      </w:r>
      <w:r w:rsidRPr="00CC4EF8">
        <w:t>предвидено,</w:t>
      </w:r>
      <w:r>
        <w:t xml:space="preserve"> ремонт н</w:t>
      </w:r>
      <w:r w:rsidR="009737A3">
        <w:t xml:space="preserve">а </w:t>
      </w:r>
      <w:r w:rsidR="00B10F31">
        <w:t xml:space="preserve">административната </w:t>
      </w:r>
      <w:r w:rsidR="009737A3">
        <w:t>сградния</w:t>
      </w:r>
      <w:r w:rsidR="00B10F31">
        <w:t xml:space="preserve"> на ТП „ДГС Свиленград“ и на вилата в отдел 274 – землището на с. Мезек</w:t>
      </w:r>
      <w:r w:rsidR="009737A3">
        <w:t>.</w:t>
      </w:r>
    </w:p>
    <w:p w:rsidR="00CC4EF8" w:rsidRPr="00CC4EF8" w:rsidRDefault="009737A3" w:rsidP="00CC4EF8">
      <w:pPr>
        <w:pStyle w:val="24"/>
        <w:tabs>
          <w:tab w:val="clear" w:pos="-90"/>
          <w:tab w:val="center" w:pos="1170"/>
        </w:tabs>
        <w:ind w:firstLine="0"/>
        <w:rPr>
          <w:rFonts w:ascii="Arial" w:hAnsi="Arial" w:cs="Arial"/>
        </w:rPr>
      </w:pPr>
      <w:r>
        <w:tab/>
      </w:r>
      <w:r w:rsidR="00B10F31">
        <w:t xml:space="preserve">            Предвидено е ремонт на горски автомобилна</w:t>
      </w:r>
      <w:r>
        <w:t xml:space="preserve"> път</w:t>
      </w:r>
      <w:r w:rsidR="00B10F31">
        <w:t xml:space="preserve">на мрежа  с дължина 49,01 км, от които в държавните горски територии – 49,01 км. Ремонта и поддръжката е предвидена да се извърши 3 кратно за </w:t>
      </w:r>
      <w:r w:rsidR="00E73B9A">
        <w:t>ревизионния</w:t>
      </w:r>
      <w:r w:rsidR="00B10F31">
        <w:t xml:space="preserve"> период</w:t>
      </w:r>
    </w:p>
    <w:p w:rsidR="00CC4EF8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проучат нуждите на стопанството от строеж на нови или  ремонт да съществуващите сгради и горски</w:t>
      </w:r>
      <w:r w:rsidR="00C26187">
        <w:rPr>
          <w:szCs w:val="24"/>
        </w:rPr>
        <w:t xml:space="preserve"> автомобилни пътища</w:t>
      </w:r>
      <w:r w:rsidRPr="00EA5E10">
        <w:rPr>
          <w:szCs w:val="24"/>
        </w:rPr>
        <w:t xml:space="preserve">. </w:t>
      </w:r>
    </w:p>
    <w:p w:rsidR="00CC4EF8" w:rsidRDefault="00CC4EF8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</w:t>
      </w:r>
      <w:r w:rsidR="00C935AD" w:rsidRPr="00EA5E10">
        <w:rPr>
          <w:szCs w:val="24"/>
        </w:rPr>
        <w:t xml:space="preserve">Горски </w:t>
      </w:r>
      <w:r w:rsidR="00C26187">
        <w:rPr>
          <w:szCs w:val="24"/>
        </w:rPr>
        <w:t xml:space="preserve">автомобилни </w:t>
      </w:r>
      <w:r w:rsidR="00C935AD" w:rsidRPr="00EA5E10">
        <w:rPr>
          <w:szCs w:val="24"/>
        </w:rPr>
        <w:t>пътища да се планират при необходимост за изпълнение на противопожарните мероприятия и възможност за придвижва</w:t>
      </w:r>
      <w:r w:rsidR="00C26187">
        <w:rPr>
          <w:szCs w:val="24"/>
        </w:rPr>
        <w:t xml:space="preserve">не на противопожарната техника. </w:t>
      </w:r>
    </w:p>
    <w:p w:rsidR="00C935AD" w:rsidRDefault="00CC4EF8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</w:t>
      </w:r>
      <w:r w:rsidR="00C935AD" w:rsidRPr="00EA5E10">
        <w:rPr>
          <w:szCs w:val="24"/>
        </w:rPr>
        <w:t>Да се опишат горските автомобилни пътища, които се нуждаят от ремонт и рехабилитация.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CC4EF8" w:rsidRDefault="00CC4EF8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 xml:space="preserve">       </w:t>
      </w:r>
      <w:r>
        <w:rPr>
          <w:b/>
          <w:szCs w:val="24"/>
        </w:rPr>
        <w:t>б</w:t>
      </w:r>
      <w:r w:rsidRPr="00CC4EF8">
        <w:rPr>
          <w:b/>
          <w:szCs w:val="24"/>
        </w:rPr>
        <w:t>) Технико укрепителни мероприятия</w:t>
      </w:r>
    </w:p>
    <w:p w:rsidR="00CC4EF8" w:rsidRDefault="00C935AD" w:rsidP="00CC4EF8">
      <w:pPr>
        <w:pStyle w:val="SilvaText"/>
        <w:rPr>
          <w:rFonts w:ascii="Times New Roman" w:hAnsi="Times New Roman"/>
          <w:sz w:val="24"/>
          <w:szCs w:val="24"/>
        </w:rPr>
      </w:pPr>
      <w:r w:rsidRPr="00CC4EF8">
        <w:rPr>
          <w:rFonts w:ascii="Times New Roman" w:hAnsi="Times New Roman"/>
          <w:sz w:val="24"/>
          <w:szCs w:val="24"/>
        </w:rPr>
        <w:lastRenderedPageBreak/>
        <w:tab/>
      </w:r>
      <w:r w:rsidR="00CC4EF8" w:rsidRPr="009737A3">
        <w:rPr>
          <w:rFonts w:ascii="Times New Roman" w:hAnsi="Times New Roman"/>
          <w:sz w:val="24"/>
          <w:szCs w:val="24"/>
        </w:rPr>
        <w:t>За</w:t>
      </w:r>
      <w:r w:rsidRPr="009737A3">
        <w:rPr>
          <w:rFonts w:ascii="Times New Roman" w:hAnsi="Times New Roman"/>
          <w:sz w:val="24"/>
          <w:szCs w:val="24"/>
        </w:rPr>
        <w:t xml:space="preserve"> ревизион</w:t>
      </w:r>
      <w:r w:rsidR="00CC4EF8" w:rsidRPr="009737A3">
        <w:rPr>
          <w:rFonts w:ascii="Times New Roman" w:hAnsi="Times New Roman"/>
          <w:sz w:val="24"/>
          <w:szCs w:val="24"/>
        </w:rPr>
        <w:t xml:space="preserve">ния период </w:t>
      </w:r>
      <w:r w:rsidRPr="009737A3">
        <w:rPr>
          <w:rFonts w:ascii="Times New Roman" w:hAnsi="Times New Roman"/>
          <w:sz w:val="24"/>
          <w:szCs w:val="24"/>
        </w:rPr>
        <w:t xml:space="preserve"> </w:t>
      </w:r>
      <w:r w:rsidR="00CC4EF8" w:rsidRPr="009737A3">
        <w:rPr>
          <w:rFonts w:ascii="Times New Roman" w:hAnsi="Times New Roman"/>
          <w:sz w:val="24"/>
          <w:szCs w:val="24"/>
        </w:rPr>
        <w:t xml:space="preserve">не са </w:t>
      </w:r>
      <w:r w:rsidR="00CC4EF8" w:rsidRPr="009737A3">
        <w:rPr>
          <w:rFonts w:ascii="Times New Roman" w:hAnsi="Times New Roman"/>
          <w:sz w:val="24"/>
          <w:szCs w:val="24"/>
          <w:lang w:eastAsia="en-US"/>
        </w:rPr>
        <w:t xml:space="preserve">проектирани </w:t>
      </w:r>
      <w:r w:rsidR="009737A3" w:rsidRPr="009737A3">
        <w:rPr>
          <w:rFonts w:ascii="Times New Roman" w:hAnsi="Times New Roman"/>
          <w:sz w:val="24"/>
          <w:szCs w:val="24"/>
          <w:lang w:eastAsia="en-US"/>
        </w:rPr>
        <w:t xml:space="preserve"> изграждането на </w:t>
      </w:r>
      <w:r w:rsidR="009737A3" w:rsidRPr="009737A3">
        <w:rPr>
          <w:rFonts w:ascii="Times New Roman" w:hAnsi="Times New Roman"/>
          <w:sz w:val="24"/>
          <w:szCs w:val="24"/>
        </w:rPr>
        <w:t>технико-укрепителни съоръжения</w:t>
      </w:r>
      <w:r w:rsidR="00104747">
        <w:rPr>
          <w:rFonts w:ascii="Times New Roman" w:hAnsi="Times New Roman"/>
          <w:sz w:val="24"/>
          <w:szCs w:val="24"/>
          <w:lang w:eastAsia="en-US"/>
        </w:rPr>
        <w:t xml:space="preserve"> от по-</w:t>
      </w:r>
      <w:r w:rsidR="009737A3" w:rsidRPr="009737A3">
        <w:rPr>
          <w:rFonts w:ascii="Times New Roman" w:hAnsi="Times New Roman"/>
          <w:sz w:val="24"/>
          <w:szCs w:val="24"/>
          <w:lang w:eastAsia="en-US"/>
        </w:rPr>
        <w:t>едър мащаб</w:t>
      </w:r>
      <w:r w:rsidR="009737A3">
        <w:rPr>
          <w:rFonts w:ascii="Times New Roman" w:hAnsi="Times New Roman"/>
          <w:sz w:val="24"/>
          <w:szCs w:val="24"/>
          <w:lang w:eastAsia="en-US"/>
        </w:rPr>
        <w:t xml:space="preserve"> (баражи и други)</w:t>
      </w:r>
      <w:r w:rsidR="00CC4EF8" w:rsidRPr="009737A3">
        <w:rPr>
          <w:rFonts w:ascii="Times New Roman" w:hAnsi="Times New Roman"/>
          <w:sz w:val="24"/>
          <w:szCs w:val="24"/>
          <w:lang w:eastAsia="en-US"/>
        </w:rPr>
        <w:t>, тъй като не са констатирани</w:t>
      </w:r>
      <w:r w:rsidR="00CC4EF8" w:rsidRPr="009737A3">
        <w:rPr>
          <w:rFonts w:ascii="Times New Roman" w:hAnsi="Times New Roman"/>
          <w:sz w:val="24"/>
          <w:szCs w:val="24"/>
        </w:rPr>
        <w:t xml:space="preserve"> развитие на активни ерозионни процеси</w:t>
      </w:r>
      <w:r w:rsidR="009737A3">
        <w:rPr>
          <w:rFonts w:ascii="Times New Roman" w:hAnsi="Times New Roman"/>
          <w:sz w:val="24"/>
          <w:szCs w:val="24"/>
        </w:rPr>
        <w:t>.</w:t>
      </w:r>
    </w:p>
    <w:p w:rsidR="00104747" w:rsidRDefault="00104747" w:rsidP="0010474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Arial" w:hAnsi="Arial"/>
          <w:lang w:val="bg-BG" w:eastAsia="hr-HR"/>
        </w:rPr>
      </w:pPr>
      <w:r>
        <w:rPr>
          <w:rFonts w:ascii="Arial" w:hAnsi="Arial"/>
          <w:lang w:val="bg-BG" w:eastAsia="hr-HR"/>
        </w:rPr>
        <w:t>М</w:t>
      </w:r>
      <w:r w:rsidRPr="00104747">
        <w:rPr>
          <w:rFonts w:ascii="Arial" w:hAnsi="Arial"/>
          <w:lang w:val="bg-BG" w:eastAsia="hr-HR"/>
        </w:rPr>
        <w:t>ероприятията залегнали в Националната дългосрочна програма за борба с ерозията в Р. България и двата технически проекта за борба с ерозията във водосбора на р. Канаклийка от 1956 година и на язовирите ”Георги Добрево”, ”Левка” и ”Бунарче” от 1972 година с</w:t>
      </w:r>
      <w:r w:rsidR="00B10F31">
        <w:rPr>
          <w:rFonts w:ascii="Arial" w:hAnsi="Arial"/>
          <w:lang w:val="bg-BG" w:eastAsia="hr-HR"/>
        </w:rPr>
        <w:t>а изпълнени и</w:t>
      </w:r>
      <w:r w:rsidRPr="00104747">
        <w:rPr>
          <w:rFonts w:ascii="Arial" w:hAnsi="Arial"/>
          <w:lang w:val="bg-BG" w:eastAsia="hr-HR"/>
        </w:rPr>
        <w:t xml:space="preserve"> ерозионните процеси и поройните водни течения до голяма степен са </w:t>
      </w:r>
      <w:r w:rsidR="00B10F31" w:rsidRPr="00104747">
        <w:rPr>
          <w:rFonts w:ascii="Arial" w:hAnsi="Arial"/>
          <w:lang w:val="bg-BG" w:eastAsia="hr-HR"/>
        </w:rPr>
        <w:t>овладени</w:t>
      </w:r>
      <w:r w:rsidRPr="00104747">
        <w:rPr>
          <w:rFonts w:ascii="Arial" w:hAnsi="Arial"/>
          <w:lang w:val="bg-BG" w:eastAsia="hr-HR"/>
        </w:rPr>
        <w:t>.</w:t>
      </w:r>
    </w:p>
    <w:p w:rsidR="00B10F31" w:rsidRPr="00104747" w:rsidRDefault="00B10F31" w:rsidP="0010474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Arial" w:hAnsi="Arial"/>
          <w:lang w:val="bg-BG" w:eastAsia="hr-HR"/>
        </w:rPr>
      </w:pPr>
    </w:p>
    <w:p w:rsidR="00CC4EF8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rFonts w:eastAsia="Arial"/>
          <w:szCs w:val="24"/>
        </w:rPr>
      </w:pPr>
      <w:r>
        <w:rPr>
          <w:szCs w:val="24"/>
        </w:rPr>
        <w:tab/>
      </w:r>
      <w:r w:rsidR="00CC4EF8">
        <w:rPr>
          <w:szCs w:val="24"/>
        </w:rPr>
        <w:t xml:space="preserve">           </w:t>
      </w:r>
      <w:r w:rsidRPr="00A320DE">
        <w:rPr>
          <w:szCs w:val="24"/>
        </w:rPr>
        <w:t>П</w:t>
      </w:r>
      <w:r>
        <w:rPr>
          <w:szCs w:val="24"/>
        </w:rPr>
        <w:t>ри необходимост</w:t>
      </w:r>
      <w:r w:rsidR="00CC4EF8">
        <w:rPr>
          <w:szCs w:val="24"/>
        </w:rPr>
        <w:t>, при установяване на наченки или развитие на ерозия в горските територии</w:t>
      </w:r>
      <w:r w:rsidR="00A218FE">
        <w:rPr>
          <w:szCs w:val="24"/>
        </w:rPr>
        <w:t>,</w:t>
      </w:r>
      <w:r w:rsidRPr="00A320DE">
        <w:rPr>
          <w:szCs w:val="24"/>
        </w:rPr>
        <w:t xml:space="preserve"> да се предвиди</w:t>
      </w:r>
      <w:r w:rsidRPr="00A320DE">
        <w:rPr>
          <w:rFonts w:eastAsia="Arial"/>
          <w:szCs w:val="24"/>
        </w:rPr>
        <w:t xml:space="preserve"> </w:t>
      </w:r>
      <w:r w:rsidR="00CC4EF8">
        <w:rPr>
          <w:rFonts w:eastAsia="Arial"/>
          <w:szCs w:val="24"/>
        </w:rPr>
        <w:t>съответните мерки и мероприятия за овладяване на появилите се ерозионни процеси.</w:t>
      </w:r>
    </w:p>
    <w:p w:rsidR="00291F8A" w:rsidRPr="00291F8A" w:rsidRDefault="00291F8A" w:rsidP="00C935AD">
      <w:pPr>
        <w:pStyle w:val="24"/>
        <w:tabs>
          <w:tab w:val="clear" w:pos="-90"/>
          <w:tab w:val="center" w:pos="1170"/>
        </w:tabs>
        <w:ind w:firstLine="0"/>
        <w:rPr>
          <w:rFonts w:eastAsia="Arial"/>
          <w:szCs w:val="24"/>
        </w:rPr>
      </w:pPr>
    </w:p>
    <w:p w:rsidR="00C935AD" w:rsidRDefault="00C935AD" w:rsidP="00C935AD">
      <w:pPr>
        <w:pStyle w:val="24"/>
        <w:numPr>
          <w:ilvl w:val="0"/>
          <w:numId w:val="8"/>
        </w:numPr>
        <w:tabs>
          <w:tab w:val="clear" w:pos="-90"/>
          <w:tab w:val="center" w:pos="1170"/>
        </w:tabs>
        <w:rPr>
          <w:b/>
          <w:szCs w:val="24"/>
        </w:rPr>
      </w:pPr>
      <w:r w:rsidRPr="00EA5E10">
        <w:rPr>
          <w:b/>
          <w:szCs w:val="24"/>
        </w:rPr>
        <w:t>Защита на горските територии от болести и вредители и други повреди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left="960" w:firstLine="0"/>
        <w:rPr>
          <w:b/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В насажденията и културите,</w:t>
      </w:r>
      <w:r w:rsidR="00E73B9A">
        <w:rPr>
          <w:szCs w:val="24"/>
        </w:rPr>
        <w:t xml:space="preserve"> в които при инвентаризацията се установят</w:t>
      </w:r>
      <w:r w:rsidRPr="00EA5E10">
        <w:rPr>
          <w:szCs w:val="24"/>
        </w:rPr>
        <w:t xml:space="preserve"> повреди, причинени от биотични и абиотични фактори да се предвидят мероприятия за борба с прич</w:t>
      </w:r>
      <w:r w:rsidR="009F7BC1">
        <w:rPr>
          <w:szCs w:val="24"/>
        </w:rPr>
        <w:t xml:space="preserve">инителите, съгласно </w:t>
      </w:r>
      <w:r w:rsidR="009F7BC1" w:rsidRPr="00B10F31">
        <w:rPr>
          <w:szCs w:val="24"/>
        </w:rPr>
        <w:t>Наредба № 9/05.12.2019</w:t>
      </w:r>
      <w:r w:rsidRPr="00B10F31">
        <w:rPr>
          <w:szCs w:val="24"/>
        </w:rPr>
        <w:t xml:space="preserve"> г. </w:t>
      </w:r>
      <w:r w:rsidRPr="00EA5E10">
        <w:rPr>
          <w:szCs w:val="24"/>
        </w:rPr>
        <w:t>за защита на горските територии от болести, вредители и други повреди.</w:t>
      </w:r>
    </w:p>
    <w:p w:rsidR="00C935AD" w:rsidRDefault="00B10F31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По </w:t>
      </w:r>
      <w:r w:rsidR="00C935AD" w:rsidRPr="00EA5E10">
        <w:rPr>
          <w:szCs w:val="24"/>
        </w:rPr>
        <w:t xml:space="preserve">сериозно внимание да се обърне на мероприятията за овладяване на повредите по иглолистните култури, </w:t>
      </w:r>
      <w:r w:rsidR="00A218FE">
        <w:rPr>
          <w:szCs w:val="24"/>
        </w:rPr>
        <w:t>семенните церови насаждения, ореховите</w:t>
      </w:r>
      <w:r>
        <w:rPr>
          <w:szCs w:val="24"/>
        </w:rPr>
        <w:t xml:space="preserve"> и бадемови</w:t>
      </w:r>
      <w:r w:rsidR="00A218FE">
        <w:rPr>
          <w:szCs w:val="24"/>
        </w:rPr>
        <w:t xml:space="preserve"> култури, акациевите насаждения и култури, насаждения от полски ясен, за които през ревизионния период са  констатирани повреди от първа  и от части втора и трета степен, </w:t>
      </w:r>
      <w:r w:rsidR="00C935AD" w:rsidRPr="00EA5E10">
        <w:rPr>
          <w:szCs w:val="24"/>
        </w:rPr>
        <w:t>като при необходимост се потърси съдействие от специалисти в лесозащитната станция.</w:t>
      </w:r>
    </w:p>
    <w:p w:rsidR="00E73B9A" w:rsidRPr="00EA5E10" w:rsidRDefault="00E73B9A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Да се направи и оценка на засегнатите насаждения и култури от възникналите през ревизионния период пожари в горските територии държавна собственост.</w:t>
      </w:r>
    </w:p>
    <w:p w:rsidR="00B2608B" w:rsidRDefault="00B2608B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9F7BC1" w:rsidRDefault="009F7BC1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Глава VІ.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Дейности по опазване на горските територии от пожари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Мероприятията са разработени за цялата територия в плана за дейностите по опазване на горските територии от пожари. Тук да се направи извадка на проектираните мероприятия само за горите –</w:t>
      </w:r>
      <w:r>
        <w:rPr>
          <w:szCs w:val="24"/>
        </w:rPr>
        <w:t xml:space="preserve"> държавна собственост. </w:t>
      </w:r>
    </w:p>
    <w:p w:rsidR="005E3859" w:rsidRDefault="005E3859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Глава VІІ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Редки, застрашени и лечебни растения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ab/>
        <w:t xml:space="preserve">          Да се разработи глава „Лечебни растения“, като се базирана на установените при инвентаризацията редките, застрашени и лечебни растения, описани за всеки подотдел от държавните горски територии, както и наличната инф</w:t>
      </w:r>
      <w:r w:rsidR="005E3859">
        <w:rPr>
          <w:szCs w:val="24"/>
        </w:rPr>
        <w:t>ормация от РИОСВ, ДГС и общините</w:t>
      </w:r>
      <w:r w:rsidRPr="00EA5E10">
        <w:rPr>
          <w:szCs w:val="24"/>
        </w:rPr>
        <w:t xml:space="preserve"> за събрани през годината количества от билки и лечебни растения.</w:t>
      </w:r>
    </w:p>
    <w:p w:rsidR="001B13F8" w:rsidRPr="00314DC3" w:rsidRDefault="00C935AD" w:rsidP="00314DC3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посочат изискванията за опазване и ограничителните режими за ползване на лечебните и редките растения, както и за опазване на изчезващи</w:t>
      </w:r>
      <w:r w:rsidR="00314DC3">
        <w:rPr>
          <w:szCs w:val="24"/>
        </w:rPr>
        <w:t xml:space="preserve"> и ендемични растителни видове.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Глава VІІІ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Защитени зони по „Натура 2000”</w:t>
      </w:r>
    </w:p>
    <w:p w:rsidR="00C935AD" w:rsidRDefault="00C935AD" w:rsidP="00C935AD">
      <w:pPr>
        <w:pStyle w:val="24"/>
        <w:tabs>
          <w:tab w:val="clear" w:pos="-90"/>
          <w:tab w:val="center" w:pos="1170"/>
        </w:tabs>
        <w:rPr>
          <w:b/>
          <w:szCs w:val="24"/>
        </w:rPr>
      </w:pPr>
      <w:r w:rsidRPr="00EA5E10">
        <w:rPr>
          <w:szCs w:val="24"/>
        </w:rPr>
        <w:lastRenderedPageBreak/>
        <w:t xml:space="preserve">В горскостопанския план, като извадка от записката на инвентаризацията, в самостоятелен глава (раздел) да се разработят подробно мерките, мероприятията и предвидените лесовъдски, лесокултурни, противопожарни и ловностопаски дейности в защитените зони по Закона за биологичното разнообразие – Директива 92/43 ЕСЕ за опазване на природните местообитания и местообитанията на видовете, в границите на горските територии </w:t>
      </w:r>
      <w:r w:rsidR="00012478">
        <w:rPr>
          <w:b/>
          <w:szCs w:val="24"/>
        </w:rPr>
        <w:t>държавна собственост -</w:t>
      </w:r>
      <w:r w:rsidR="00012478" w:rsidRPr="00012478">
        <w:rPr>
          <w:rFonts w:cs="Arial"/>
        </w:rPr>
        <w:t xml:space="preserve"> </w:t>
      </w:r>
      <w:r w:rsidR="00012478" w:rsidRPr="00121E35">
        <w:rPr>
          <w:rFonts w:cs="Arial"/>
        </w:rPr>
        <w:t xml:space="preserve">предмета и целите на защитените зони по чл. 3, ал. 1, т. 1 от Закона за биологичното разнообразие (защитени зони  по </w:t>
      </w:r>
      <w:r w:rsidR="00012478">
        <w:rPr>
          <w:rFonts w:cs="Arial"/>
        </w:rPr>
        <w:t>Натура</w:t>
      </w:r>
      <w:r w:rsidR="00012478" w:rsidRPr="00121E35">
        <w:rPr>
          <w:rFonts w:cs="Arial"/>
        </w:rPr>
        <w:t xml:space="preserve"> 2000), така и със</w:t>
      </w:r>
      <w:r w:rsidR="00012478">
        <w:rPr>
          <w:rFonts w:cs="Arial"/>
        </w:rPr>
        <w:t xml:space="preserve"> </w:t>
      </w:r>
      <w:r w:rsidR="00012478">
        <w:rPr>
          <w:rFonts w:cs="Arial"/>
          <w:i/>
          <w:iCs/>
        </w:rPr>
        <w:t>”</w:t>
      </w:r>
      <w:r w:rsidR="00012478" w:rsidRPr="00121E35">
        <w:rPr>
          <w:rFonts w:cs="Arial"/>
          <w:b/>
          <w:bCs/>
        </w:rPr>
        <w:t>Система от режими и мерки за стопанисване на горските типове местообитания от Приложение № 1 от Закона за биологичното разнообразие,</w:t>
      </w:r>
      <w:r w:rsidR="00012478" w:rsidRPr="00121E35">
        <w:rPr>
          <w:rFonts w:cs="Arial"/>
        </w:rPr>
        <w:t xml:space="preserve"> утвърдена на основание чл. 4, ал. 1, т. 2 от Наредба № 8 от 05.05.2011 г. за сечите в горите</w:t>
      </w:r>
    </w:p>
    <w:p w:rsidR="005E3859" w:rsidRPr="00EA5E10" w:rsidRDefault="005E3859" w:rsidP="005E3859">
      <w:pPr>
        <w:pStyle w:val="24"/>
        <w:tabs>
          <w:tab w:val="clear" w:pos="-90"/>
          <w:tab w:val="center" w:pos="1170"/>
        </w:tabs>
        <w:rPr>
          <w:szCs w:val="24"/>
        </w:rPr>
      </w:pPr>
      <w:r w:rsidRPr="00EA5E10">
        <w:rPr>
          <w:szCs w:val="24"/>
        </w:rPr>
        <w:t>Анализа да включва:</w:t>
      </w:r>
    </w:p>
    <w:p w:rsidR="005E3859" w:rsidRDefault="005E3859" w:rsidP="005E385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   •</w:t>
      </w:r>
      <w:r w:rsidRPr="00EA5E10">
        <w:rPr>
          <w:szCs w:val="24"/>
        </w:rPr>
        <w:tab/>
        <w:t xml:space="preserve"> подробно о</w:t>
      </w:r>
      <w:r>
        <w:rPr>
          <w:szCs w:val="24"/>
        </w:rPr>
        <w:t>писание на площта на всяка от Защитена зона</w:t>
      </w:r>
      <w:r w:rsidRPr="00EA5E10">
        <w:rPr>
          <w:szCs w:val="24"/>
        </w:rPr>
        <w:t xml:space="preserve">, </w:t>
      </w:r>
      <w:r>
        <w:rPr>
          <w:szCs w:val="24"/>
        </w:rPr>
        <w:t>като се посочи общата площ на зоната</w:t>
      </w:r>
      <w:r w:rsidRPr="00EA5E10">
        <w:rPr>
          <w:szCs w:val="24"/>
        </w:rPr>
        <w:t xml:space="preserve"> и площта на хабита и анализ на състоянието им. </w:t>
      </w:r>
    </w:p>
    <w:p w:rsidR="005E3859" w:rsidRPr="00EA5E10" w:rsidRDefault="005E3859" w:rsidP="005E3859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 </w:t>
      </w:r>
      <w:r w:rsidRPr="00EA5E10">
        <w:rPr>
          <w:szCs w:val="24"/>
        </w:rPr>
        <w:t>За всяка защитена зон</w:t>
      </w:r>
      <w:r>
        <w:rPr>
          <w:szCs w:val="24"/>
        </w:rPr>
        <w:t>а  да се посочат и:</w:t>
      </w:r>
    </w:p>
    <w:p w:rsidR="005E3859" w:rsidRPr="0080233E" w:rsidRDefault="005E3859" w:rsidP="005E3859">
      <w:pPr>
        <w:pStyle w:val="24"/>
        <w:tabs>
          <w:tab w:val="clear" w:pos="-90"/>
          <w:tab w:val="center" w:pos="1170"/>
        </w:tabs>
        <w:ind w:firstLine="0"/>
        <w:rPr>
          <w:color w:val="FF0000"/>
          <w:szCs w:val="24"/>
        </w:rPr>
      </w:pPr>
      <w:r w:rsidRPr="0080233E">
        <w:rPr>
          <w:color w:val="FF0000"/>
          <w:szCs w:val="24"/>
        </w:rPr>
        <w:t xml:space="preserve">             •</w:t>
      </w:r>
      <w:r w:rsidRPr="0080233E">
        <w:rPr>
          <w:color w:val="FF0000"/>
          <w:szCs w:val="24"/>
        </w:rPr>
        <w:tab/>
        <w:t xml:space="preserve"> проектирани лесовъдски, лесокултурни, противопожарни, ловностопански и други мероприятия съобразни с възприетите режими за зоната;</w:t>
      </w:r>
    </w:p>
    <w:p w:rsidR="005E3859" w:rsidRPr="0080233E" w:rsidRDefault="005E3859" w:rsidP="005E3859">
      <w:pPr>
        <w:pStyle w:val="24"/>
        <w:tabs>
          <w:tab w:val="clear" w:pos="-90"/>
          <w:tab w:val="center" w:pos="1170"/>
        </w:tabs>
        <w:ind w:firstLine="0"/>
        <w:rPr>
          <w:color w:val="FF0000"/>
          <w:szCs w:val="24"/>
        </w:rPr>
      </w:pPr>
      <w:r w:rsidRPr="0080233E">
        <w:rPr>
          <w:color w:val="FF0000"/>
          <w:szCs w:val="24"/>
        </w:rPr>
        <w:t xml:space="preserve">             • </w:t>
      </w:r>
      <w:r w:rsidRPr="0080233E">
        <w:rPr>
          <w:color w:val="FF0000"/>
          <w:szCs w:val="24"/>
        </w:rPr>
        <w:tab/>
        <w:t>мерки за опазване на защитените зони.</w:t>
      </w:r>
    </w:p>
    <w:p w:rsidR="008A2CA6" w:rsidRDefault="00B2608B" w:rsidP="005E3859">
      <w:pPr>
        <w:ind w:firstLine="540"/>
        <w:jc w:val="both"/>
        <w:rPr>
          <w:rFonts w:eastAsia="Symbol"/>
          <w:b/>
          <w:sz w:val="24"/>
          <w:szCs w:val="24"/>
          <w:lang w:val="bg-BG"/>
        </w:rPr>
      </w:pPr>
      <w:r w:rsidRPr="00012478">
        <w:rPr>
          <w:sz w:val="24"/>
          <w:szCs w:val="24"/>
          <w:lang w:val="bg-BG" w:eastAsia="en-US"/>
        </w:rPr>
        <w:t>Н</w:t>
      </w:r>
      <w:r w:rsidR="00E73B9A" w:rsidRPr="00012478">
        <w:rPr>
          <w:sz w:val="24"/>
          <w:szCs w:val="24"/>
          <w:lang w:val="bg-BG" w:eastAsia="en-US"/>
        </w:rPr>
        <w:t>а територията на ТП „ДГС Свиленград</w:t>
      </w:r>
      <w:r w:rsidR="00012478" w:rsidRPr="00012478">
        <w:rPr>
          <w:sz w:val="24"/>
          <w:szCs w:val="24"/>
          <w:lang w:val="bg-BG" w:eastAsia="en-US"/>
        </w:rPr>
        <w:t>” попадат осем</w:t>
      </w:r>
      <w:r w:rsidR="005E3859" w:rsidRPr="00012478">
        <w:rPr>
          <w:sz w:val="24"/>
          <w:szCs w:val="24"/>
          <w:lang w:val="bg-BG" w:eastAsia="en-US"/>
        </w:rPr>
        <w:t xml:space="preserve"> защитени зони по чл. 3, ал.1, т.1 от Закона за биологичното разнообразие - </w:t>
      </w:r>
      <w:r w:rsidR="00012478" w:rsidRPr="00012478">
        <w:rPr>
          <w:rFonts w:cs="Arial"/>
          <w:b/>
          <w:sz w:val="24"/>
          <w:szCs w:val="24"/>
          <w:lang w:val="bg-BG"/>
        </w:rPr>
        <w:t>BG0000212 ”Сакар”; BG0000217 ”Ждрелото на река Тунджа”</w:t>
      </w:r>
      <w:r w:rsidR="0077441A" w:rsidRPr="00012478">
        <w:rPr>
          <w:rFonts w:eastAsia="Symbol"/>
          <w:b/>
          <w:sz w:val="24"/>
          <w:szCs w:val="24"/>
          <w:lang w:val="bg-BG"/>
        </w:rPr>
        <w:t xml:space="preserve">; </w:t>
      </w:r>
      <w:r w:rsidR="0077441A" w:rsidRPr="00012478">
        <w:rPr>
          <w:rFonts w:eastAsia="Symbol"/>
          <w:sz w:val="24"/>
          <w:szCs w:val="24"/>
          <w:lang w:val="bg-BG" w:eastAsia="zh-CN"/>
        </w:rPr>
        <w:t xml:space="preserve"> </w:t>
      </w:r>
      <w:r w:rsidR="00012478" w:rsidRPr="00012478">
        <w:rPr>
          <w:rFonts w:cs="Arial"/>
          <w:b/>
          <w:sz w:val="24"/>
          <w:szCs w:val="24"/>
          <w:lang w:val="bg-BG"/>
        </w:rPr>
        <w:t xml:space="preserve">BG0000578 ”Река Марица”– </w:t>
      </w:r>
      <w:r w:rsidR="008A2CA6">
        <w:rPr>
          <w:b/>
          <w:sz w:val="24"/>
          <w:szCs w:val="24"/>
          <w:lang w:val="bg-BG"/>
        </w:rPr>
        <w:t>п</w:t>
      </w:r>
      <w:r w:rsidR="008A2CA6" w:rsidRPr="005521B1">
        <w:rPr>
          <w:b/>
          <w:sz w:val="24"/>
          <w:szCs w:val="24"/>
          <w:lang w:val="bg-BG"/>
        </w:rPr>
        <w:t>о Директива 92/43 ЕЕС</w:t>
      </w:r>
      <w:r w:rsidR="0077441A" w:rsidRPr="00012478">
        <w:rPr>
          <w:rFonts w:eastAsia="Symbol"/>
          <w:b/>
          <w:sz w:val="24"/>
          <w:szCs w:val="24"/>
          <w:lang w:val="bg-BG"/>
        </w:rPr>
        <w:t xml:space="preserve"> за защита на</w:t>
      </w:r>
      <w:r w:rsidR="008A2CA6">
        <w:rPr>
          <w:rFonts w:eastAsia="Symbol"/>
          <w:b/>
          <w:sz w:val="24"/>
          <w:szCs w:val="24"/>
          <w:lang w:val="bg-BG"/>
        </w:rPr>
        <w:t xml:space="preserve"> природните местообитания и  местообитанията на</w:t>
      </w:r>
      <w:r w:rsidR="0077441A" w:rsidRPr="00012478">
        <w:rPr>
          <w:rFonts w:eastAsia="Symbol"/>
          <w:b/>
          <w:sz w:val="24"/>
          <w:szCs w:val="24"/>
          <w:lang w:val="bg-BG"/>
        </w:rPr>
        <w:t xml:space="preserve"> видовете</w:t>
      </w:r>
    </w:p>
    <w:p w:rsidR="0077441A" w:rsidRPr="00012478" w:rsidRDefault="0077441A" w:rsidP="005E3859">
      <w:pPr>
        <w:ind w:firstLine="540"/>
        <w:jc w:val="both"/>
        <w:rPr>
          <w:rFonts w:eastAsia="Symbol"/>
          <w:b/>
          <w:sz w:val="24"/>
          <w:szCs w:val="24"/>
          <w:lang w:val="bg-BG"/>
        </w:rPr>
      </w:pPr>
      <w:r w:rsidRPr="00012478">
        <w:rPr>
          <w:rFonts w:eastAsia="Symbol"/>
          <w:b/>
          <w:sz w:val="24"/>
          <w:szCs w:val="24"/>
          <w:lang w:val="bg-BG"/>
        </w:rPr>
        <w:t xml:space="preserve"> и </w:t>
      </w:r>
    </w:p>
    <w:p w:rsidR="00012478" w:rsidRPr="00012478" w:rsidRDefault="0077441A" w:rsidP="005E3859">
      <w:pPr>
        <w:ind w:firstLine="540"/>
        <w:jc w:val="both"/>
        <w:rPr>
          <w:rFonts w:cs="Arial"/>
          <w:b/>
          <w:sz w:val="24"/>
          <w:szCs w:val="24"/>
          <w:lang w:val="bg-BG"/>
        </w:rPr>
      </w:pPr>
      <w:r w:rsidRPr="00012478">
        <w:rPr>
          <w:rFonts w:eastAsia="Symbol"/>
          <w:b/>
          <w:sz w:val="24"/>
          <w:szCs w:val="24"/>
          <w:lang w:val="bg-BG"/>
        </w:rPr>
        <w:t xml:space="preserve"> </w:t>
      </w:r>
      <w:r w:rsidR="00012478" w:rsidRPr="00012478">
        <w:rPr>
          <w:rFonts w:cs="Arial"/>
          <w:b/>
          <w:sz w:val="24"/>
          <w:szCs w:val="24"/>
          <w:lang w:val="bg-BG"/>
        </w:rPr>
        <w:t>BG0001032 ”Родопи-Източни”</w:t>
      </w:r>
      <w:r w:rsidR="008A2CA6">
        <w:rPr>
          <w:rFonts w:cs="Arial"/>
          <w:b/>
          <w:sz w:val="24"/>
          <w:szCs w:val="24"/>
          <w:lang w:val="bg-BG"/>
        </w:rPr>
        <w:t>;</w:t>
      </w:r>
      <w:r w:rsidR="00012478" w:rsidRPr="00012478">
        <w:rPr>
          <w:rFonts w:cs="Arial"/>
          <w:b/>
          <w:sz w:val="24"/>
          <w:szCs w:val="24"/>
          <w:lang w:val="bg-BG"/>
        </w:rPr>
        <w:t xml:space="preserve"> BG0001034 ”Остър Камък”; BG0002020 ”Радинчево”;  </w:t>
      </w:r>
      <w:r w:rsidR="00012478" w:rsidRPr="00012478">
        <w:rPr>
          <w:rFonts w:cs="Arial"/>
          <w:b/>
          <w:spacing w:val="-4"/>
          <w:sz w:val="24"/>
          <w:szCs w:val="24"/>
          <w:lang w:val="bg-BG"/>
        </w:rPr>
        <w:t xml:space="preserve">BG0002021 ”Сакар”; </w:t>
      </w:r>
      <w:r w:rsidR="00012478" w:rsidRPr="00012478">
        <w:rPr>
          <w:rFonts w:cs="Arial"/>
          <w:b/>
          <w:sz w:val="24"/>
          <w:szCs w:val="24"/>
          <w:lang w:val="bg-BG"/>
        </w:rPr>
        <w:t>BG0002106 ”Язовир Ивайловград”</w:t>
      </w:r>
      <w:r w:rsidR="008A2CA6">
        <w:rPr>
          <w:rFonts w:cs="Arial"/>
          <w:b/>
          <w:sz w:val="24"/>
          <w:szCs w:val="24"/>
          <w:lang w:val="bg-BG"/>
        </w:rPr>
        <w:t>-</w:t>
      </w:r>
      <w:r w:rsidR="008A2CA6" w:rsidRPr="008A2CA6">
        <w:rPr>
          <w:rFonts w:cs="Courier New"/>
          <w:b/>
          <w:sz w:val="24"/>
          <w:szCs w:val="24"/>
          <w:lang w:val="bg-BG"/>
        </w:rPr>
        <w:t xml:space="preserve"> </w:t>
      </w:r>
      <w:r w:rsidR="008A2CA6">
        <w:rPr>
          <w:rFonts w:cs="Courier New"/>
          <w:b/>
          <w:sz w:val="24"/>
          <w:szCs w:val="24"/>
          <w:lang w:val="bg-BG"/>
        </w:rPr>
        <w:t>п</w:t>
      </w:r>
      <w:r w:rsidR="008A2CA6" w:rsidRPr="005521B1">
        <w:rPr>
          <w:rFonts w:cs="Courier New"/>
          <w:b/>
          <w:sz w:val="24"/>
          <w:szCs w:val="24"/>
          <w:lang w:val="bg-BG"/>
        </w:rPr>
        <w:t xml:space="preserve">о Директива 79/409/ЕЕС за опазване на птиците </w:t>
      </w:r>
      <w:r w:rsidR="008A2CA6" w:rsidRPr="005521B1">
        <w:rPr>
          <w:rFonts w:cs="Courier New"/>
          <w:sz w:val="24"/>
          <w:szCs w:val="24"/>
          <w:lang w:val="bg-BG"/>
        </w:rPr>
        <w:t xml:space="preserve"> </w:t>
      </w:r>
    </w:p>
    <w:p w:rsidR="005E3859" w:rsidRPr="005E3859" w:rsidRDefault="005E3859" w:rsidP="005E3859">
      <w:pPr>
        <w:ind w:firstLine="540"/>
        <w:jc w:val="both"/>
        <w:rPr>
          <w:sz w:val="24"/>
          <w:szCs w:val="24"/>
          <w:lang w:val="bg-BG" w:eastAsia="en-US"/>
        </w:rPr>
      </w:pPr>
      <w:r w:rsidRPr="005E3859">
        <w:rPr>
          <w:sz w:val="24"/>
          <w:szCs w:val="24"/>
          <w:lang w:val="bg-BG" w:eastAsia="en-US"/>
        </w:rPr>
        <w:t>Общата площ на горска</w:t>
      </w:r>
      <w:r w:rsidR="003B2C22">
        <w:rPr>
          <w:sz w:val="24"/>
          <w:szCs w:val="24"/>
          <w:lang w:val="bg-BG" w:eastAsia="en-US"/>
        </w:rPr>
        <w:t>та територия, попадаща в зоните в пълен обхват за всяка зона е</w:t>
      </w:r>
      <w:r w:rsidR="000C038B">
        <w:rPr>
          <w:sz w:val="24"/>
          <w:szCs w:val="24"/>
          <w:lang w:val="bg-BG" w:eastAsia="en-US"/>
        </w:rPr>
        <w:t xml:space="preserve"> </w:t>
      </w:r>
      <w:r w:rsidRPr="005E3859">
        <w:rPr>
          <w:sz w:val="24"/>
          <w:szCs w:val="24"/>
          <w:lang w:val="bg-BG" w:eastAsia="en-US"/>
        </w:rPr>
        <w:t xml:space="preserve"> </w:t>
      </w:r>
      <w:r w:rsidR="00012478">
        <w:rPr>
          <w:sz w:val="24"/>
          <w:szCs w:val="24"/>
          <w:lang w:val="bg-BG" w:eastAsia="en-US"/>
        </w:rPr>
        <w:t>46640,6</w:t>
      </w:r>
      <w:r w:rsidRPr="005E3859">
        <w:rPr>
          <w:sz w:val="24"/>
          <w:szCs w:val="24"/>
          <w:lang w:val="ru-RU" w:eastAsia="en-US"/>
        </w:rPr>
        <w:t xml:space="preserve"> </w:t>
      </w:r>
      <w:r w:rsidRPr="005E3859">
        <w:rPr>
          <w:sz w:val="24"/>
          <w:szCs w:val="24"/>
          <w:lang w:val="bg-BG" w:eastAsia="en-US"/>
        </w:rPr>
        <w:t xml:space="preserve">ха, </w:t>
      </w:r>
      <w:r w:rsidR="00715931">
        <w:rPr>
          <w:sz w:val="24"/>
          <w:szCs w:val="24"/>
          <w:lang w:val="bg-BG" w:eastAsia="en-US"/>
        </w:rPr>
        <w:t>от които - държавни</w:t>
      </w:r>
      <w:r w:rsidR="00B44687">
        <w:rPr>
          <w:sz w:val="24"/>
          <w:szCs w:val="24"/>
          <w:lang w:val="bg-BG" w:eastAsia="en-US"/>
        </w:rPr>
        <w:t xml:space="preserve"> горски територии</w:t>
      </w:r>
      <w:r w:rsidR="00715931">
        <w:rPr>
          <w:sz w:val="24"/>
          <w:szCs w:val="24"/>
          <w:lang w:val="bg-BG" w:eastAsia="en-US"/>
        </w:rPr>
        <w:t xml:space="preserve"> в пълен обхват</w:t>
      </w:r>
      <w:r w:rsidR="00B44687">
        <w:rPr>
          <w:sz w:val="24"/>
          <w:szCs w:val="24"/>
          <w:lang w:val="bg-BG" w:eastAsia="en-US"/>
        </w:rPr>
        <w:t xml:space="preserve"> </w:t>
      </w:r>
      <w:r w:rsidR="008A2CA6">
        <w:rPr>
          <w:b/>
          <w:sz w:val="24"/>
          <w:szCs w:val="24"/>
          <w:lang w:val="bg-BG" w:eastAsia="en-US"/>
        </w:rPr>
        <w:t>32264,4 ха, от тях 18683,9</w:t>
      </w:r>
      <w:r w:rsidR="00B44687" w:rsidRPr="00922D18">
        <w:rPr>
          <w:b/>
          <w:sz w:val="24"/>
          <w:szCs w:val="24"/>
          <w:lang w:val="bg-BG" w:eastAsia="en-US"/>
        </w:rPr>
        <w:t xml:space="preserve"> ха</w:t>
      </w:r>
      <w:r w:rsidR="008A2CA6">
        <w:rPr>
          <w:b/>
          <w:sz w:val="24"/>
          <w:szCs w:val="24"/>
          <w:lang w:val="bg-BG" w:eastAsia="en-US"/>
        </w:rPr>
        <w:t xml:space="preserve"> с водеща категория и 13</w:t>
      </w:r>
      <w:r w:rsidR="007864B6">
        <w:rPr>
          <w:b/>
          <w:sz w:val="24"/>
          <w:szCs w:val="24"/>
          <w:lang w:val="bg-BG" w:eastAsia="en-US"/>
        </w:rPr>
        <w:t>580,5</w:t>
      </w:r>
      <w:r w:rsidR="00922D18">
        <w:rPr>
          <w:b/>
          <w:sz w:val="24"/>
          <w:szCs w:val="24"/>
          <w:lang w:val="bg-BG" w:eastAsia="en-US"/>
        </w:rPr>
        <w:t xml:space="preserve"> ха в други категории.</w:t>
      </w:r>
    </w:p>
    <w:p w:rsidR="005E3859" w:rsidRPr="005E3859" w:rsidRDefault="005E3859" w:rsidP="005E3859">
      <w:pPr>
        <w:ind w:firstLine="540"/>
        <w:jc w:val="both"/>
        <w:rPr>
          <w:b/>
          <w:bCs/>
          <w:sz w:val="24"/>
          <w:szCs w:val="24"/>
          <w:lang w:val="bg-BG" w:eastAsia="en-US"/>
        </w:rPr>
      </w:pPr>
      <w:r w:rsidRPr="005E3859">
        <w:rPr>
          <w:sz w:val="24"/>
          <w:szCs w:val="24"/>
          <w:lang w:val="bg-BG" w:eastAsia="en-US"/>
        </w:rPr>
        <w:t>Целта на създаването е:</w:t>
      </w:r>
    </w:p>
    <w:p w:rsidR="005E3859" w:rsidRPr="005E3859" w:rsidRDefault="005E3859" w:rsidP="005E3859">
      <w:pPr>
        <w:ind w:firstLine="540"/>
        <w:jc w:val="both"/>
        <w:rPr>
          <w:sz w:val="24"/>
          <w:szCs w:val="24"/>
          <w:lang w:val="bg-BG" w:eastAsia="en-US"/>
        </w:rPr>
      </w:pPr>
      <w:r w:rsidRPr="005E3859">
        <w:rPr>
          <w:sz w:val="24"/>
          <w:szCs w:val="24"/>
          <w:lang w:val="bg-BG" w:eastAsia="en-US"/>
        </w:rPr>
        <w:t>• Запазване на площта на природните местообитания и местообитанията на видове и техните популации, предмет на опазване в рамките на защитената зона.</w:t>
      </w:r>
    </w:p>
    <w:p w:rsidR="005E3859" w:rsidRPr="005E3859" w:rsidRDefault="005E3859" w:rsidP="005E3859">
      <w:pPr>
        <w:ind w:firstLine="540"/>
        <w:jc w:val="both"/>
        <w:rPr>
          <w:sz w:val="24"/>
          <w:szCs w:val="24"/>
          <w:lang w:val="bg-BG" w:eastAsia="en-US"/>
        </w:rPr>
      </w:pPr>
      <w:r w:rsidRPr="005E3859">
        <w:rPr>
          <w:sz w:val="24"/>
          <w:szCs w:val="24"/>
          <w:lang w:val="bg-BG" w:eastAsia="en-US"/>
        </w:rPr>
        <w:t>• Запазване на естественото състояние на природните местообитания и местообитанията на видове, предмет на опазване в рамките на защитената зона, включително и на естествения за тези местообитания видов състав, характерни видове и условия на средата.</w:t>
      </w:r>
    </w:p>
    <w:p w:rsidR="005E3859" w:rsidRPr="00B44687" w:rsidRDefault="005E3859" w:rsidP="00B44687">
      <w:pPr>
        <w:ind w:firstLine="540"/>
        <w:jc w:val="both"/>
        <w:rPr>
          <w:sz w:val="24"/>
          <w:szCs w:val="24"/>
          <w:lang w:val="bg-BG" w:eastAsia="en-US"/>
        </w:rPr>
      </w:pPr>
      <w:r w:rsidRPr="005E3859">
        <w:rPr>
          <w:sz w:val="24"/>
          <w:szCs w:val="24"/>
          <w:lang w:val="bg-BG" w:eastAsia="en-US"/>
        </w:rPr>
        <w:t>• Възстановяване при необходимост на площта и естественото състояние на приоритетни природни местообитания и местообитания на видове, както и на популации на видовете, предмет на опазване в рамките на защитената зона.</w:t>
      </w:r>
    </w:p>
    <w:p w:rsidR="00C935AD" w:rsidRDefault="00C935AD" w:rsidP="00C935AD">
      <w:pPr>
        <w:jc w:val="both"/>
        <w:rPr>
          <w:sz w:val="24"/>
          <w:szCs w:val="24"/>
          <w:lang w:val="bg-BG"/>
        </w:rPr>
      </w:pPr>
    </w:p>
    <w:p w:rsidR="007864B6" w:rsidRPr="005521B1" w:rsidRDefault="00C935AD" w:rsidP="007864B6">
      <w:pPr>
        <w:ind w:firstLine="708"/>
        <w:jc w:val="both"/>
        <w:rPr>
          <w:sz w:val="24"/>
          <w:szCs w:val="24"/>
          <w:lang w:val="bg-BG"/>
        </w:rPr>
      </w:pPr>
      <w:r w:rsidRPr="00452DBE">
        <w:rPr>
          <w:b/>
          <w:color w:val="FF0000"/>
          <w:sz w:val="24"/>
          <w:szCs w:val="24"/>
          <w:lang w:val="bg-BG"/>
        </w:rPr>
        <w:t xml:space="preserve">    </w:t>
      </w:r>
      <w:r w:rsidR="002C1C14" w:rsidRPr="00C90DFB">
        <w:rPr>
          <w:b/>
          <w:sz w:val="24"/>
          <w:szCs w:val="24"/>
          <w:lang w:val="bg-BG"/>
        </w:rPr>
        <w:t xml:space="preserve"> </w:t>
      </w:r>
      <w:r w:rsidR="00975E7F">
        <w:rPr>
          <w:b/>
          <w:sz w:val="24"/>
          <w:szCs w:val="24"/>
        </w:rPr>
        <w:t xml:space="preserve">I. </w:t>
      </w:r>
      <w:r w:rsidR="007864B6" w:rsidRPr="005521B1">
        <w:rPr>
          <w:b/>
          <w:sz w:val="24"/>
          <w:szCs w:val="24"/>
          <w:lang w:val="bg-BG"/>
        </w:rPr>
        <w:t>По Директива 92/43 ЕЕС за опазване на природните местообитания и местообитанията на видовете (Директива по хабитатите) –  с площ</w:t>
      </w:r>
      <w:r w:rsidR="008A2CA6">
        <w:rPr>
          <w:b/>
          <w:sz w:val="24"/>
          <w:szCs w:val="24"/>
          <w:lang w:val="bg-BG"/>
        </w:rPr>
        <w:t xml:space="preserve"> на държавните гори от 11471,7 ха с водеща категория.</w:t>
      </w:r>
    </w:p>
    <w:p w:rsidR="007864B6" w:rsidRPr="007864B6" w:rsidRDefault="007864B6" w:rsidP="007864B6">
      <w:pPr>
        <w:ind w:firstLine="708"/>
        <w:jc w:val="both"/>
        <w:rPr>
          <w:sz w:val="24"/>
          <w:szCs w:val="24"/>
          <w:lang w:val="bg-BG"/>
        </w:rPr>
      </w:pPr>
      <w:r w:rsidRPr="007864B6">
        <w:rPr>
          <w:sz w:val="24"/>
          <w:szCs w:val="24"/>
          <w:lang w:val="bg-BG"/>
        </w:rPr>
        <w:t xml:space="preserve"> Установените в тях местообитания от приложение 1 на ЗБР са на площ от</w:t>
      </w:r>
      <w:r w:rsidRPr="007864B6">
        <w:rPr>
          <w:b/>
          <w:sz w:val="24"/>
          <w:szCs w:val="24"/>
          <w:lang w:val="bg-BG"/>
        </w:rPr>
        <w:t xml:space="preserve"> </w:t>
      </w:r>
      <w:r w:rsidR="006B1B50">
        <w:rPr>
          <w:sz w:val="24"/>
          <w:szCs w:val="24"/>
          <w:lang w:val="bg-BG"/>
        </w:rPr>
        <w:t>7503,1</w:t>
      </w:r>
      <w:r w:rsidR="00715931">
        <w:rPr>
          <w:sz w:val="24"/>
          <w:szCs w:val="24"/>
          <w:lang w:val="bg-BG"/>
        </w:rPr>
        <w:t xml:space="preserve"> ха.</w:t>
      </w:r>
    </w:p>
    <w:p w:rsidR="009502E8" w:rsidRPr="00C90DFB" w:rsidRDefault="009502E8" w:rsidP="007864B6">
      <w:pPr>
        <w:ind w:firstLine="708"/>
        <w:jc w:val="both"/>
        <w:rPr>
          <w:sz w:val="24"/>
          <w:szCs w:val="24"/>
          <w:lang w:val="bg-BG"/>
        </w:rPr>
      </w:pPr>
    </w:p>
    <w:p w:rsidR="00052550" w:rsidRPr="005521B1" w:rsidRDefault="002C1C14" w:rsidP="00052550">
      <w:pPr>
        <w:ind w:firstLine="567"/>
        <w:jc w:val="both"/>
        <w:rPr>
          <w:rFonts w:eastAsia="Symbol"/>
          <w:b/>
          <w:sz w:val="24"/>
          <w:szCs w:val="24"/>
          <w:lang w:val="bg-BG"/>
        </w:rPr>
      </w:pPr>
      <w:r>
        <w:rPr>
          <w:rFonts w:eastAsia="Symbol"/>
          <w:b/>
          <w:sz w:val="24"/>
          <w:szCs w:val="24"/>
          <w:lang w:val="bg-BG" w:eastAsia="zh-CN"/>
        </w:rPr>
        <w:t>А)</w:t>
      </w:r>
      <w:r w:rsidR="007864B6" w:rsidRPr="007864B6">
        <w:rPr>
          <w:rFonts w:eastAsia="Symbol"/>
          <w:b/>
          <w:sz w:val="24"/>
          <w:szCs w:val="24"/>
          <w:lang w:val="bg-BG"/>
        </w:rPr>
        <w:t xml:space="preserve"> </w:t>
      </w:r>
      <w:r w:rsidR="00052550" w:rsidRPr="005521B1">
        <w:rPr>
          <w:rFonts w:eastAsia="Symbol"/>
          <w:b/>
          <w:sz w:val="24"/>
          <w:szCs w:val="24"/>
          <w:lang w:val="bg-BG" w:eastAsia="zh-CN"/>
        </w:rPr>
        <w:t xml:space="preserve">Защитена зона </w:t>
      </w:r>
      <w:r w:rsidR="00052550" w:rsidRPr="005521B1">
        <w:rPr>
          <w:rFonts w:eastAsia="Symbol"/>
          <w:b/>
          <w:sz w:val="24"/>
          <w:szCs w:val="24"/>
          <w:lang w:eastAsia="zh-CN"/>
        </w:rPr>
        <w:t>BG</w:t>
      </w:r>
      <w:r w:rsidR="00052550" w:rsidRPr="005521B1">
        <w:rPr>
          <w:rFonts w:eastAsia="Symbol"/>
          <w:b/>
          <w:sz w:val="24"/>
          <w:szCs w:val="24"/>
          <w:lang w:val="bg-BG" w:eastAsia="zh-CN"/>
        </w:rPr>
        <w:t>0000212 “Сакар”</w:t>
      </w:r>
      <w:r w:rsidR="00052550" w:rsidRPr="005521B1">
        <w:rPr>
          <w:rFonts w:eastAsia="Symbol"/>
          <w:sz w:val="24"/>
          <w:szCs w:val="24"/>
          <w:lang w:val="bg-BG" w:eastAsia="zh-CN"/>
        </w:rPr>
        <w:t xml:space="preserve"> – съгласно решение №122/02.03.2007 г. за приемане на списък на защитени зони за опазване на дивите птици и защитени зони опазване </w:t>
      </w:r>
      <w:r w:rsidR="00052550" w:rsidRPr="005521B1">
        <w:rPr>
          <w:rFonts w:eastAsia="Symbol"/>
          <w:sz w:val="24"/>
          <w:szCs w:val="24"/>
          <w:lang w:val="bg-BG" w:eastAsia="zh-CN"/>
        </w:rPr>
        <w:lastRenderedPageBreak/>
        <w:t>на природните местообитания и на дивата флора и фауна (ДВ бр. 21, 09.03.2007 г.)- обявено със заповед на МОСВ № РД313/31.03.2021 г (ДВ бр.51/18.06.2021г</w:t>
      </w:r>
    </w:p>
    <w:p w:rsidR="00052550" w:rsidRPr="00052550" w:rsidRDefault="00052550" w:rsidP="00052550">
      <w:pPr>
        <w:ind w:firstLine="567"/>
        <w:jc w:val="both"/>
        <w:rPr>
          <w:rFonts w:eastAsia="Calibri"/>
          <w:b/>
          <w:sz w:val="24"/>
          <w:szCs w:val="24"/>
          <w:lang w:val="bg-BG"/>
        </w:rPr>
      </w:pPr>
      <w:r w:rsidRPr="00052550">
        <w:rPr>
          <w:rFonts w:eastAsia="Calibri"/>
          <w:b/>
          <w:sz w:val="24"/>
          <w:szCs w:val="24"/>
          <w:lang w:val="bg-BG"/>
        </w:rPr>
        <w:t>Площта на държавните г</w:t>
      </w:r>
      <w:r w:rsidR="00A37A03">
        <w:rPr>
          <w:rFonts w:eastAsia="Calibri"/>
          <w:b/>
          <w:sz w:val="24"/>
          <w:szCs w:val="24"/>
          <w:lang w:val="bg-BG"/>
        </w:rPr>
        <w:t>орски територии от зоната е 1092</w:t>
      </w:r>
      <w:r w:rsidRPr="00052550">
        <w:rPr>
          <w:rFonts w:eastAsia="Calibri"/>
          <w:b/>
          <w:sz w:val="24"/>
          <w:szCs w:val="24"/>
          <w:lang w:val="bg-BG"/>
        </w:rPr>
        <w:t xml:space="preserve">5,1 ха </w:t>
      </w:r>
      <w:r w:rsidRPr="00052550">
        <w:rPr>
          <w:rFonts w:eastAsia="Calibri"/>
          <w:sz w:val="24"/>
          <w:szCs w:val="24"/>
          <w:lang w:val="bg-BG"/>
        </w:rPr>
        <w:t>с площ на местообитанията в тях  -</w:t>
      </w:r>
      <w:r w:rsidRPr="00052550">
        <w:rPr>
          <w:rFonts w:eastAsia="Calibri"/>
          <w:b/>
          <w:sz w:val="24"/>
          <w:szCs w:val="24"/>
          <w:lang w:val="bg-BG"/>
        </w:rPr>
        <w:t>7284,6 ха</w:t>
      </w:r>
    </w:p>
    <w:p w:rsidR="00052550" w:rsidRPr="00052550" w:rsidRDefault="00052550" w:rsidP="00052550">
      <w:pPr>
        <w:ind w:firstLine="567"/>
        <w:jc w:val="both"/>
        <w:rPr>
          <w:i/>
          <w:sz w:val="24"/>
          <w:szCs w:val="24"/>
          <w:lang w:val="bg-BG"/>
        </w:rPr>
      </w:pPr>
      <w:r w:rsidRPr="00052550">
        <w:rPr>
          <w:i/>
          <w:sz w:val="24"/>
          <w:szCs w:val="24"/>
          <w:lang w:val="bg-BG"/>
        </w:rPr>
        <w:t xml:space="preserve">-9170 Дъбово-габърови гори от типа Galio-Carpinetum (Galio-Carpinetum </w:t>
      </w:r>
      <w:proofErr w:type="spellStart"/>
      <w:r w:rsidRPr="00052550">
        <w:rPr>
          <w:i/>
          <w:sz w:val="24"/>
          <w:szCs w:val="24"/>
          <w:lang w:val="bg-BG"/>
        </w:rPr>
        <w:t>oak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hornbeam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forests</w:t>
      </w:r>
      <w:proofErr w:type="spellEnd"/>
      <w:r w:rsidRPr="00052550">
        <w:rPr>
          <w:i/>
          <w:sz w:val="24"/>
          <w:szCs w:val="24"/>
          <w:lang w:val="bg-BG"/>
        </w:rPr>
        <w:t xml:space="preserve">) – </w:t>
      </w:r>
      <w:r w:rsidRPr="00052550">
        <w:rPr>
          <w:b/>
          <w:i/>
          <w:sz w:val="24"/>
          <w:szCs w:val="24"/>
          <w:lang w:val="bg-BG"/>
        </w:rPr>
        <w:t xml:space="preserve">с площ </w:t>
      </w:r>
      <w:r w:rsidR="008E6089">
        <w:rPr>
          <w:b/>
          <w:i/>
          <w:sz w:val="24"/>
          <w:szCs w:val="24"/>
          <w:lang w:val="bg-BG"/>
        </w:rPr>
        <w:t>885,0</w:t>
      </w:r>
      <w:r w:rsidRPr="00052550">
        <w:rPr>
          <w:b/>
          <w:i/>
          <w:sz w:val="24"/>
          <w:szCs w:val="24"/>
          <w:lang w:val="bg-BG"/>
        </w:rPr>
        <w:t xml:space="preserve"> ха</w:t>
      </w:r>
      <w:r w:rsidRPr="00052550">
        <w:rPr>
          <w:i/>
          <w:sz w:val="24"/>
          <w:szCs w:val="24"/>
          <w:lang w:val="bg-BG"/>
        </w:rPr>
        <w:t xml:space="preserve"> и площ на ГФС -111,4 ха</w:t>
      </w:r>
    </w:p>
    <w:p w:rsidR="00052550" w:rsidRPr="00052550" w:rsidRDefault="00052550" w:rsidP="00052550">
      <w:pPr>
        <w:rPr>
          <w:b/>
          <w:i/>
          <w:sz w:val="24"/>
          <w:szCs w:val="24"/>
          <w:lang w:val="bg-BG"/>
        </w:rPr>
      </w:pPr>
      <w:r w:rsidRPr="00052550">
        <w:rPr>
          <w:i/>
          <w:sz w:val="24"/>
          <w:szCs w:val="24"/>
          <w:lang w:val="bg-BG"/>
        </w:rPr>
        <w:t xml:space="preserve">          - </w:t>
      </w:r>
      <w:r w:rsidRPr="00052550">
        <w:rPr>
          <w:i/>
          <w:sz w:val="24"/>
          <w:szCs w:val="24"/>
          <w:lang w:val="bg-BG" w:eastAsia="hr-HR"/>
        </w:rPr>
        <w:t xml:space="preserve">91Z0 Мизийски гори от сребролистна липа (Moesian </w:t>
      </w:r>
      <w:proofErr w:type="spellStart"/>
      <w:r w:rsidRPr="00052550">
        <w:rPr>
          <w:i/>
          <w:sz w:val="24"/>
          <w:szCs w:val="24"/>
          <w:lang w:val="bg-BG" w:eastAsia="hr-HR"/>
        </w:rPr>
        <w:t>silver</w:t>
      </w:r>
      <w:proofErr w:type="spellEnd"/>
      <w:r w:rsidRPr="00052550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52550">
        <w:rPr>
          <w:i/>
          <w:sz w:val="24"/>
          <w:szCs w:val="24"/>
          <w:lang w:val="bg-BG" w:eastAsia="hr-HR"/>
        </w:rPr>
        <w:t>lime</w:t>
      </w:r>
      <w:proofErr w:type="spellEnd"/>
      <w:r w:rsidRPr="00052550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52550">
        <w:rPr>
          <w:i/>
          <w:sz w:val="24"/>
          <w:szCs w:val="24"/>
          <w:lang w:val="bg-BG" w:eastAsia="hr-HR"/>
        </w:rPr>
        <w:t>woods</w:t>
      </w:r>
      <w:proofErr w:type="spellEnd"/>
      <w:r w:rsidRPr="00052550">
        <w:rPr>
          <w:i/>
          <w:sz w:val="24"/>
          <w:szCs w:val="24"/>
          <w:lang w:val="bg-BG" w:eastAsia="hr-HR"/>
        </w:rPr>
        <w:t xml:space="preserve">) - </w:t>
      </w:r>
      <w:r w:rsidRPr="00052550">
        <w:rPr>
          <w:i/>
          <w:sz w:val="24"/>
          <w:szCs w:val="24"/>
          <w:lang w:val="bg-BG"/>
        </w:rPr>
        <w:t xml:space="preserve"> </w:t>
      </w:r>
      <w:r w:rsidR="008E6089">
        <w:rPr>
          <w:b/>
          <w:i/>
          <w:sz w:val="24"/>
          <w:szCs w:val="24"/>
          <w:lang w:val="bg-BG"/>
        </w:rPr>
        <w:t>с обща площ 11,9</w:t>
      </w:r>
      <w:r w:rsidRPr="00052550">
        <w:rPr>
          <w:b/>
          <w:i/>
          <w:sz w:val="24"/>
          <w:szCs w:val="24"/>
          <w:lang w:val="bg-BG"/>
        </w:rPr>
        <w:t xml:space="preserve"> ха.</w:t>
      </w:r>
    </w:p>
    <w:p w:rsidR="00052550" w:rsidRPr="00052550" w:rsidRDefault="00052550" w:rsidP="00052550">
      <w:pPr>
        <w:rPr>
          <w:i/>
          <w:sz w:val="24"/>
          <w:szCs w:val="24"/>
          <w:lang w:val="bg-BG"/>
        </w:rPr>
      </w:pPr>
      <w:r w:rsidRPr="00052550">
        <w:rPr>
          <w:i/>
          <w:sz w:val="24"/>
          <w:szCs w:val="24"/>
          <w:lang w:val="bg-BG"/>
        </w:rPr>
        <w:t xml:space="preserve">         - 91АА Източни гори от космат дъб (</w:t>
      </w:r>
      <w:proofErr w:type="spellStart"/>
      <w:r w:rsidRPr="00052550">
        <w:rPr>
          <w:i/>
          <w:sz w:val="24"/>
          <w:szCs w:val="24"/>
          <w:lang w:val="bg-BG"/>
        </w:rPr>
        <w:t>Eastern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white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oak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forests</w:t>
      </w:r>
      <w:proofErr w:type="spellEnd"/>
      <w:r w:rsidRPr="00052550">
        <w:rPr>
          <w:i/>
          <w:sz w:val="24"/>
          <w:szCs w:val="24"/>
          <w:lang w:val="bg-BG"/>
        </w:rPr>
        <w:t xml:space="preserve">) – </w:t>
      </w:r>
      <w:r w:rsidRPr="00052550">
        <w:rPr>
          <w:b/>
          <w:i/>
          <w:sz w:val="24"/>
          <w:szCs w:val="24"/>
          <w:lang w:val="bg-BG"/>
        </w:rPr>
        <w:t>с пло</w:t>
      </w:r>
      <w:r w:rsidR="008E6089">
        <w:rPr>
          <w:b/>
          <w:i/>
          <w:sz w:val="24"/>
          <w:szCs w:val="24"/>
          <w:lang w:val="bg-BG"/>
        </w:rPr>
        <w:t>щ 4470,3</w:t>
      </w:r>
      <w:r w:rsidRPr="00052550">
        <w:rPr>
          <w:b/>
          <w:i/>
          <w:sz w:val="24"/>
          <w:szCs w:val="24"/>
          <w:lang w:val="bg-BG"/>
        </w:rPr>
        <w:t xml:space="preserve"> ха</w:t>
      </w:r>
      <w:r w:rsidRPr="00052550">
        <w:rPr>
          <w:i/>
          <w:sz w:val="24"/>
          <w:szCs w:val="24"/>
          <w:lang w:val="bg-BG"/>
        </w:rPr>
        <w:t xml:space="preserve"> и ГФС с площ 775,1ха</w:t>
      </w:r>
    </w:p>
    <w:p w:rsidR="00052550" w:rsidRPr="00052550" w:rsidRDefault="00052550" w:rsidP="00052550">
      <w:pPr>
        <w:rPr>
          <w:i/>
          <w:sz w:val="24"/>
          <w:szCs w:val="24"/>
          <w:lang w:val="bg-BG"/>
        </w:rPr>
      </w:pPr>
      <w:r w:rsidRPr="00052550">
        <w:rPr>
          <w:i/>
          <w:sz w:val="24"/>
          <w:szCs w:val="24"/>
          <w:lang w:val="bg-BG"/>
        </w:rPr>
        <w:t xml:space="preserve">          - 91M0 Балкано-панонски церово-горунови гори (</w:t>
      </w:r>
      <w:proofErr w:type="spellStart"/>
      <w:r w:rsidRPr="00052550">
        <w:rPr>
          <w:i/>
          <w:sz w:val="24"/>
          <w:szCs w:val="24"/>
          <w:lang w:val="bg-BG"/>
        </w:rPr>
        <w:t>Pannonian-Balkanic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turkey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oak</w:t>
      </w:r>
      <w:proofErr w:type="spellEnd"/>
      <w:r w:rsidRPr="00052550">
        <w:rPr>
          <w:i/>
          <w:sz w:val="24"/>
          <w:szCs w:val="24"/>
          <w:lang w:val="bg-BG"/>
        </w:rPr>
        <w:t xml:space="preserve"> – </w:t>
      </w:r>
      <w:proofErr w:type="spellStart"/>
      <w:r w:rsidRPr="00052550">
        <w:rPr>
          <w:i/>
          <w:sz w:val="24"/>
          <w:szCs w:val="24"/>
          <w:lang w:val="bg-BG"/>
        </w:rPr>
        <w:t>sess</w:t>
      </w:r>
      <w:r w:rsidR="008E6089">
        <w:rPr>
          <w:i/>
          <w:sz w:val="24"/>
          <w:szCs w:val="24"/>
          <w:lang w:val="bg-BG"/>
        </w:rPr>
        <w:t>ile</w:t>
      </w:r>
      <w:proofErr w:type="spellEnd"/>
      <w:r w:rsidR="008E6089">
        <w:rPr>
          <w:i/>
          <w:sz w:val="24"/>
          <w:szCs w:val="24"/>
          <w:lang w:val="bg-BG"/>
        </w:rPr>
        <w:t xml:space="preserve"> </w:t>
      </w:r>
      <w:proofErr w:type="spellStart"/>
      <w:r w:rsidR="008E6089">
        <w:rPr>
          <w:i/>
          <w:sz w:val="24"/>
          <w:szCs w:val="24"/>
          <w:lang w:val="bg-BG"/>
        </w:rPr>
        <w:t>oak</w:t>
      </w:r>
      <w:proofErr w:type="spellEnd"/>
      <w:r w:rsidR="008E6089">
        <w:rPr>
          <w:i/>
          <w:sz w:val="24"/>
          <w:szCs w:val="24"/>
          <w:lang w:val="bg-BG"/>
        </w:rPr>
        <w:t xml:space="preserve"> </w:t>
      </w:r>
      <w:proofErr w:type="spellStart"/>
      <w:r w:rsidR="008E6089">
        <w:rPr>
          <w:i/>
          <w:sz w:val="24"/>
          <w:szCs w:val="24"/>
          <w:lang w:val="bg-BG"/>
        </w:rPr>
        <w:t>forests</w:t>
      </w:r>
      <w:proofErr w:type="spellEnd"/>
      <w:r w:rsidR="008E6089">
        <w:rPr>
          <w:i/>
          <w:sz w:val="24"/>
          <w:szCs w:val="24"/>
          <w:lang w:val="bg-BG"/>
        </w:rPr>
        <w:t>) – с площ 1890,1</w:t>
      </w:r>
      <w:r w:rsidRPr="00052550">
        <w:rPr>
          <w:i/>
          <w:sz w:val="24"/>
          <w:szCs w:val="24"/>
          <w:lang w:val="bg-BG"/>
        </w:rPr>
        <w:t xml:space="preserve"> ха и площ на ГФС 338,7 ха.</w:t>
      </w:r>
    </w:p>
    <w:p w:rsidR="00052550" w:rsidRPr="00052550" w:rsidRDefault="00052550" w:rsidP="00052550">
      <w:pPr>
        <w:rPr>
          <w:i/>
          <w:sz w:val="24"/>
          <w:szCs w:val="24"/>
          <w:lang w:val="bg-BG"/>
        </w:rPr>
      </w:pPr>
      <w:r w:rsidRPr="00052550">
        <w:rPr>
          <w:i/>
          <w:sz w:val="24"/>
          <w:szCs w:val="24"/>
          <w:lang w:val="bg-BG"/>
        </w:rPr>
        <w:t xml:space="preserve">          - 92A0 Крайречни галерии от Salix alba и Populus alba (Salix alba </w:t>
      </w:r>
      <w:proofErr w:type="spellStart"/>
      <w:r w:rsidRPr="00052550">
        <w:rPr>
          <w:i/>
          <w:sz w:val="24"/>
          <w:szCs w:val="24"/>
          <w:lang w:val="bg-BG"/>
        </w:rPr>
        <w:t>and</w:t>
      </w:r>
      <w:proofErr w:type="spellEnd"/>
      <w:r w:rsidRPr="00052550">
        <w:rPr>
          <w:i/>
          <w:sz w:val="24"/>
          <w:szCs w:val="24"/>
          <w:lang w:val="bg-BG"/>
        </w:rPr>
        <w:t xml:space="preserve"> Populus alba </w:t>
      </w:r>
      <w:proofErr w:type="spellStart"/>
      <w:r w:rsidRPr="00052550">
        <w:rPr>
          <w:i/>
          <w:sz w:val="24"/>
          <w:szCs w:val="24"/>
          <w:lang w:val="bg-BG"/>
        </w:rPr>
        <w:t>galleries</w:t>
      </w:r>
      <w:proofErr w:type="spellEnd"/>
      <w:r w:rsidRPr="00052550">
        <w:rPr>
          <w:i/>
          <w:sz w:val="24"/>
          <w:szCs w:val="24"/>
          <w:lang w:val="bg-BG"/>
        </w:rPr>
        <w:t xml:space="preserve">) </w:t>
      </w:r>
      <w:r w:rsidR="008E6089">
        <w:rPr>
          <w:b/>
          <w:i/>
          <w:sz w:val="24"/>
          <w:szCs w:val="24"/>
          <w:lang w:val="bg-BG"/>
        </w:rPr>
        <w:t>– с площ 27,1</w:t>
      </w:r>
      <w:r w:rsidRPr="00052550">
        <w:rPr>
          <w:b/>
          <w:i/>
          <w:sz w:val="24"/>
          <w:szCs w:val="24"/>
          <w:lang w:val="bg-BG"/>
        </w:rPr>
        <w:t xml:space="preserve"> ха</w:t>
      </w:r>
      <w:r w:rsidRPr="00052550">
        <w:rPr>
          <w:i/>
          <w:sz w:val="24"/>
          <w:szCs w:val="24"/>
          <w:lang w:val="bg-BG"/>
        </w:rPr>
        <w:t xml:space="preserve"> и площ на ГФС 7,3 ха</w:t>
      </w:r>
    </w:p>
    <w:p w:rsidR="00052550" w:rsidRPr="00052550" w:rsidRDefault="00052550" w:rsidP="00052550">
      <w:pPr>
        <w:rPr>
          <w:i/>
          <w:sz w:val="24"/>
          <w:szCs w:val="24"/>
          <w:lang w:val="bg-BG"/>
        </w:rPr>
      </w:pPr>
      <w:r w:rsidRPr="00052550">
        <w:rPr>
          <w:i/>
          <w:sz w:val="24"/>
          <w:szCs w:val="24"/>
          <w:lang w:val="bg-BG"/>
        </w:rPr>
        <w:t xml:space="preserve">           - 9530 Субсредиземноморски борови гори с ендемични подвидове черен бор ((</w:t>
      </w:r>
      <w:proofErr w:type="spellStart"/>
      <w:r w:rsidRPr="00052550">
        <w:rPr>
          <w:i/>
          <w:sz w:val="24"/>
          <w:szCs w:val="24"/>
          <w:lang w:val="bg-BG"/>
        </w:rPr>
        <w:t>Sub</w:t>
      </w:r>
      <w:proofErr w:type="spellEnd"/>
      <w:r w:rsidRPr="00052550">
        <w:rPr>
          <w:i/>
          <w:sz w:val="24"/>
          <w:szCs w:val="24"/>
          <w:lang w:val="bg-BG"/>
        </w:rPr>
        <w:t xml:space="preserve">) </w:t>
      </w:r>
      <w:proofErr w:type="spellStart"/>
      <w:r w:rsidRPr="00052550">
        <w:rPr>
          <w:i/>
          <w:sz w:val="24"/>
          <w:szCs w:val="24"/>
          <w:lang w:val="bg-BG"/>
        </w:rPr>
        <w:t>Mediterranean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pine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forests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with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endemic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black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pines</w:t>
      </w:r>
      <w:proofErr w:type="spellEnd"/>
      <w:r w:rsidRPr="00052550">
        <w:rPr>
          <w:i/>
          <w:sz w:val="24"/>
          <w:szCs w:val="24"/>
          <w:lang w:val="bg-BG"/>
        </w:rPr>
        <w:t xml:space="preserve"> - </w:t>
      </w:r>
      <w:proofErr w:type="spellStart"/>
      <w:r w:rsidRPr="00052550">
        <w:rPr>
          <w:i/>
          <w:sz w:val="24"/>
          <w:szCs w:val="24"/>
          <w:lang w:val="bg-BG"/>
        </w:rPr>
        <w:t>Palla’s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pine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forests</w:t>
      </w:r>
      <w:proofErr w:type="spellEnd"/>
      <w:r w:rsidRPr="00052550">
        <w:rPr>
          <w:i/>
          <w:sz w:val="24"/>
          <w:szCs w:val="24"/>
          <w:lang w:val="bg-BG"/>
        </w:rPr>
        <w:t xml:space="preserve"> ) – </w:t>
      </w:r>
      <w:r w:rsidRPr="00052550">
        <w:rPr>
          <w:b/>
          <w:i/>
          <w:sz w:val="24"/>
          <w:szCs w:val="24"/>
          <w:lang w:val="bg-BG"/>
        </w:rPr>
        <w:t xml:space="preserve">с площ </w:t>
      </w:r>
      <w:r w:rsidR="008E6089">
        <w:rPr>
          <w:b/>
          <w:i/>
          <w:sz w:val="24"/>
          <w:szCs w:val="24"/>
          <w:lang w:val="bg-BG"/>
        </w:rPr>
        <w:t>0,2</w:t>
      </w:r>
      <w:r w:rsidRPr="00052550">
        <w:rPr>
          <w:b/>
          <w:i/>
          <w:sz w:val="24"/>
          <w:szCs w:val="24"/>
          <w:lang w:val="bg-BG"/>
        </w:rPr>
        <w:t xml:space="preserve"> ха</w:t>
      </w:r>
      <w:r w:rsidRPr="00052550">
        <w:rPr>
          <w:i/>
          <w:sz w:val="24"/>
          <w:szCs w:val="24"/>
          <w:lang w:val="bg-BG"/>
        </w:rPr>
        <w:t>.</w:t>
      </w:r>
    </w:p>
    <w:p w:rsidR="002C1C14" w:rsidRPr="00C90DFB" w:rsidRDefault="002C1C14" w:rsidP="002C1C14">
      <w:pPr>
        <w:ind w:firstLine="708"/>
        <w:rPr>
          <w:sz w:val="24"/>
          <w:szCs w:val="24"/>
          <w:lang w:val="bg-BG"/>
        </w:rPr>
      </w:pPr>
    </w:p>
    <w:p w:rsidR="00052550" w:rsidRPr="00052550" w:rsidRDefault="002C1C14" w:rsidP="00052550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C90DFB">
        <w:rPr>
          <w:b/>
          <w:sz w:val="24"/>
          <w:szCs w:val="24"/>
          <w:lang w:val="bg-BG"/>
        </w:rPr>
        <w:t xml:space="preserve">Б) </w:t>
      </w:r>
      <w:r w:rsidR="00052550" w:rsidRPr="005521B1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="00052550" w:rsidRPr="005521B1">
        <w:rPr>
          <w:rFonts w:eastAsia="Symbol"/>
          <w:b/>
          <w:sz w:val="24"/>
          <w:szCs w:val="24"/>
        </w:rPr>
        <w:t>BG</w:t>
      </w:r>
      <w:r w:rsidR="00052550" w:rsidRPr="005521B1">
        <w:rPr>
          <w:rFonts w:eastAsia="Symbol"/>
          <w:b/>
          <w:sz w:val="24"/>
          <w:szCs w:val="24"/>
          <w:lang w:val="bg-BG"/>
        </w:rPr>
        <w:t xml:space="preserve">0000217 “Ждрелото на река Тунджа” – </w:t>
      </w:r>
      <w:r w:rsidR="00052550" w:rsidRPr="005521B1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г.)-обявена със заповед на МОСВ № РД 311/31.0</w:t>
      </w:r>
      <w:r w:rsidR="00715931">
        <w:rPr>
          <w:rFonts w:eastAsia="Symbol"/>
          <w:sz w:val="24"/>
          <w:szCs w:val="24"/>
          <w:lang w:val="bg-BG" w:eastAsia="zh-CN"/>
        </w:rPr>
        <w:t>3.2021 г (ДВ бр.50/15.06.2021г)</w:t>
      </w:r>
    </w:p>
    <w:p w:rsidR="00052550" w:rsidRPr="00052550" w:rsidRDefault="00052550" w:rsidP="00052550">
      <w:pPr>
        <w:ind w:firstLine="567"/>
        <w:jc w:val="both"/>
        <w:rPr>
          <w:spacing w:val="-4"/>
          <w:sz w:val="24"/>
          <w:szCs w:val="24"/>
          <w:lang w:val="bg-BG"/>
        </w:rPr>
      </w:pPr>
      <w:r w:rsidRPr="00052550">
        <w:rPr>
          <w:b/>
          <w:spacing w:val="-4"/>
          <w:sz w:val="24"/>
          <w:szCs w:val="24"/>
          <w:lang w:val="bg-BG"/>
        </w:rPr>
        <w:t xml:space="preserve">Държавните горски територии са на площ от 253,4 ха </w:t>
      </w:r>
      <w:r w:rsidRPr="00052550">
        <w:rPr>
          <w:b/>
          <w:spacing w:val="-4"/>
          <w:sz w:val="24"/>
          <w:szCs w:val="24"/>
        </w:rPr>
        <w:t xml:space="preserve"> </w:t>
      </w:r>
      <w:r w:rsidRPr="00052550">
        <w:rPr>
          <w:spacing w:val="-4"/>
          <w:sz w:val="24"/>
          <w:szCs w:val="24"/>
          <w:lang w:val="bg-BG"/>
        </w:rPr>
        <w:t>и местообитания  с площ 107,9 ха</w:t>
      </w:r>
    </w:p>
    <w:p w:rsidR="00052550" w:rsidRPr="00052550" w:rsidRDefault="00052550" w:rsidP="00052550">
      <w:pPr>
        <w:ind w:firstLine="567"/>
        <w:jc w:val="both"/>
        <w:rPr>
          <w:i/>
          <w:sz w:val="24"/>
          <w:szCs w:val="24"/>
          <w:lang w:val="bg-BG"/>
        </w:rPr>
      </w:pPr>
      <w:r w:rsidRPr="00052550">
        <w:rPr>
          <w:rFonts w:eastAsia="Symbol"/>
          <w:sz w:val="24"/>
          <w:szCs w:val="24"/>
          <w:lang w:val="bg-BG" w:eastAsia="zh-CN"/>
        </w:rPr>
        <w:t xml:space="preserve">- </w:t>
      </w:r>
      <w:r w:rsidRPr="00052550">
        <w:rPr>
          <w:i/>
          <w:sz w:val="24"/>
          <w:szCs w:val="24"/>
          <w:lang w:val="bg-BG"/>
        </w:rPr>
        <w:t>91АА Източни гори от космат дъб (</w:t>
      </w:r>
      <w:proofErr w:type="spellStart"/>
      <w:r w:rsidRPr="00052550">
        <w:rPr>
          <w:i/>
          <w:sz w:val="24"/>
          <w:szCs w:val="24"/>
          <w:lang w:val="bg-BG"/>
        </w:rPr>
        <w:t>Eastern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white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oak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forests</w:t>
      </w:r>
      <w:proofErr w:type="spellEnd"/>
      <w:r w:rsidRPr="00052550">
        <w:rPr>
          <w:i/>
          <w:sz w:val="24"/>
          <w:szCs w:val="24"/>
          <w:lang w:val="bg-BG"/>
        </w:rPr>
        <w:t xml:space="preserve">) </w:t>
      </w:r>
      <w:r>
        <w:rPr>
          <w:b/>
          <w:i/>
          <w:sz w:val="24"/>
          <w:szCs w:val="24"/>
          <w:lang w:val="bg-BG"/>
        </w:rPr>
        <w:t>-  с обща площ 107,9</w:t>
      </w:r>
      <w:r w:rsidRPr="00052550">
        <w:rPr>
          <w:b/>
          <w:i/>
          <w:sz w:val="24"/>
          <w:szCs w:val="24"/>
          <w:lang w:val="bg-BG"/>
        </w:rPr>
        <w:t xml:space="preserve"> ха</w:t>
      </w:r>
      <w:r w:rsidRPr="00052550">
        <w:rPr>
          <w:i/>
          <w:sz w:val="24"/>
          <w:szCs w:val="24"/>
          <w:lang w:val="bg-BG"/>
        </w:rPr>
        <w:t xml:space="preserve"> и площ на ГФС -11,6 ха</w:t>
      </w:r>
    </w:p>
    <w:p w:rsidR="002C1C14" w:rsidRPr="00C90DFB" w:rsidRDefault="002C1C14" w:rsidP="00052550">
      <w:pPr>
        <w:ind w:firstLine="567"/>
        <w:rPr>
          <w:sz w:val="24"/>
          <w:szCs w:val="24"/>
          <w:lang w:val="bg-BG"/>
        </w:rPr>
      </w:pPr>
    </w:p>
    <w:p w:rsidR="00052550" w:rsidRPr="00715931" w:rsidRDefault="002C1C14" w:rsidP="00715931">
      <w:pPr>
        <w:ind w:firstLine="567"/>
        <w:jc w:val="both"/>
        <w:rPr>
          <w:rFonts w:eastAsia="Symbol"/>
          <w:b/>
          <w:sz w:val="24"/>
          <w:szCs w:val="24"/>
          <w:lang w:val="bg-BG"/>
        </w:rPr>
      </w:pPr>
      <w:r w:rsidRPr="00C90DFB">
        <w:rPr>
          <w:rFonts w:eastAsia="Calibri"/>
          <w:b/>
          <w:sz w:val="24"/>
          <w:szCs w:val="24"/>
          <w:lang w:val="bg-BG"/>
        </w:rPr>
        <w:t xml:space="preserve">В) </w:t>
      </w:r>
      <w:r w:rsidR="00052550" w:rsidRPr="005521B1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="00052550" w:rsidRPr="005521B1">
        <w:rPr>
          <w:rFonts w:eastAsia="Symbol"/>
          <w:b/>
          <w:sz w:val="24"/>
          <w:szCs w:val="24"/>
        </w:rPr>
        <w:t>BG</w:t>
      </w:r>
      <w:r w:rsidR="00052550" w:rsidRPr="005521B1">
        <w:rPr>
          <w:rFonts w:eastAsia="Symbol"/>
          <w:b/>
          <w:sz w:val="24"/>
          <w:szCs w:val="24"/>
          <w:lang w:val="bg-BG"/>
        </w:rPr>
        <w:t xml:space="preserve">0000578 “Река Марица” – </w:t>
      </w:r>
      <w:r w:rsidR="00052550" w:rsidRPr="005521B1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г.).</w:t>
      </w:r>
    </w:p>
    <w:p w:rsidR="00052550" w:rsidRPr="00052550" w:rsidRDefault="00052550" w:rsidP="00052550">
      <w:pPr>
        <w:ind w:firstLine="567"/>
        <w:jc w:val="both"/>
        <w:rPr>
          <w:b/>
          <w:sz w:val="24"/>
          <w:szCs w:val="24"/>
          <w:lang w:val="bg-BG"/>
        </w:rPr>
      </w:pPr>
      <w:r w:rsidRPr="00052550">
        <w:rPr>
          <w:b/>
          <w:sz w:val="24"/>
          <w:szCs w:val="24"/>
          <w:lang w:val="bg-BG"/>
        </w:rPr>
        <w:t>Площта на държавните горски територии е 550,2 ха</w:t>
      </w:r>
      <w:r w:rsidRPr="00052550">
        <w:rPr>
          <w:sz w:val="24"/>
          <w:szCs w:val="24"/>
          <w:lang w:val="bg-BG"/>
        </w:rPr>
        <w:t xml:space="preserve">  </w:t>
      </w:r>
      <w:r w:rsidR="00715931">
        <w:rPr>
          <w:sz w:val="24"/>
          <w:szCs w:val="24"/>
          <w:lang w:val="bg-BG"/>
        </w:rPr>
        <w:t>с площ  на местообитания</w:t>
      </w:r>
      <w:r w:rsidRPr="00052550">
        <w:rPr>
          <w:sz w:val="24"/>
          <w:szCs w:val="24"/>
          <w:lang w:val="bg-BG"/>
        </w:rPr>
        <w:t xml:space="preserve"> от</w:t>
      </w:r>
      <w:r w:rsidRPr="00052550">
        <w:rPr>
          <w:b/>
          <w:sz w:val="24"/>
          <w:szCs w:val="24"/>
          <w:lang w:val="bg-BG"/>
        </w:rPr>
        <w:t xml:space="preserve"> 110,6 ха.</w:t>
      </w:r>
    </w:p>
    <w:p w:rsidR="00052550" w:rsidRPr="00052550" w:rsidRDefault="00052550" w:rsidP="00052550">
      <w:pPr>
        <w:rPr>
          <w:rFonts w:cs="Arial"/>
          <w:i/>
          <w:sz w:val="24"/>
          <w:szCs w:val="24"/>
          <w:lang w:val="bg-BG"/>
        </w:rPr>
      </w:pPr>
      <w:r w:rsidRPr="00052550">
        <w:rPr>
          <w:rFonts w:eastAsia="Symbol"/>
          <w:sz w:val="24"/>
          <w:szCs w:val="24"/>
          <w:lang w:val="bg-BG" w:eastAsia="zh-CN"/>
        </w:rPr>
        <w:t xml:space="preserve">            - </w:t>
      </w:r>
      <w:r w:rsidRPr="00052550">
        <w:rPr>
          <w:rFonts w:cs="Arial"/>
          <w:bCs/>
          <w:i/>
          <w:spacing w:val="-4"/>
          <w:sz w:val="24"/>
          <w:szCs w:val="24"/>
          <w:lang w:val="bg-BG"/>
        </w:rPr>
        <w:t xml:space="preserve">91F0 </w:t>
      </w:r>
      <w:r w:rsidRPr="00052550">
        <w:rPr>
          <w:rFonts w:cs="Arial"/>
          <w:bCs/>
          <w:i/>
          <w:sz w:val="24"/>
          <w:szCs w:val="24"/>
          <w:lang w:val="bg-BG"/>
        </w:rPr>
        <w:t xml:space="preserve">Крайречни смесени гори от Quercus robur, Ulmus laevis и Fraxinus excelsior или Fraxinus </w:t>
      </w:r>
      <w:proofErr w:type="spellStart"/>
      <w:r w:rsidRPr="00052550">
        <w:rPr>
          <w:rFonts w:cs="Arial"/>
          <w:bCs/>
          <w:i/>
          <w:sz w:val="24"/>
          <w:szCs w:val="24"/>
          <w:lang w:val="bg-BG"/>
        </w:rPr>
        <w:t>angustifolia</w:t>
      </w:r>
      <w:proofErr w:type="spellEnd"/>
      <w:r w:rsidRPr="00052550">
        <w:rPr>
          <w:rFonts w:cs="Arial"/>
          <w:bCs/>
          <w:i/>
          <w:sz w:val="24"/>
          <w:szCs w:val="24"/>
          <w:lang w:val="bg-BG"/>
        </w:rPr>
        <w:t xml:space="preserve"> покрай големи реки (</w:t>
      </w:r>
      <w:proofErr w:type="spellStart"/>
      <w:r w:rsidRPr="00052550">
        <w:rPr>
          <w:rFonts w:cs="Arial"/>
          <w:bCs/>
          <w:i/>
          <w:sz w:val="24"/>
          <w:szCs w:val="24"/>
          <w:lang w:val="bg-BG"/>
        </w:rPr>
        <w:t>Ulmenion</w:t>
      </w:r>
      <w:proofErr w:type="spellEnd"/>
      <w:r w:rsidRPr="00052550">
        <w:rPr>
          <w:rFonts w:cs="Arial"/>
          <w:bCs/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rFonts w:cs="Arial"/>
          <w:bCs/>
          <w:i/>
          <w:sz w:val="24"/>
          <w:szCs w:val="24"/>
          <w:lang w:val="bg-BG"/>
        </w:rPr>
        <w:t>minoris</w:t>
      </w:r>
      <w:proofErr w:type="spellEnd"/>
      <w:r w:rsidRPr="00052550">
        <w:rPr>
          <w:rFonts w:cs="Arial"/>
          <w:bCs/>
          <w:i/>
          <w:sz w:val="24"/>
          <w:szCs w:val="24"/>
          <w:lang w:val="bg-BG"/>
        </w:rPr>
        <w:t xml:space="preserve">) - </w:t>
      </w:r>
      <w:r w:rsidRPr="00052550">
        <w:rPr>
          <w:rFonts w:cs="Arial"/>
          <w:i/>
          <w:sz w:val="24"/>
          <w:szCs w:val="24"/>
          <w:lang w:val="bg-BG"/>
        </w:rPr>
        <w:t xml:space="preserve"> </w:t>
      </w:r>
      <w:r w:rsidRPr="00052550">
        <w:rPr>
          <w:rFonts w:cs="Arial"/>
          <w:b/>
          <w:i/>
          <w:sz w:val="24"/>
          <w:szCs w:val="24"/>
          <w:lang w:val="bg-BG"/>
        </w:rPr>
        <w:t>с площ 6,3 ха</w:t>
      </w:r>
      <w:r w:rsidRPr="00052550">
        <w:rPr>
          <w:rFonts w:cs="Arial"/>
          <w:i/>
          <w:sz w:val="24"/>
          <w:szCs w:val="24"/>
          <w:lang w:val="bg-BG"/>
        </w:rPr>
        <w:t xml:space="preserve"> площ на ГФС 6,3 ха </w:t>
      </w:r>
    </w:p>
    <w:p w:rsidR="00052550" w:rsidRPr="00052550" w:rsidRDefault="00052550" w:rsidP="00052550">
      <w:pPr>
        <w:rPr>
          <w:rFonts w:eastAsia="Symbol"/>
          <w:sz w:val="24"/>
          <w:szCs w:val="24"/>
          <w:lang w:val="bg-BG" w:eastAsia="zh-CN"/>
        </w:rPr>
      </w:pPr>
      <w:r w:rsidRPr="00052550">
        <w:rPr>
          <w:rFonts w:cs="Arial"/>
          <w:i/>
          <w:sz w:val="24"/>
          <w:szCs w:val="24"/>
          <w:lang w:val="bg-BG"/>
        </w:rPr>
        <w:t xml:space="preserve">           - 92A0 Крайречни галерии от Salix alba и Populus alba (Salix alba </w:t>
      </w:r>
      <w:proofErr w:type="spellStart"/>
      <w:r w:rsidRPr="00052550">
        <w:rPr>
          <w:rFonts w:cs="Arial"/>
          <w:i/>
          <w:sz w:val="24"/>
          <w:szCs w:val="24"/>
          <w:lang w:val="bg-BG"/>
        </w:rPr>
        <w:t>and</w:t>
      </w:r>
      <w:proofErr w:type="spellEnd"/>
      <w:r w:rsidRPr="00052550">
        <w:rPr>
          <w:rFonts w:cs="Arial"/>
          <w:i/>
          <w:sz w:val="24"/>
          <w:szCs w:val="24"/>
          <w:lang w:val="bg-BG"/>
        </w:rPr>
        <w:t xml:space="preserve"> Populus alba </w:t>
      </w:r>
      <w:proofErr w:type="spellStart"/>
      <w:r w:rsidRPr="00052550">
        <w:rPr>
          <w:rFonts w:cs="Arial"/>
          <w:i/>
          <w:sz w:val="24"/>
          <w:szCs w:val="24"/>
          <w:lang w:val="bg-BG"/>
        </w:rPr>
        <w:t>galleries</w:t>
      </w:r>
      <w:proofErr w:type="spellEnd"/>
      <w:r w:rsidRPr="00052550">
        <w:rPr>
          <w:rFonts w:cs="Arial"/>
          <w:i/>
          <w:sz w:val="24"/>
          <w:szCs w:val="24"/>
          <w:lang w:val="bg-BG"/>
        </w:rPr>
        <w:t xml:space="preserve">) - </w:t>
      </w:r>
      <w:r>
        <w:rPr>
          <w:rFonts w:cs="Arial"/>
          <w:b/>
          <w:i/>
          <w:sz w:val="24"/>
          <w:szCs w:val="24"/>
          <w:lang w:val="bg-BG"/>
        </w:rPr>
        <w:t>с площ 104,3</w:t>
      </w:r>
      <w:r w:rsidRPr="00052550">
        <w:rPr>
          <w:rFonts w:cs="Arial"/>
          <w:i/>
          <w:sz w:val="24"/>
          <w:szCs w:val="24"/>
          <w:lang w:val="bg-BG"/>
        </w:rPr>
        <w:t xml:space="preserve"> ха площ на ГФС 8,1 ха </w:t>
      </w:r>
    </w:p>
    <w:p w:rsidR="00782B3F" w:rsidRPr="00C90DFB" w:rsidRDefault="00782B3F" w:rsidP="00052550">
      <w:pPr>
        <w:ind w:firstLine="567"/>
        <w:jc w:val="both"/>
        <w:rPr>
          <w:sz w:val="24"/>
          <w:szCs w:val="24"/>
          <w:lang w:val="bg-BG"/>
        </w:rPr>
      </w:pPr>
    </w:p>
    <w:p w:rsidR="00052550" w:rsidRPr="005521B1" w:rsidRDefault="00975E7F" w:rsidP="00052550">
      <w:pPr>
        <w:ind w:firstLine="64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 xml:space="preserve">II. </w:t>
      </w:r>
      <w:r w:rsidR="00052550" w:rsidRPr="005521B1">
        <w:rPr>
          <w:rFonts w:cs="Courier New"/>
          <w:b/>
          <w:sz w:val="24"/>
          <w:szCs w:val="24"/>
          <w:lang w:val="bg-BG"/>
        </w:rPr>
        <w:t xml:space="preserve">По Директива 79/409/ЕЕС за опазване на птиците </w:t>
      </w:r>
      <w:r w:rsidR="00052550" w:rsidRPr="005521B1">
        <w:rPr>
          <w:rFonts w:cs="Courier New"/>
          <w:sz w:val="24"/>
          <w:szCs w:val="24"/>
          <w:lang w:val="bg-BG"/>
        </w:rPr>
        <w:t xml:space="preserve"> (наричана накратко Директива за птиците) с обща площ</w:t>
      </w:r>
      <w:r w:rsidR="00715931">
        <w:rPr>
          <w:rFonts w:cs="Courier New"/>
          <w:sz w:val="24"/>
          <w:szCs w:val="24"/>
          <w:lang w:val="bg-BG"/>
        </w:rPr>
        <w:t xml:space="preserve"> на държавните горски територии</w:t>
      </w:r>
      <w:r w:rsidR="00052550" w:rsidRPr="005521B1">
        <w:rPr>
          <w:rFonts w:cs="Courier New"/>
          <w:sz w:val="24"/>
          <w:szCs w:val="24"/>
          <w:lang w:val="bg-BG"/>
        </w:rPr>
        <w:t xml:space="preserve"> </w:t>
      </w:r>
      <w:r w:rsidR="00052550" w:rsidRPr="005521B1">
        <w:rPr>
          <w:rFonts w:cs="Courier New"/>
          <w:b/>
          <w:sz w:val="24"/>
          <w:szCs w:val="24"/>
          <w:lang w:val="bg-BG"/>
        </w:rPr>
        <w:t xml:space="preserve"> </w:t>
      </w:r>
      <w:r w:rsidR="00715931">
        <w:rPr>
          <w:rFonts w:cs="Courier New"/>
          <w:b/>
          <w:sz w:val="24"/>
          <w:szCs w:val="24"/>
          <w:lang w:val="bg-BG"/>
        </w:rPr>
        <w:t>в пълен обхват 20535,7</w:t>
      </w:r>
      <w:r w:rsidR="00052550" w:rsidRPr="005521B1">
        <w:rPr>
          <w:rFonts w:cs="Courier New"/>
          <w:b/>
          <w:sz w:val="24"/>
          <w:szCs w:val="24"/>
          <w:lang w:val="bg-BG"/>
        </w:rPr>
        <w:t>ха,</w:t>
      </w:r>
      <w:r w:rsidR="00052550" w:rsidRPr="005521B1">
        <w:rPr>
          <w:rFonts w:cs="Courier New"/>
          <w:sz w:val="24"/>
          <w:szCs w:val="24"/>
          <w:lang w:val="bg-BG"/>
        </w:rPr>
        <w:t xml:space="preserve"> от които </w:t>
      </w:r>
      <w:r w:rsidR="00715931">
        <w:rPr>
          <w:rFonts w:cs="Courier New"/>
          <w:b/>
          <w:sz w:val="24"/>
          <w:szCs w:val="24"/>
          <w:lang w:val="bg-BG"/>
        </w:rPr>
        <w:t>6955,2</w:t>
      </w:r>
      <w:r w:rsidR="00052550" w:rsidRPr="005521B1">
        <w:rPr>
          <w:rFonts w:cs="Courier New"/>
          <w:b/>
          <w:sz w:val="24"/>
          <w:szCs w:val="24"/>
          <w:lang w:val="bg-BG"/>
        </w:rPr>
        <w:t xml:space="preserve"> ха</w:t>
      </w:r>
      <w:r w:rsidR="00052550" w:rsidRPr="005521B1">
        <w:rPr>
          <w:rFonts w:cs="Courier New"/>
          <w:sz w:val="24"/>
          <w:szCs w:val="24"/>
          <w:lang w:val="bg-BG"/>
        </w:rPr>
        <w:t xml:space="preserve"> с водеща категория и </w:t>
      </w:r>
      <w:r w:rsidR="00715931">
        <w:rPr>
          <w:rFonts w:cs="Courier New"/>
          <w:b/>
          <w:sz w:val="24"/>
          <w:szCs w:val="24"/>
          <w:lang w:val="bg-BG"/>
        </w:rPr>
        <w:t>13580,5</w:t>
      </w:r>
      <w:r w:rsidR="00052550" w:rsidRPr="005521B1">
        <w:rPr>
          <w:rFonts w:cs="Courier New"/>
          <w:b/>
          <w:sz w:val="24"/>
          <w:szCs w:val="24"/>
          <w:lang w:val="bg-BG"/>
        </w:rPr>
        <w:t xml:space="preserve"> ха</w:t>
      </w:r>
      <w:r w:rsidR="00052550" w:rsidRPr="005521B1">
        <w:rPr>
          <w:rFonts w:cs="Courier New"/>
          <w:sz w:val="24"/>
          <w:szCs w:val="24"/>
          <w:lang w:val="bg-BG"/>
        </w:rPr>
        <w:t xml:space="preserve"> в друга категория</w:t>
      </w:r>
    </w:p>
    <w:p w:rsidR="002C1C14" w:rsidRPr="00C90DFB" w:rsidRDefault="002C1C14" w:rsidP="00052550">
      <w:pPr>
        <w:pStyle w:val="SilvaText"/>
        <w:rPr>
          <w:rFonts w:ascii="Times New Roman" w:hAnsi="Times New Roman"/>
          <w:b/>
          <w:sz w:val="24"/>
          <w:szCs w:val="24"/>
        </w:rPr>
      </w:pPr>
    </w:p>
    <w:p w:rsidR="00052550" w:rsidRPr="005521B1" w:rsidRDefault="002C1C14" w:rsidP="00052550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C90DFB">
        <w:rPr>
          <w:b/>
          <w:sz w:val="24"/>
          <w:szCs w:val="24"/>
          <w:lang w:val="bg-BG"/>
        </w:rPr>
        <w:t>А)</w:t>
      </w:r>
      <w:r w:rsidRPr="00C90DFB">
        <w:rPr>
          <w:rFonts w:eastAsia="Symbol"/>
          <w:b/>
          <w:sz w:val="24"/>
          <w:szCs w:val="24"/>
          <w:lang w:val="bg-BG"/>
        </w:rPr>
        <w:t xml:space="preserve"> </w:t>
      </w:r>
      <w:r w:rsidR="00052550" w:rsidRPr="005521B1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="00052550" w:rsidRPr="005521B1">
        <w:rPr>
          <w:rFonts w:eastAsia="Symbol"/>
          <w:b/>
          <w:sz w:val="24"/>
          <w:szCs w:val="24"/>
        </w:rPr>
        <w:t>BG</w:t>
      </w:r>
      <w:r w:rsidR="00052550" w:rsidRPr="005521B1">
        <w:rPr>
          <w:rFonts w:eastAsia="Symbol"/>
          <w:b/>
          <w:sz w:val="24"/>
          <w:szCs w:val="24"/>
          <w:lang w:val="bg-BG"/>
        </w:rPr>
        <w:t xml:space="preserve">0001032 “Родопи-Източни” – </w:t>
      </w:r>
      <w:r w:rsidR="00052550" w:rsidRPr="005521B1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г.). </w:t>
      </w:r>
      <w:r w:rsidR="00052550" w:rsidRPr="005521B1">
        <w:rPr>
          <w:rFonts w:eastAsia="Symbol"/>
          <w:b/>
          <w:sz w:val="24"/>
          <w:szCs w:val="24"/>
          <w:lang w:val="bg-BG" w:eastAsia="zh-CN"/>
        </w:rPr>
        <w:t>обявена със заповед  на МОСВ № РД 267/31.03.2021 г</w:t>
      </w:r>
      <w:r w:rsidR="00052550" w:rsidRPr="005521B1">
        <w:rPr>
          <w:rFonts w:eastAsia="Symbol"/>
          <w:sz w:val="24"/>
          <w:szCs w:val="24"/>
          <w:lang w:val="bg-BG" w:eastAsia="zh-CN"/>
        </w:rPr>
        <w:t xml:space="preserve"> (ДВ бр.43 от 21 г). </w:t>
      </w:r>
    </w:p>
    <w:p w:rsidR="00052550" w:rsidRPr="00052550" w:rsidRDefault="00052550" w:rsidP="008E6089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052550">
        <w:rPr>
          <w:b/>
          <w:sz w:val="24"/>
          <w:szCs w:val="24"/>
          <w:lang w:val="bg-BG"/>
        </w:rPr>
        <w:lastRenderedPageBreak/>
        <w:t>Площта на държавните горски територии е 7215,5 ха</w:t>
      </w:r>
      <w:r w:rsidRPr="00052550">
        <w:rPr>
          <w:sz w:val="24"/>
          <w:szCs w:val="24"/>
          <w:lang w:val="bg-BG"/>
        </w:rPr>
        <w:t xml:space="preserve">  и площ на</w:t>
      </w:r>
      <w:r w:rsidR="00862C00">
        <w:rPr>
          <w:sz w:val="24"/>
          <w:szCs w:val="24"/>
          <w:lang w:val="bg-BG"/>
        </w:rPr>
        <w:t xml:space="preserve"> местообитанията 6435,2</w:t>
      </w:r>
      <w:r w:rsidR="008E6089">
        <w:rPr>
          <w:sz w:val="24"/>
          <w:szCs w:val="24"/>
          <w:lang w:val="bg-BG"/>
        </w:rPr>
        <w:t xml:space="preserve"> ха</w:t>
      </w:r>
    </w:p>
    <w:p w:rsidR="00052550" w:rsidRPr="00052550" w:rsidRDefault="00052550" w:rsidP="00052550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i/>
          <w:sz w:val="24"/>
          <w:szCs w:val="24"/>
          <w:lang w:val="bg-BG" w:eastAsia="hr-HR"/>
        </w:rPr>
      </w:pPr>
      <w:r w:rsidRPr="00052550">
        <w:rPr>
          <w:i/>
          <w:sz w:val="24"/>
          <w:szCs w:val="24"/>
          <w:lang w:val="bg-BG" w:eastAsia="hr-HR"/>
        </w:rPr>
        <w:t xml:space="preserve">                - 9170 Дъбово-габърови гори от типа Galio-Carpinetum (Galio-Carpinetum </w:t>
      </w:r>
      <w:proofErr w:type="spellStart"/>
      <w:r w:rsidRPr="00052550">
        <w:rPr>
          <w:i/>
          <w:sz w:val="24"/>
          <w:szCs w:val="24"/>
          <w:lang w:val="bg-BG" w:eastAsia="hr-HR"/>
        </w:rPr>
        <w:t>oak</w:t>
      </w:r>
      <w:proofErr w:type="spellEnd"/>
      <w:r w:rsidRPr="00052550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52550">
        <w:rPr>
          <w:i/>
          <w:sz w:val="24"/>
          <w:szCs w:val="24"/>
          <w:lang w:val="bg-BG" w:eastAsia="hr-HR"/>
        </w:rPr>
        <w:t>hornbeam</w:t>
      </w:r>
      <w:proofErr w:type="spellEnd"/>
      <w:r w:rsidRPr="00052550">
        <w:rPr>
          <w:i/>
          <w:sz w:val="24"/>
          <w:szCs w:val="24"/>
          <w:lang w:val="bg-BG" w:eastAsia="hr-HR"/>
        </w:rPr>
        <w:t xml:space="preserve"> </w:t>
      </w:r>
      <w:proofErr w:type="spellStart"/>
      <w:r w:rsidRPr="00052550">
        <w:rPr>
          <w:i/>
          <w:sz w:val="24"/>
          <w:szCs w:val="24"/>
          <w:lang w:val="bg-BG" w:eastAsia="hr-HR"/>
        </w:rPr>
        <w:t>forests</w:t>
      </w:r>
      <w:proofErr w:type="spellEnd"/>
      <w:r w:rsidRPr="00052550">
        <w:rPr>
          <w:i/>
          <w:sz w:val="24"/>
          <w:szCs w:val="24"/>
          <w:lang w:val="bg-BG" w:eastAsia="hr-HR"/>
        </w:rPr>
        <w:t xml:space="preserve">) </w:t>
      </w:r>
      <w:r w:rsidRPr="00052550">
        <w:rPr>
          <w:b/>
          <w:i/>
          <w:sz w:val="24"/>
          <w:szCs w:val="24"/>
          <w:lang w:val="bg-BG" w:eastAsia="hr-HR"/>
        </w:rPr>
        <w:t>–  с площ 6,8 ха</w:t>
      </w:r>
      <w:r w:rsidRPr="00052550">
        <w:rPr>
          <w:i/>
          <w:sz w:val="24"/>
          <w:szCs w:val="24"/>
          <w:lang w:val="bg-BG" w:eastAsia="hr-HR"/>
        </w:rPr>
        <w:t xml:space="preserve"> и площ на ГФС 3,7 ха</w:t>
      </w:r>
    </w:p>
    <w:p w:rsidR="00052550" w:rsidRPr="00052550" w:rsidRDefault="00052550" w:rsidP="00052550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i/>
          <w:sz w:val="24"/>
          <w:szCs w:val="24"/>
          <w:lang w:val="bg-BG" w:eastAsia="hr-HR"/>
        </w:rPr>
      </w:pPr>
      <w:r w:rsidRPr="00052550">
        <w:rPr>
          <w:i/>
          <w:sz w:val="24"/>
          <w:szCs w:val="24"/>
          <w:lang w:val="bg-BG" w:eastAsia="hr-HR"/>
        </w:rPr>
        <w:t xml:space="preserve">              - 91</w:t>
      </w:r>
      <w:r w:rsidRPr="00052550">
        <w:rPr>
          <w:i/>
          <w:sz w:val="24"/>
          <w:szCs w:val="24"/>
          <w:lang w:eastAsia="hr-HR"/>
        </w:rPr>
        <w:t>Z</w:t>
      </w:r>
      <w:r w:rsidRPr="00052550">
        <w:rPr>
          <w:i/>
          <w:sz w:val="24"/>
          <w:szCs w:val="24"/>
          <w:lang w:val="bg-BG" w:eastAsia="hr-HR"/>
        </w:rPr>
        <w:t>0 Мизийски гори от сребролистна липа (</w:t>
      </w:r>
      <w:r w:rsidRPr="00052550">
        <w:rPr>
          <w:i/>
          <w:sz w:val="24"/>
          <w:szCs w:val="24"/>
          <w:lang w:eastAsia="hr-HR"/>
        </w:rPr>
        <w:t>Moesian</w:t>
      </w:r>
      <w:r w:rsidRPr="00052550">
        <w:rPr>
          <w:i/>
          <w:sz w:val="24"/>
          <w:szCs w:val="24"/>
          <w:lang w:val="bg-BG" w:eastAsia="hr-HR"/>
        </w:rPr>
        <w:t xml:space="preserve"> </w:t>
      </w:r>
      <w:r w:rsidRPr="00052550">
        <w:rPr>
          <w:i/>
          <w:sz w:val="24"/>
          <w:szCs w:val="24"/>
          <w:lang w:eastAsia="hr-HR"/>
        </w:rPr>
        <w:t>silver</w:t>
      </w:r>
      <w:r w:rsidRPr="00052550">
        <w:rPr>
          <w:i/>
          <w:sz w:val="24"/>
          <w:szCs w:val="24"/>
          <w:lang w:val="bg-BG" w:eastAsia="hr-HR"/>
        </w:rPr>
        <w:t xml:space="preserve"> </w:t>
      </w:r>
      <w:r w:rsidRPr="00052550">
        <w:rPr>
          <w:i/>
          <w:sz w:val="24"/>
          <w:szCs w:val="24"/>
          <w:lang w:eastAsia="hr-HR"/>
        </w:rPr>
        <w:t>lime</w:t>
      </w:r>
      <w:r w:rsidRPr="00052550">
        <w:rPr>
          <w:i/>
          <w:sz w:val="24"/>
          <w:szCs w:val="24"/>
          <w:lang w:val="bg-BG" w:eastAsia="hr-HR"/>
        </w:rPr>
        <w:t xml:space="preserve"> </w:t>
      </w:r>
      <w:r w:rsidRPr="00052550">
        <w:rPr>
          <w:i/>
          <w:sz w:val="24"/>
          <w:szCs w:val="24"/>
          <w:lang w:eastAsia="hr-HR"/>
        </w:rPr>
        <w:t>woods</w:t>
      </w:r>
      <w:r w:rsidRPr="00052550">
        <w:rPr>
          <w:i/>
          <w:sz w:val="24"/>
          <w:szCs w:val="24"/>
          <w:lang w:val="bg-BG" w:eastAsia="hr-HR"/>
        </w:rPr>
        <w:t>) –</w:t>
      </w:r>
      <w:r w:rsidR="008E6089">
        <w:rPr>
          <w:b/>
          <w:i/>
          <w:sz w:val="24"/>
          <w:szCs w:val="24"/>
          <w:lang w:val="bg-BG" w:eastAsia="hr-HR"/>
        </w:rPr>
        <w:t>с площ 22,3</w:t>
      </w:r>
      <w:r w:rsidRPr="00052550">
        <w:rPr>
          <w:b/>
          <w:i/>
          <w:sz w:val="24"/>
          <w:szCs w:val="24"/>
          <w:lang w:val="bg-BG" w:eastAsia="hr-HR"/>
        </w:rPr>
        <w:t xml:space="preserve"> ха</w:t>
      </w:r>
      <w:r w:rsidRPr="00052550">
        <w:rPr>
          <w:i/>
          <w:sz w:val="24"/>
          <w:szCs w:val="24"/>
          <w:lang w:val="bg-BG" w:eastAsia="hr-HR"/>
        </w:rPr>
        <w:t xml:space="preserve"> </w:t>
      </w:r>
      <w:r w:rsidRPr="00052550">
        <w:rPr>
          <w:i/>
          <w:sz w:val="24"/>
          <w:szCs w:val="24"/>
          <w:lang w:val="bg-BG"/>
        </w:rPr>
        <w:t>и площ  на ГФС 14,9 ха.</w:t>
      </w:r>
    </w:p>
    <w:p w:rsidR="00052550" w:rsidRPr="00052550" w:rsidRDefault="00052550" w:rsidP="00052550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b/>
          <w:i/>
          <w:sz w:val="24"/>
          <w:szCs w:val="24"/>
          <w:lang w:val="bg-BG" w:eastAsia="hr-HR"/>
        </w:rPr>
      </w:pPr>
      <w:r w:rsidRPr="00052550">
        <w:rPr>
          <w:i/>
          <w:sz w:val="24"/>
          <w:szCs w:val="24"/>
          <w:lang w:val="bg-BG" w:eastAsia="hr-HR"/>
        </w:rPr>
        <w:t xml:space="preserve">              - 91АА Източни гори от космат дъб (</w:t>
      </w:r>
      <w:r w:rsidRPr="00052550">
        <w:rPr>
          <w:i/>
          <w:sz w:val="24"/>
          <w:szCs w:val="24"/>
          <w:lang w:eastAsia="hr-HR"/>
        </w:rPr>
        <w:t>Eastern</w:t>
      </w:r>
      <w:r w:rsidRPr="00052550">
        <w:rPr>
          <w:i/>
          <w:sz w:val="24"/>
          <w:szCs w:val="24"/>
          <w:lang w:val="bg-BG" w:eastAsia="hr-HR"/>
        </w:rPr>
        <w:t xml:space="preserve"> </w:t>
      </w:r>
      <w:r w:rsidRPr="00052550">
        <w:rPr>
          <w:i/>
          <w:sz w:val="24"/>
          <w:szCs w:val="24"/>
          <w:lang w:eastAsia="hr-HR"/>
        </w:rPr>
        <w:t>white</w:t>
      </w:r>
      <w:r w:rsidRPr="00052550">
        <w:rPr>
          <w:i/>
          <w:sz w:val="24"/>
          <w:szCs w:val="24"/>
          <w:lang w:val="bg-BG" w:eastAsia="hr-HR"/>
        </w:rPr>
        <w:t xml:space="preserve"> </w:t>
      </w:r>
      <w:r w:rsidRPr="00052550">
        <w:rPr>
          <w:i/>
          <w:sz w:val="24"/>
          <w:szCs w:val="24"/>
          <w:lang w:eastAsia="hr-HR"/>
        </w:rPr>
        <w:t>oak</w:t>
      </w:r>
      <w:r w:rsidRPr="00052550">
        <w:rPr>
          <w:i/>
          <w:sz w:val="24"/>
          <w:szCs w:val="24"/>
          <w:lang w:val="bg-BG" w:eastAsia="hr-HR"/>
        </w:rPr>
        <w:t xml:space="preserve"> </w:t>
      </w:r>
      <w:r w:rsidRPr="00052550">
        <w:rPr>
          <w:i/>
          <w:sz w:val="24"/>
          <w:szCs w:val="24"/>
          <w:lang w:eastAsia="hr-HR"/>
        </w:rPr>
        <w:t>forests</w:t>
      </w:r>
      <w:r w:rsidRPr="00052550">
        <w:rPr>
          <w:i/>
          <w:sz w:val="24"/>
          <w:szCs w:val="24"/>
          <w:lang w:val="bg-BG" w:eastAsia="hr-HR"/>
        </w:rPr>
        <w:t>) –</w:t>
      </w:r>
      <w:r w:rsidR="008E6089">
        <w:rPr>
          <w:b/>
          <w:i/>
          <w:sz w:val="24"/>
          <w:szCs w:val="24"/>
          <w:lang w:val="bg-BG" w:eastAsia="hr-HR"/>
        </w:rPr>
        <w:t>с площ 80,1</w:t>
      </w:r>
      <w:r w:rsidRPr="00052550">
        <w:rPr>
          <w:b/>
          <w:i/>
          <w:sz w:val="24"/>
          <w:szCs w:val="24"/>
          <w:lang w:val="bg-BG" w:eastAsia="hr-HR"/>
        </w:rPr>
        <w:t xml:space="preserve"> ха.</w:t>
      </w:r>
    </w:p>
    <w:p w:rsidR="00052550" w:rsidRPr="00052550" w:rsidRDefault="00052550" w:rsidP="00052550">
      <w:pPr>
        <w:overflowPunct w:val="0"/>
        <w:autoSpaceDE w:val="0"/>
        <w:autoSpaceDN w:val="0"/>
        <w:adjustRightInd w:val="0"/>
        <w:ind w:firstLine="284"/>
        <w:jc w:val="both"/>
        <w:textAlignment w:val="baseline"/>
      </w:pPr>
      <w:r w:rsidRPr="00052550">
        <w:rPr>
          <w:i/>
          <w:sz w:val="24"/>
          <w:szCs w:val="24"/>
          <w:lang w:val="bg-BG" w:eastAsia="hr-HR"/>
        </w:rPr>
        <w:t>и</w:t>
      </w:r>
      <w:r w:rsidRPr="00052550">
        <w:rPr>
          <w:i/>
          <w:sz w:val="24"/>
          <w:szCs w:val="24"/>
          <w:lang w:val="bg-BG"/>
        </w:rPr>
        <w:t xml:space="preserve"> с площ на ГФС 11.3 ха.</w:t>
      </w:r>
      <w:r w:rsidRPr="00052550">
        <w:t xml:space="preserve"> </w:t>
      </w:r>
    </w:p>
    <w:p w:rsidR="00052550" w:rsidRPr="00052550" w:rsidRDefault="00052550" w:rsidP="00052550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i/>
          <w:sz w:val="24"/>
          <w:szCs w:val="24"/>
          <w:lang w:val="bg-BG"/>
        </w:rPr>
      </w:pPr>
      <w:r w:rsidRPr="00052550">
        <w:rPr>
          <w:lang w:val="bg-BG"/>
        </w:rPr>
        <w:t xml:space="preserve">                 </w:t>
      </w:r>
      <w:r w:rsidRPr="00052550">
        <w:rPr>
          <w:i/>
          <w:sz w:val="24"/>
          <w:szCs w:val="24"/>
          <w:lang w:val="bg-BG"/>
        </w:rPr>
        <w:t>- 91М0 Балкано-панонски церово-горунови гори (</w:t>
      </w:r>
      <w:proofErr w:type="spellStart"/>
      <w:r w:rsidRPr="00052550">
        <w:rPr>
          <w:i/>
          <w:sz w:val="24"/>
          <w:szCs w:val="24"/>
          <w:lang w:val="bg-BG"/>
        </w:rPr>
        <w:t>Pannonian-Balkanic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turkey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oak</w:t>
      </w:r>
      <w:proofErr w:type="spellEnd"/>
      <w:r w:rsidRPr="00052550">
        <w:rPr>
          <w:i/>
          <w:sz w:val="24"/>
          <w:szCs w:val="24"/>
          <w:lang w:val="bg-BG"/>
        </w:rPr>
        <w:t xml:space="preserve"> – </w:t>
      </w:r>
      <w:proofErr w:type="spellStart"/>
      <w:r w:rsidRPr="00052550">
        <w:rPr>
          <w:i/>
          <w:sz w:val="24"/>
          <w:szCs w:val="24"/>
          <w:lang w:val="bg-BG"/>
        </w:rPr>
        <w:t>sessile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oak</w:t>
      </w:r>
      <w:proofErr w:type="spellEnd"/>
      <w:r w:rsidRPr="00052550">
        <w:rPr>
          <w:i/>
          <w:sz w:val="24"/>
          <w:szCs w:val="24"/>
          <w:lang w:val="bg-BG"/>
        </w:rPr>
        <w:t xml:space="preserve"> </w:t>
      </w:r>
      <w:proofErr w:type="spellStart"/>
      <w:r w:rsidRPr="00052550">
        <w:rPr>
          <w:i/>
          <w:sz w:val="24"/>
          <w:szCs w:val="24"/>
          <w:lang w:val="bg-BG"/>
        </w:rPr>
        <w:t>for</w:t>
      </w:r>
      <w:r w:rsidR="008E6089">
        <w:rPr>
          <w:i/>
          <w:sz w:val="24"/>
          <w:szCs w:val="24"/>
          <w:lang w:val="bg-BG"/>
        </w:rPr>
        <w:t>est</w:t>
      </w:r>
      <w:proofErr w:type="spellEnd"/>
      <w:r w:rsidR="008E6089">
        <w:rPr>
          <w:i/>
          <w:sz w:val="24"/>
          <w:szCs w:val="24"/>
          <w:lang w:val="bg-BG"/>
        </w:rPr>
        <w:t>) – с площ 6326,0</w:t>
      </w:r>
      <w:r w:rsidRPr="00052550">
        <w:rPr>
          <w:i/>
          <w:sz w:val="24"/>
          <w:szCs w:val="24"/>
          <w:lang w:val="bg-BG"/>
        </w:rPr>
        <w:t xml:space="preserve"> и площ на ГФС 855,3 ха.</w:t>
      </w:r>
    </w:p>
    <w:p w:rsidR="00052550" w:rsidRPr="005521B1" w:rsidRDefault="002C1C14" w:rsidP="00052550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C90DFB">
        <w:rPr>
          <w:b/>
          <w:sz w:val="24"/>
          <w:szCs w:val="24"/>
          <w:lang w:val="bg-BG"/>
        </w:rPr>
        <w:t>Б)</w:t>
      </w:r>
      <w:r w:rsidRPr="00C90DFB">
        <w:rPr>
          <w:rFonts w:eastAsia="Symbol"/>
          <w:b/>
          <w:sz w:val="24"/>
          <w:szCs w:val="24"/>
          <w:lang w:val="bg-BG"/>
        </w:rPr>
        <w:t xml:space="preserve"> </w:t>
      </w:r>
      <w:r w:rsidR="00052550" w:rsidRPr="005521B1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="00052550" w:rsidRPr="005521B1">
        <w:rPr>
          <w:rFonts w:eastAsia="Symbol"/>
          <w:b/>
          <w:sz w:val="24"/>
          <w:szCs w:val="24"/>
        </w:rPr>
        <w:t>BG</w:t>
      </w:r>
      <w:r w:rsidR="00052550" w:rsidRPr="005521B1">
        <w:rPr>
          <w:rFonts w:eastAsia="Symbol"/>
          <w:b/>
          <w:sz w:val="24"/>
          <w:szCs w:val="24"/>
          <w:lang w:val="bg-BG"/>
        </w:rPr>
        <w:t xml:space="preserve">0001034 “Остър Камък” – </w:t>
      </w:r>
      <w:r w:rsidR="00052550" w:rsidRPr="005521B1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–</w:t>
      </w:r>
      <w:r w:rsidR="00052550" w:rsidRPr="005521B1">
        <w:rPr>
          <w:rFonts w:eastAsia="Symbol"/>
          <w:b/>
          <w:sz w:val="24"/>
          <w:szCs w:val="24"/>
          <w:lang w:val="bg-BG" w:eastAsia="zh-CN"/>
        </w:rPr>
        <w:t>обявена със заповед на МОСВ № РД 305/31.03.2021 г (ДВ бр. 50 от 21 г)</w:t>
      </w:r>
      <w:r w:rsidR="00052550" w:rsidRPr="005521B1">
        <w:rPr>
          <w:rFonts w:eastAsia="Symbol"/>
          <w:sz w:val="24"/>
          <w:szCs w:val="24"/>
          <w:lang w:val="bg-BG" w:eastAsia="zh-CN"/>
        </w:rPr>
        <w:t xml:space="preserve"> </w:t>
      </w:r>
    </w:p>
    <w:p w:rsidR="00052550" w:rsidRPr="00052550" w:rsidRDefault="00052550" w:rsidP="00052550">
      <w:pPr>
        <w:ind w:firstLine="567"/>
        <w:jc w:val="both"/>
        <w:rPr>
          <w:rFonts w:eastAsia="Symbol"/>
          <w:sz w:val="24"/>
          <w:szCs w:val="24"/>
          <w:lang w:val="bg-BG" w:eastAsia="zh-CN"/>
        </w:rPr>
      </w:pPr>
      <w:r w:rsidRPr="00052550">
        <w:rPr>
          <w:rFonts w:eastAsia="Symbol"/>
          <w:sz w:val="24"/>
          <w:szCs w:val="24"/>
          <w:lang w:val="bg-BG" w:eastAsia="zh-CN"/>
        </w:rPr>
        <w:t xml:space="preserve"> В защитената зона попадат следните отдели и подотдели:</w:t>
      </w:r>
      <w:r w:rsidRPr="00052550">
        <w:rPr>
          <w:rFonts w:eastAsia="Symbol"/>
          <w:sz w:val="24"/>
          <w:szCs w:val="24"/>
          <w:lang w:val="bg-BG"/>
        </w:rPr>
        <w:t xml:space="preserve"> </w:t>
      </w:r>
      <w:r w:rsidRPr="00052550">
        <w:rPr>
          <w:rFonts w:ascii="Arial" w:hAnsi="Arial" w:cs="Arial"/>
          <w:b/>
          <w:bCs/>
          <w:color w:val="000000"/>
          <w:sz w:val="18"/>
          <w:szCs w:val="18"/>
        </w:rPr>
        <w:t>443</w:t>
      </w:r>
      <w:r w:rsidRPr="00052550">
        <w:rPr>
          <w:rFonts w:ascii="Arial" w:hAnsi="Arial" w:cs="Arial"/>
          <w:color w:val="000000"/>
          <w:sz w:val="18"/>
          <w:szCs w:val="18"/>
        </w:rPr>
        <w:t xml:space="preserve">: а, в, г; </w:t>
      </w:r>
      <w:r w:rsidRPr="00052550">
        <w:rPr>
          <w:rFonts w:ascii="Arial" w:hAnsi="Arial" w:cs="Arial"/>
          <w:b/>
          <w:bCs/>
          <w:color w:val="000000"/>
          <w:sz w:val="18"/>
          <w:szCs w:val="18"/>
        </w:rPr>
        <w:t>478</w:t>
      </w:r>
      <w:r w:rsidRPr="00052550">
        <w:rPr>
          <w:rFonts w:ascii="Arial" w:hAnsi="Arial" w:cs="Arial"/>
          <w:b/>
          <w:bCs/>
          <w:color w:val="000000"/>
          <w:sz w:val="18"/>
          <w:szCs w:val="18"/>
          <w:lang w:val="bg-BG"/>
        </w:rPr>
        <w:t xml:space="preserve"> -</w:t>
      </w:r>
      <w:r w:rsidRPr="00052550">
        <w:rPr>
          <w:rFonts w:eastAsia="Symbol"/>
          <w:b/>
          <w:sz w:val="24"/>
          <w:szCs w:val="24"/>
          <w:lang w:val="bg-BG" w:eastAsia="zh-CN"/>
        </w:rPr>
        <w:t xml:space="preserve"> с обща площ 19,6 ха, </w:t>
      </w:r>
      <w:r w:rsidRPr="00052550">
        <w:rPr>
          <w:rFonts w:eastAsia="Symbol"/>
          <w:sz w:val="24"/>
          <w:szCs w:val="24"/>
          <w:lang w:val="bg-BG" w:eastAsia="zh-CN"/>
        </w:rPr>
        <w:t>с водеща категория</w:t>
      </w:r>
    </w:p>
    <w:p w:rsidR="00052550" w:rsidRPr="00052550" w:rsidRDefault="00052550" w:rsidP="00052550">
      <w:pPr>
        <w:ind w:left="720" w:firstLine="720"/>
        <w:jc w:val="both"/>
        <w:rPr>
          <w:sz w:val="24"/>
          <w:szCs w:val="24"/>
          <w:lang w:val="bg-BG"/>
        </w:rPr>
      </w:pPr>
      <w:r w:rsidRPr="00052550">
        <w:rPr>
          <w:b/>
          <w:sz w:val="24"/>
          <w:szCs w:val="24"/>
          <w:lang w:val="bg-BG"/>
        </w:rPr>
        <w:t>Площта на държавните горски територии е 0,4 ха</w:t>
      </w:r>
      <w:r w:rsidRPr="00052550">
        <w:rPr>
          <w:sz w:val="24"/>
          <w:szCs w:val="24"/>
          <w:lang w:val="bg-BG"/>
        </w:rPr>
        <w:t xml:space="preserve">  </w:t>
      </w:r>
    </w:p>
    <w:p w:rsidR="00052550" w:rsidRPr="005521B1" w:rsidRDefault="00052550" w:rsidP="00052550">
      <w:pPr>
        <w:rPr>
          <w:rFonts w:eastAsia="Symbol"/>
          <w:b/>
          <w:sz w:val="24"/>
          <w:szCs w:val="24"/>
          <w:lang w:val="bg-BG" w:eastAsia="zh-CN"/>
        </w:rPr>
      </w:pPr>
      <w:r>
        <w:rPr>
          <w:b/>
          <w:sz w:val="24"/>
          <w:szCs w:val="24"/>
          <w:lang w:val="bg-BG"/>
        </w:rPr>
        <w:tab/>
      </w:r>
      <w:r w:rsidR="002C1C14" w:rsidRPr="00C90DFB">
        <w:rPr>
          <w:b/>
          <w:sz w:val="24"/>
          <w:szCs w:val="24"/>
          <w:lang w:val="bg-BG"/>
        </w:rPr>
        <w:t>В)</w:t>
      </w:r>
      <w:r w:rsidR="002C1C14" w:rsidRPr="00C90DFB">
        <w:rPr>
          <w:rFonts w:eastAsia="Symbol"/>
          <w:b/>
          <w:sz w:val="24"/>
          <w:szCs w:val="24"/>
          <w:lang w:val="bg-BG"/>
        </w:rPr>
        <w:t xml:space="preserve"> </w:t>
      </w:r>
      <w:r w:rsidRPr="005521B1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5521B1">
        <w:rPr>
          <w:rFonts w:eastAsia="Symbol"/>
          <w:b/>
          <w:sz w:val="24"/>
          <w:szCs w:val="24"/>
        </w:rPr>
        <w:t>BG</w:t>
      </w:r>
      <w:r w:rsidRPr="005521B1">
        <w:rPr>
          <w:rFonts w:eastAsia="Symbol"/>
          <w:b/>
          <w:sz w:val="24"/>
          <w:szCs w:val="24"/>
          <w:lang w:val="bg-BG"/>
        </w:rPr>
        <w:t>0002020 “Радинчево”</w:t>
      </w:r>
      <w:r w:rsidRPr="005521B1">
        <w:rPr>
          <w:rFonts w:eastAsia="Symbol"/>
          <w:sz w:val="24"/>
          <w:szCs w:val="24"/>
          <w:lang w:val="bg-BG"/>
        </w:rPr>
        <w:t xml:space="preserve"> – </w:t>
      </w:r>
      <w:r w:rsidRPr="005521B1">
        <w:rPr>
          <w:rFonts w:eastAsia="Symbol"/>
          <w:sz w:val="24"/>
          <w:szCs w:val="24"/>
          <w:lang w:val="bg-BG" w:eastAsia="zh-CN"/>
        </w:rPr>
        <w:t xml:space="preserve"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- </w:t>
      </w:r>
      <w:r w:rsidRPr="005521B1">
        <w:rPr>
          <w:rFonts w:eastAsia="Symbol"/>
          <w:b/>
          <w:sz w:val="24"/>
          <w:szCs w:val="24"/>
          <w:lang w:val="bg-BG" w:eastAsia="zh-CN"/>
        </w:rPr>
        <w:t>обявена със заповед на МОСВ № РД 783/29.10.2008 г (ДВ бр. 104 от 5. 12. 2008г)</w:t>
      </w:r>
    </w:p>
    <w:p w:rsidR="00052550" w:rsidRDefault="00052550" w:rsidP="00052550">
      <w:pPr>
        <w:ind w:firstLine="567"/>
        <w:jc w:val="both"/>
        <w:rPr>
          <w:b/>
          <w:sz w:val="24"/>
          <w:szCs w:val="24"/>
          <w:lang w:val="bg-BG"/>
        </w:rPr>
      </w:pPr>
      <w:r w:rsidRPr="00052550">
        <w:rPr>
          <w:b/>
          <w:sz w:val="24"/>
          <w:szCs w:val="24"/>
          <w:lang w:val="bg-BG"/>
        </w:rPr>
        <w:t>Площта на държавните горски територии е 263,6 ха.</w:t>
      </w:r>
      <w:r w:rsidR="00862C00">
        <w:rPr>
          <w:b/>
          <w:sz w:val="24"/>
          <w:szCs w:val="24"/>
          <w:lang w:val="bg-BG"/>
        </w:rPr>
        <w:t xml:space="preserve"> (</w:t>
      </w:r>
      <w:r w:rsidR="00862C00" w:rsidRPr="00D37E87">
        <w:rPr>
          <w:sz w:val="24"/>
          <w:szCs w:val="24"/>
          <w:lang w:val="bg-BG"/>
        </w:rPr>
        <w:t>препокрива се с ЗЗ</w:t>
      </w:r>
      <w:r w:rsidR="00D37E87" w:rsidRPr="00D37E87">
        <w:rPr>
          <w:rFonts w:eastAsia="Symbol"/>
          <w:sz w:val="24"/>
          <w:szCs w:val="24"/>
          <w:lang w:eastAsia="zh-CN"/>
        </w:rPr>
        <w:t xml:space="preserve"> BG</w:t>
      </w:r>
      <w:r w:rsidR="00D37E87" w:rsidRPr="00D37E87">
        <w:rPr>
          <w:rFonts w:eastAsia="Symbol"/>
          <w:sz w:val="24"/>
          <w:szCs w:val="24"/>
          <w:lang w:val="bg-BG" w:eastAsia="zh-CN"/>
        </w:rPr>
        <w:t>0000212 “Сакар”</w:t>
      </w:r>
      <w:r w:rsidR="00D37E87">
        <w:rPr>
          <w:rFonts w:eastAsia="Symbol"/>
          <w:sz w:val="24"/>
          <w:szCs w:val="24"/>
          <w:lang w:val="bg-BG" w:eastAsia="zh-CN"/>
        </w:rPr>
        <w:t xml:space="preserve"> и</w:t>
      </w:r>
      <w:r w:rsidR="00D37E87" w:rsidRPr="00D37E87">
        <w:rPr>
          <w:rFonts w:eastAsia="Symbol"/>
          <w:b/>
          <w:sz w:val="24"/>
          <w:szCs w:val="24"/>
        </w:rPr>
        <w:t xml:space="preserve"> </w:t>
      </w:r>
      <w:r w:rsidR="00D37E87" w:rsidRPr="00D37E87">
        <w:rPr>
          <w:rFonts w:eastAsia="Symbol"/>
          <w:sz w:val="24"/>
          <w:szCs w:val="24"/>
        </w:rPr>
        <w:t>BG</w:t>
      </w:r>
      <w:r w:rsidR="00D37E87" w:rsidRPr="00D37E87">
        <w:rPr>
          <w:rFonts w:eastAsia="Symbol"/>
          <w:sz w:val="24"/>
          <w:szCs w:val="24"/>
          <w:lang w:val="bg-BG"/>
        </w:rPr>
        <w:t xml:space="preserve">0000578 “Река Марица” </w:t>
      </w:r>
      <w:r w:rsidR="00D37E87" w:rsidRPr="00D37E87">
        <w:rPr>
          <w:rFonts w:eastAsia="Symbol"/>
          <w:sz w:val="24"/>
          <w:szCs w:val="24"/>
          <w:lang w:val="bg-BG" w:eastAsia="zh-CN"/>
        </w:rPr>
        <w:t>).</w:t>
      </w:r>
    </w:p>
    <w:p w:rsidR="00975E7F" w:rsidRPr="00975E7F" w:rsidRDefault="00975E7F" w:rsidP="00975E7F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sz w:val="24"/>
          <w:szCs w:val="24"/>
          <w:lang w:val="bg-BG"/>
        </w:rPr>
      </w:pPr>
      <w:r>
        <w:rPr>
          <w:rFonts w:eastAsia="Symbol"/>
          <w:b/>
          <w:sz w:val="24"/>
          <w:szCs w:val="24"/>
          <w:lang w:val="bg-BG"/>
        </w:rPr>
        <w:t xml:space="preserve">Г) </w:t>
      </w:r>
      <w:r w:rsidRPr="00975E7F">
        <w:rPr>
          <w:rFonts w:eastAsia="Symbol"/>
          <w:b/>
          <w:sz w:val="24"/>
          <w:szCs w:val="24"/>
          <w:lang w:val="bg-BG"/>
        </w:rPr>
        <w:t xml:space="preserve">Защитена зона </w:t>
      </w:r>
      <w:r w:rsidRPr="00975E7F">
        <w:rPr>
          <w:rFonts w:eastAsia="Symbol"/>
          <w:b/>
          <w:sz w:val="24"/>
          <w:szCs w:val="24"/>
        </w:rPr>
        <w:t>BG</w:t>
      </w:r>
      <w:r w:rsidRPr="00975E7F">
        <w:rPr>
          <w:rFonts w:eastAsia="Symbol"/>
          <w:b/>
          <w:sz w:val="24"/>
          <w:szCs w:val="24"/>
          <w:lang w:val="bg-BG"/>
        </w:rPr>
        <w:t xml:space="preserve">0002021 “Сакар” – </w:t>
      </w:r>
      <w:r w:rsidRPr="00975E7F">
        <w:rPr>
          <w:rFonts w:eastAsia="Symbol"/>
          <w:sz w:val="24"/>
          <w:szCs w:val="24"/>
          <w:lang w:val="bg-BG" w:eastAsia="zh-CN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–</w:t>
      </w:r>
      <w:r w:rsidRPr="00975E7F">
        <w:rPr>
          <w:rFonts w:eastAsia="Symbol"/>
          <w:b/>
          <w:sz w:val="24"/>
          <w:szCs w:val="24"/>
          <w:lang w:val="bg-BG" w:eastAsia="zh-CN"/>
        </w:rPr>
        <w:t xml:space="preserve">обявена със заповед на МОСВ №РД 578/19.08.2010г (ДВ бр.72 от 2010 г), изменена със заповед на МОСВ №РД 70/28.01.2013 г (ДВ бр.10 от 2013 г) и заповед на МОСВ № РД 1130/29.11.2022 г (ДВ бр.99 от 13.12.2022 г)  - с обща площ 15496,6 ха </w:t>
      </w:r>
      <w:r w:rsidRPr="00975E7F">
        <w:rPr>
          <w:rFonts w:eastAsia="Symbol"/>
          <w:sz w:val="24"/>
          <w:szCs w:val="24"/>
          <w:lang w:val="bg-BG" w:eastAsia="zh-CN"/>
        </w:rPr>
        <w:t xml:space="preserve">в друга категория. </w:t>
      </w:r>
    </w:p>
    <w:p w:rsidR="00975E7F" w:rsidRPr="005D3BA1" w:rsidRDefault="00975E7F" w:rsidP="005D3BA1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sz w:val="24"/>
          <w:szCs w:val="24"/>
          <w:lang w:val="bg-BG"/>
        </w:rPr>
      </w:pPr>
      <w:r w:rsidRPr="00975E7F">
        <w:rPr>
          <w:rFonts w:eastAsia="Symbol"/>
          <w:b/>
          <w:sz w:val="24"/>
          <w:szCs w:val="24"/>
          <w:lang w:val="bg-BG"/>
        </w:rPr>
        <w:t>Площ на държавните горски територии</w:t>
      </w:r>
      <w:r>
        <w:rPr>
          <w:rFonts w:eastAsia="Symbol"/>
          <w:b/>
          <w:sz w:val="24"/>
          <w:szCs w:val="24"/>
          <w:lang w:val="bg-BG"/>
        </w:rPr>
        <w:t>-</w:t>
      </w:r>
      <w:r w:rsidRPr="00975E7F">
        <w:rPr>
          <w:rFonts w:eastAsia="Symbol"/>
          <w:b/>
          <w:sz w:val="24"/>
          <w:szCs w:val="24"/>
          <w:lang w:val="bg-BG"/>
        </w:rPr>
        <w:t xml:space="preserve"> 10239,4 ха</w:t>
      </w:r>
      <w:r w:rsidR="00715931">
        <w:rPr>
          <w:rFonts w:eastAsia="Symbol"/>
          <w:b/>
          <w:sz w:val="24"/>
          <w:szCs w:val="24"/>
          <w:lang w:val="bg-BG"/>
        </w:rPr>
        <w:t>.</w:t>
      </w:r>
      <w:r w:rsidR="005D3BA1" w:rsidRPr="005D3BA1">
        <w:rPr>
          <w:rFonts w:eastAsia="Symbol"/>
          <w:sz w:val="24"/>
          <w:szCs w:val="24"/>
          <w:lang w:val="bg-BG" w:eastAsia="zh-CN"/>
        </w:rPr>
        <w:t xml:space="preserve"> </w:t>
      </w:r>
      <w:r w:rsidR="005D3BA1" w:rsidRPr="00975E7F">
        <w:rPr>
          <w:rFonts w:eastAsia="Symbol"/>
          <w:sz w:val="24"/>
          <w:szCs w:val="24"/>
          <w:lang w:val="bg-BG" w:eastAsia="zh-CN"/>
        </w:rPr>
        <w:t>(препокрива се с</w:t>
      </w:r>
      <w:r w:rsidR="005D3BA1">
        <w:rPr>
          <w:rFonts w:eastAsia="Symbol"/>
          <w:sz w:val="24"/>
          <w:szCs w:val="24"/>
          <w:lang w:val="bg-BG" w:eastAsia="zh-CN"/>
        </w:rPr>
        <w:t>ъс зоните</w:t>
      </w:r>
      <w:r w:rsidR="005D3BA1" w:rsidRPr="00975E7F">
        <w:rPr>
          <w:rFonts w:eastAsia="Symbol"/>
          <w:sz w:val="24"/>
          <w:szCs w:val="24"/>
          <w:lang w:val="bg-BG" w:eastAsia="zh-CN"/>
        </w:rPr>
        <w:t xml:space="preserve"> за местообитанията</w:t>
      </w:r>
      <w:r w:rsidR="005D3BA1">
        <w:rPr>
          <w:rFonts w:eastAsia="Symbol"/>
          <w:sz w:val="24"/>
          <w:szCs w:val="24"/>
          <w:lang w:val="bg-BG" w:eastAsia="zh-CN"/>
        </w:rPr>
        <w:t xml:space="preserve"> - </w:t>
      </w:r>
      <w:r w:rsidR="005D3BA1" w:rsidRPr="00D37E87">
        <w:rPr>
          <w:rFonts w:eastAsia="Symbol"/>
          <w:sz w:val="24"/>
          <w:szCs w:val="24"/>
          <w:lang w:eastAsia="zh-CN"/>
        </w:rPr>
        <w:t>BG</w:t>
      </w:r>
      <w:r w:rsidR="005D3BA1" w:rsidRPr="00D37E87">
        <w:rPr>
          <w:rFonts w:eastAsia="Symbol"/>
          <w:sz w:val="24"/>
          <w:szCs w:val="24"/>
          <w:lang w:val="bg-BG" w:eastAsia="zh-CN"/>
        </w:rPr>
        <w:t xml:space="preserve">0000212 “Сакар” и </w:t>
      </w:r>
      <w:r w:rsidR="005D3BA1" w:rsidRPr="00D37E87">
        <w:rPr>
          <w:rFonts w:eastAsia="Symbol"/>
          <w:sz w:val="24"/>
          <w:szCs w:val="24"/>
        </w:rPr>
        <w:t>BG</w:t>
      </w:r>
      <w:r w:rsidR="005D3BA1" w:rsidRPr="00D37E87">
        <w:rPr>
          <w:rFonts w:eastAsia="Symbol"/>
          <w:sz w:val="24"/>
          <w:szCs w:val="24"/>
          <w:lang w:val="bg-BG"/>
        </w:rPr>
        <w:t>0000217 “Ждрелото на река Тунджа”</w:t>
      </w:r>
      <w:r w:rsidR="005D3BA1" w:rsidRPr="00D37E87">
        <w:rPr>
          <w:rFonts w:eastAsia="Symbol"/>
          <w:sz w:val="24"/>
          <w:szCs w:val="24"/>
          <w:lang w:val="bg-BG" w:eastAsia="zh-CN"/>
        </w:rPr>
        <w:t>)</w:t>
      </w:r>
      <w:r w:rsidR="005D3BA1">
        <w:rPr>
          <w:rFonts w:eastAsia="Symbol"/>
          <w:sz w:val="24"/>
          <w:szCs w:val="24"/>
          <w:lang w:val="bg-BG" w:eastAsia="zh-CN"/>
        </w:rPr>
        <w:t>.</w:t>
      </w:r>
    </w:p>
    <w:p w:rsidR="00052550" w:rsidRPr="005521B1" w:rsidRDefault="00052550" w:rsidP="00052550">
      <w:pPr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975E7F">
        <w:rPr>
          <w:b/>
          <w:sz w:val="24"/>
          <w:szCs w:val="24"/>
          <w:lang w:val="bg-BG"/>
        </w:rPr>
        <w:t>Д</w:t>
      </w:r>
      <w:r w:rsidR="002C1C14" w:rsidRPr="00C90DFB">
        <w:rPr>
          <w:b/>
          <w:sz w:val="24"/>
          <w:szCs w:val="24"/>
          <w:lang w:val="bg-BG"/>
        </w:rPr>
        <w:t>)</w:t>
      </w:r>
      <w:r w:rsidR="002C1C14" w:rsidRPr="00C90DFB">
        <w:rPr>
          <w:rFonts w:eastAsia="Symbol"/>
          <w:b/>
          <w:sz w:val="24"/>
          <w:szCs w:val="24"/>
          <w:lang w:val="bg-BG"/>
        </w:rPr>
        <w:t xml:space="preserve"> </w:t>
      </w:r>
      <w:r w:rsidRPr="005521B1">
        <w:rPr>
          <w:b/>
          <w:spacing w:val="-4"/>
          <w:sz w:val="24"/>
          <w:szCs w:val="24"/>
          <w:lang w:val="bg-BG"/>
        </w:rPr>
        <w:t>Защитена зона ”Язовир Ивайловград” BG0002106</w:t>
      </w:r>
      <w:r w:rsidRPr="005521B1">
        <w:rPr>
          <w:spacing w:val="-4"/>
          <w:sz w:val="24"/>
          <w:szCs w:val="24"/>
          <w:lang w:val="bg-BG"/>
        </w:rPr>
        <w:t xml:space="preserve"> - обявена по Директива 79/409/ЕИО, съгласно чл. 8, ал. 1, т. 2  от Закона за биологичното разнообразие с РМС 122 от 02.03.2007 г. </w:t>
      </w:r>
      <w:r w:rsidRPr="005521B1">
        <w:rPr>
          <w:sz w:val="24"/>
          <w:szCs w:val="24"/>
          <w:lang w:val="bg-BG"/>
        </w:rPr>
        <w:t>(ДВ. брой 21 от 09.03.2007 г.), допълнено със заповед № РД-845/17.11.2008 г. (ДВ брой 12 от 13.02.2009 г.)</w:t>
      </w:r>
      <w:r w:rsidR="00862C00">
        <w:rPr>
          <w:sz w:val="24"/>
          <w:szCs w:val="24"/>
          <w:lang w:val="bg-BG"/>
        </w:rPr>
        <w:t xml:space="preserve"> </w:t>
      </w:r>
    </w:p>
    <w:p w:rsidR="00052550" w:rsidRPr="00052550" w:rsidRDefault="00052550" w:rsidP="005D3BA1">
      <w:pPr>
        <w:rPr>
          <w:sz w:val="24"/>
          <w:szCs w:val="24"/>
          <w:lang w:val="bg-BG"/>
        </w:rPr>
      </w:pPr>
      <w:r w:rsidRPr="00052550">
        <w:rPr>
          <w:rFonts w:eastAsia="Symbol"/>
          <w:b/>
          <w:sz w:val="24"/>
          <w:szCs w:val="24"/>
          <w:lang w:val="bg-BG"/>
        </w:rPr>
        <w:t>Площ на държавните горски територии 2820,3 ха</w:t>
      </w:r>
      <w:r w:rsidR="00715931">
        <w:rPr>
          <w:rFonts w:eastAsia="Symbol"/>
          <w:b/>
          <w:sz w:val="24"/>
          <w:szCs w:val="24"/>
          <w:lang w:val="bg-BG"/>
        </w:rPr>
        <w:t xml:space="preserve"> </w:t>
      </w:r>
      <w:r w:rsidR="00715931">
        <w:rPr>
          <w:sz w:val="24"/>
          <w:szCs w:val="24"/>
          <w:lang w:val="bg-BG"/>
        </w:rPr>
        <w:t xml:space="preserve">(препокрива се със ЗЗ </w:t>
      </w:r>
      <w:r w:rsidR="00715931" w:rsidRPr="00D37E87">
        <w:rPr>
          <w:rFonts w:eastAsia="Symbol"/>
          <w:sz w:val="24"/>
          <w:szCs w:val="24"/>
        </w:rPr>
        <w:t>BG</w:t>
      </w:r>
      <w:r w:rsidR="00715931" w:rsidRPr="00D37E87">
        <w:rPr>
          <w:rFonts w:eastAsia="Symbol"/>
          <w:sz w:val="24"/>
          <w:szCs w:val="24"/>
          <w:lang w:val="bg-BG"/>
        </w:rPr>
        <w:t>0001032 “Родопи-Източни”)</w:t>
      </w:r>
      <w:r w:rsidR="00715931">
        <w:rPr>
          <w:rFonts w:eastAsia="Symbol"/>
          <w:sz w:val="24"/>
          <w:szCs w:val="24"/>
          <w:lang w:val="bg-BG"/>
        </w:rPr>
        <w:t>.</w:t>
      </w:r>
    </w:p>
    <w:p w:rsidR="002C1C14" w:rsidRPr="00C90DFB" w:rsidRDefault="002C1C14" w:rsidP="0005255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eastAsia="Symbol"/>
          <w:sz w:val="24"/>
          <w:szCs w:val="24"/>
          <w:lang w:val="bg-BG"/>
        </w:rPr>
      </w:pPr>
      <w:r w:rsidRPr="00C90DFB">
        <w:rPr>
          <w:b/>
          <w:sz w:val="24"/>
          <w:szCs w:val="24"/>
          <w:lang w:val="bg-BG"/>
        </w:rPr>
        <w:t>Д)</w:t>
      </w:r>
      <w:r w:rsidRPr="00C90DFB">
        <w:rPr>
          <w:rFonts w:eastAsia="Symbol"/>
          <w:b/>
          <w:sz w:val="24"/>
          <w:szCs w:val="24"/>
          <w:lang w:val="bg-BG"/>
        </w:rPr>
        <w:t xml:space="preserve"> </w:t>
      </w:r>
      <w:r w:rsidRPr="00C90DFB">
        <w:rPr>
          <w:b/>
          <w:sz w:val="24"/>
          <w:szCs w:val="24"/>
          <w:lang w:val="bg-BG"/>
        </w:rPr>
        <w:t xml:space="preserve">Защитена зона BG0002092 “Харманлийска река” – </w:t>
      </w:r>
      <w:r w:rsidRPr="00C90DFB">
        <w:rPr>
          <w:sz w:val="24"/>
          <w:szCs w:val="24"/>
          <w:lang w:val="bg-BG"/>
        </w:rPr>
        <w:t>съгласно решение №122/02.03.2007 г. за приемане на списък на защитени зони за опазване на дивите птици и защитени зони опазване на природните местообитания и на дивата флора и фауна (ДВ бр. 21, 09.03.2007 г.) – обявена със заповед на МОСВ №РД 843/17.11.2008г (ДВ бр.12 от 2009 г)</w:t>
      </w:r>
      <w:r w:rsidRPr="00C90DFB">
        <w:rPr>
          <w:rFonts w:eastAsia="Symbol"/>
          <w:b/>
          <w:sz w:val="24"/>
          <w:szCs w:val="24"/>
          <w:lang w:val="bg-BG" w:eastAsia="zh-CN"/>
        </w:rPr>
        <w:t xml:space="preserve"> с обща площ 1063,6 ха, </w:t>
      </w:r>
      <w:r w:rsidRPr="00C90DFB">
        <w:rPr>
          <w:rFonts w:eastAsia="Symbol"/>
          <w:sz w:val="24"/>
          <w:szCs w:val="24"/>
          <w:lang w:val="bg-BG" w:eastAsia="zh-CN"/>
        </w:rPr>
        <w:t xml:space="preserve">от която </w:t>
      </w:r>
      <w:r w:rsidRPr="00C90DFB">
        <w:rPr>
          <w:rFonts w:eastAsia="Symbol"/>
          <w:b/>
          <w:sz w:val="24"/>
          <w:szCs w:val="24"/>
          <w:lang w:val="bg-BG" w:eastAsia="zh-CN"/>
        </w:rPr>
        <w:t xml:space="preserve">0.9 ха </w:t>
      </w:r>
      <w:r w:rsidRPr="00C90DFB">
        <w:rPr>
          <w:rFonts w:eastAsia="Symbol"/>
          <w:sz w:val="24"/>
          <w:szCs w:val="24"/>
          <w:lang w:val="bg-BG" w:eastAsia="zh-CN"/>
        </w:rPr>
        <w:t xml:space="preserve">с водеща и </w:t>
      </w:r>
      <w:r w:rsidRPr="00C90DFB">
        <w:rPr>
          <w:rFonts w:eastAsia="Symbol"/>
          <w:b/>
          <w:sz w:val="24"/>
          <w:szCs w:val="24"/>
          <w:lang w:val="bg-BG" w:eastAsia="zh-CN"/>
        </w:rPr>
        <w:t>1062,7 ха</w:t>
      </w:r>
      <w:r w:rsidRPr="00C90DFB">
        <w:rPr>
          <w:rFonts w:eastAsia="Symbol"/>
          <w:sz w:val="24"/>
          <w:szCs w:val="24"/>
          <w:lang w:val="bg-BG" w:eastAsia="zh-CN"/>
        </w:rPr>
        <w:t xml:space="preserve"> в друга категория</w:t>
      </w:r>
    </w:p>
    <w:p w:rsidR="002C1C14" w:rsidRPr="00C90DFB" w:rsidRDefault="002C1C14" w:rsidP="002C1C14">
      <w:pPr>
        <w:pStyle w:val="SilvaText"/>
        <w:rPr>
          <w:rFonts w:ascii="Times New Roman" w:hAnsi="Times New Roman"/>
          <w:b/>
          <w:sz w:val="24"/>
          <w:szCs w:val="24"/>
        </w:rPr>
      </w:pPr>
      <w:r w:rsidRPr="00C90DFB">
        <w:rPr>
          <w:rFonts w:ascii="Times New Roman" w:hAnsi="Times New Roman"/>
          <w:b/>
          <w:sz w:val="24"/>
          <w:szCs w:val="24"/>
        </w:rPr>
        <w:t>Държавни горски територии с площ 114,5 ха</w:t>
      </w:r>
    </w:p>
    <w:p w:rsidR="003B2ED0" w:rsidRPr="00140F1F" w:rsidRDefault="002C1C14" w:rsidP="00140F1F">
      <w:pPr>
        <w:ind w:firstLine="567"/>
        <w:jc w:val="both"/>
        <w:rPr>
          <w:sz w:val="24"/>
          <w:szCs w:val="24"/>
          <w:lang w:val="bg-BG"/>
        </w:rPr>
      </w:pPr>
      <w:r w:rsidRPr="00C90DFB">
        <w:rPr>
          <w:sz w:val="24"/>
          <w:szCs w:val="24"/>
          <w:lang w:val="bg-BG"/>
        </w:rPr>
        <w:t xml:space="preserve">  </w:t>
      </w:r>
    </w:p>
    <w:p w:rsidR="00C935AD" w:rsidRPr="00291F8A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291F8A">
        <w:rPr>
          <w:b/>
          <w:szCs w:val="24"/>
        </w:rPr>
        <w:t>Глава ІХ</w:t>
      </w:r>
    </w:p>
    <w:p w:rsidR="00C935AD" w:rsidRPr="00291F8A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291F8A">
        <w:rPr>
          <w:b/>
          <w:szCs w:val="24"/>
        </w:rPr>
        <w:t>Санитарно-охранителни зони (СОЗ)</w:t>
      </w:r>
    </w:p>
    <w:p w:rsidR="00376EF4" w:rsidRPr="00EA5E10" w:rsidRDefault="00376EF4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D93D7A" w:rsidRPr="00FC31EF" w:rsidRDefault="00C935AD" w:rsidP="00D93D7A">
      <w:pPr>
        <w:ind w:firstLine="540"/>
        <w:jc w:val="both"/>
        <w:rPr>
          <w:sz w:val="24"/>
          <w:szCs w:val="24"/>
          <w:lang w:val="bg-BG"/>
        </w:rPr>
      </w:pPr>
      <w:r w:rsidRPr="00FC31EF">
        <w:rPr>
          <w:sz w:val="24"/>
          <w:szCs w:val="24"/>
          <w:lang w:val="bg-BG"/>
        </w:rPr>
        <w:lastRenderedPageBreak/>
        <w:t>Предмет на тази глава ще с</w:t>
      </w:r>
      <w:r w:rsidR="00D93D7A" w:rsidRPr="00FC31EF">
        <w:rPr>
          <w:sz w:val="24"/>
          <w:szCs w:val="24"/>
          <w:lang w:val="bg-BG"/>
        </w:rPr>
        <w:t>а горс</w:t>
      </w:r>
      <w:r w:rsidR="002654D4" w:rsidRPr="00FC31EF">
        <w:rPr>
          <w:sz w:val="24"/>
          <w:szCs w:val="24"/>
          <w:lang w:val="bg-BG"/>
        </w:rPr>
        <w:t>ките територии</w:t>
      </w:r>
      <w:r w:rsidR="00B6627D" w:rsidRPr="00FC31EF">
        <w:rPr>
          <w:sz w:val="24"/>
          <w:szCs w:val="24"/>
          <w:lang w:val="bg-BG"/>
        </w:rPr>
        <w:t xml:space="preserve"> държавна собственост в района на дейност на</w:t>
      </w:r>
      <w:r w:rsidR="002C7048" w:rsidRPr="00FC31EF">
        <w:rPr>
          <w:sz w:val="24"/>
          <w:szCs w:val="24"/>
          <w:lang w:val="bg-BG"/>
        </w:rPr>
        <w:t xml:space="preserve"> ТП „ДГС Свиленград</w:t>
      </w:r>
      <w:r w:rsidRPr="00FC31EF">
        <w:rPr>
          <w:sz w:val="24"/>
          <w:szCs w:val="24"/>
          <w:lang w:val="bg-BG"/>
        </w:rPr>
        <w:t xml:space="preserve">”, които представляват защитни горски територии за защита на водите, обявени съгласно чл. 5, ал. 2 от Закона за горите. </w:t>
      </w:r>
    </w:p>
    <w:p w:rsidR="00FC31EF" w:rsidRPr="00FC31EF" w:rsidRDefault="00FC31EF" w:rsidP="00FC31EF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/>
        </w:rPr>
      </w:pPr>
      <w:r w:rsidRPr="00FC31EF">
        <w:rPr>
          <w:b/>
          <w:sz w:val="24"/>
          <w:szCs w:val="24"/>
          <w:lang w:val="bg-BG" w:eastAsia="hr-HR"/>
        </w:rPr>
        <w:t>- Вододайна зона СОЗ пояс 2</w:t>
      </w:r>
      <w:r w:rsidRPr="00FC31EF">
        <w:rPr>
          <w:sz w:val="24"/>
          <w:szCs w:val="24"/>
          <w:lang w:val="bg-BG" w:eastAsia="hr-HR"/>
        </w:rPr>
        <w:t xml:space="preserve">, </w:t>
      </w:r>
      <w:r w:rsidRPr="00FC31EF">
        <w:rPr>
          <w:sz w:val="24"/>
          <w:szCs w:val="24"/>
          <w:lang w:val="bg-BG"/>
        </w:rPr>
        <w:t xml:space="preserve">Санитарно–охранителна зона /СОЗ/ - около  водовземно съоръжение - тръбен кладенец, черпещ води от Подземно водно  тяло  за водоснабдяване на ”Винарска изба” в землището гр. Свиленград, общ. Свиленград, </w:t>
      </w:r>
      <w:proofErr w:type="spellStart"/>
      <w:r w:rsidRPr="00FC31EF">
        <w:rPr>
          <w:sz w:val="24"/>
          <w:szCs w:val="24"/>
          <w:lang w:val="bg-BG"/>
        </w:rPr>
        <w:t>обл</w:t>
      </w:r>
      <w:proofErr w:type="spellEnd"/>
      <w:r w:rsidRPr="00FC31EF">
        <w:rPr>
          <w:sz w:val="24"/>
          <w:szCs w:val="24"/>
          <w:lang w:val="bg-BG"/>
        </w:rPr>
        <w:t xml:space="preserve">. Хасково, </w:t>
      </w:r>
      <w:r w:rsidRPr="00FC31EF">
        <w:rPr>
          <w:sz w:val="24"/>
          <w:szCs w:val="24"/>
          <w:lang w:val="bg-BG" w:eastAsia="hr-HR"/>
        </w:rPr>
        <w:t>обявена със Заповед № СОЗ – М – 253 от 13.03.2013 г. – отдели и подотдели:</w:t>
      </w:r>
      <w:r w:rsidRPr="00FC31EF">
        <w:rPr>
          <w:sz w:val="24"/>
          <w:szCs w:val="24"/>
          <w:lang w:val="bg-BG"/>
        </w:rPr>
        <w:t xml:space="preserve"> </w:t>
      </w:r>
      <w:r w:rsidRPr="00FC31EF">
        <w:rPr>
          <w:b/>
          <w:sz w:val="24"/>
          <w:szCs w:val="24"/>
          <w:lang w:val="bg-BG"/>
        </w:rPr>
        <w:t>453</w:t>
      </w:r>
      <w:r w:rsidRPr="00FC31EF">
        <w:rPr>
          <w:sz w:val="24"/>
          <w:szCs w:val="24"/>
          <w:lang w:val="bg-BG"/>
        </w:rPr>
        <w:t xml:space="preserve"> в3 - </w:t>
      </w:r>
      <w:r w:rsidRPr="00FC31EF">
        <w:rPr>
          <w:b/>
          <w:sz w:val="24"/>
          <w:szCs w:val="24"/>
          <w:lang w:val="bg-BG" w:eastAsia="hr-HR"/>
        </w:rPr>
        <w:t xml:space="preserve">с обща залесена площ 0.1 ха. </w:t>
      </w:r>
    </w:p>
    <w:p w:rsidR="00FC31EF" w:rsidRPr="00FC31EF" w:rsidRDefault="00FC31EF" w:rsidP="00FC31EF">
      <w:pPr>
        <w:rPr>
          <w:b/>
          <w:color w:val="FF0000"/>
          <w:sz w:val="24"/>
          <w:szCs w:val="24"/>
          <w:lang w:val="bg-BG" w:eastAsia="hr-HR"/>
        </w:rPr>
      </w:pPr>
      <w:r w:rsidRPr="00FC31EF">
        <w:rPr>
          <w:rFonts w:eastAsia="Symbol"/>
          <w:sz w:val="24"/>
          <w:szCs w:val="24"/>
          <w:lang w:val="bg-BG" w:eastAsia="zh-CN"/>
        </w:rPr>
        <w:tab/>
      </w:r>
      <w:r w:rsidRPr="00FC31EF">
        <w:rPr>
          <w:b/>
          <w:sz w:val="24"/>
          <w:szCs w:val="24"/>
          <w:lang w:val="bg-BG" w:eastAsia="hr-HR"/>
        </w:rPr>
        <w:t xml:space="preserve">- Вододайна зона СОЗ пояс 2 </w:t>
      </w:r>
      <w:r w:rsidRPr="00FC31EF">
        <w:rPr>
          <w:sz w:val="24"/>
          <w:szCs w:val="24"/>
          <w:lang w:val="bg-BG" w:eastAsia="hr-HR"/>
        </w:rPr>
        <w:t>–</w:t>
      </w:r>
      <w:r w:rsidRPr="00FC31EF">
        <w:rPr>
          <w:color w:val="FF0000"/>
          <w:sz w:val="24"/>
          <w:szCs w:val="24"/>
          <w:lang w:val="bg-BG" w:eastAsia="hr-HR"/>
        </w:rPr>
        <w:t xml:space="preserve"> </w:t>
      </w:r>
      <w:r w:rsidRPr="00FC31EF">
        <w:rPr>
          <w:sz w:val="24"/>
          <w:szCs w:val="24"/>
          <w:lang w:val="bg-BG" w:eastAsia="hr-HR"/>
        </w:rPr>
        <w:t xml:space="preserve">обявена със Заповед № СОЗ-М-193 от 05.11.2010 г. подотдел </w:t>
      </w:r>
      <w:r w:rsidRPr="00FC31EF">
        <w:rPr>
          <w:b/>
          <w:bCs/>
          <w:sz w:val="24"/>
          <w:szCs w:val="24"/>
          <w:lang w:val="bg-BG" w:eastAsia="hr-HR"/>
        </w:rPr>
        <w:t>5</w:t>
      </w:r>
      <w:r w:rsidRPr="00FC31EF">
        <w:rPr>
          <w:sz w:val="24"/>
          <w:szCs w:val="24"/>
          <w:lang w:val="bg-BG" w:eastAsia="hr-HR"/>
        </w:rPr>
        <w:t xml:space="preserve"> т2; </w:t>
      </w:r>
      <w:r w:rsidRPr="00FC31EF">
        <w:rPr>
          <w:b/>
          <w:sz w:val="24"/>
          <w:szCs w:val="24"/>
          <w:lang w:val="bg-BG" w:eastAsia="hr-HR"/>
        </w:rPr>
        <w:t>с обща залесена площ 0.1 ха.</w:t>
      </w:r>
    </w:p>
    <w:p w:rsidR="00FC31EF" w:rsidRPr="00FC31EF" w:rsidRDefault="00FC31EF" w:rsidP="00FC31EF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4"/>
          <w:szCs w:val="24"/>
          <w:lang w:val="bg-BG" w:eastAsia="hr-HR"/>
        </w:rPr>
      </w:pPr>
      <w:r w:rsidRPr="00FC31EF">
        <w:rPr>
          <w:b/>
          <w:sz w:val="24"/>
          <w:szCs w:val="24"/>
          <w:lang w:val="bg-BG" w:eastAsia="hr-HR"/>
        </w:rPr>
        <w:t xml:space="preserve">- Вододайна зона пояс СОЗ пояс 3 </w:t>
      </w:r>
      <w:r w:rsidRPr="00FC31EF">
        <w:rPr>
          <w:sz w:val="24"/>
          <w:szCs w:val="24"/>
          <w:lang w:val="bg-BG" w:eastAsia="hr-HR"/>
        </w:rPr>
        <w:t xml:space="preserve">- </w:t>
      </w:r>
      <w:r w:rsidRPr="00FC31EF">
        <w:rPr>
          <w:sz w:val="24"/>
          <w:szCs w:val="24"/>
          <w:lang w:val="bg-BG"/>
        </w:rPr>
        <w:t>Санитарно–охранителна зона /СОЗ/ - обявен</w:t>
      </w:r>
      <w:r w:rsidRPr="00FC31EF">
        <w:rPr>
          <w:sz w:val="24"/>
          <w:szCs w:val="24"/>
          <w:lang w:val="bg-BG" w:eastAsia="hr-HR"/>
        </w:rPr>
        <w:t xml:space="preserve"> </w:t>
      </w:r>
      <w:r w:rsidRPr="00FC31EF">
        <w:rPr>
          <w:b/>
          <w:sz w:val="24"/>
          <w:szCs w:val="24"/>
          <w:lang w:val="bg-BG" w:eastAsia="hr-HR"/>
        </w:rPr>
        <w:t>със Заповед № СОЗ – М – 253 от 13.03.2013 г</w:t>
      </w:r>
      <w:r w:rsidRPr="00FC31EF">
        <w:rPr>
          <w:sz w:val="24"/>
          <w:szCs w:val="24"/>
          <w:lang w:val="bg-BG" w:eastAsia="hr-HR"/>
        </w:rPr>
        <w:t xml:space="preserve"> – отдели и подотдели: </w:t>
      </w:r>
      <w:r w:rsidRPr="00FC31EF">
        <w:rPr>
          <w:b/>
          <w:sz w:val="24"/>
          <w:szCs w:val="24"/>
          <w:lang w:val="bg-BG"/>
        </w:rPr>
        <w:t>453</w:t>
      </w:r>
      <w:r w:rsidRPr="00FC31EF">
        <w:rPr>
          <w:sz w:val="24"/>
          <w:szCs w:val="24"/>
          <w:lang w:val="bg-BG"/>
        </w:rPr>
        <w:t xml:space="preserve"> с, т, у , ф, х, а3, 5 </w:t>
      </w:r>
      <w:r w:rsidRPr="00FC31EF">
        <w:rPr>
          <w:b/>
          <w:sz w:val="24"/>
          <w:szCs w:val="24"/>
          <w:lang w:val="bg-BG"/>
        </w:rPr>
        <w:t>с обща площ</w:t>
      </w:r>
      <w:r w:rsidRPr="00FC31EF">
        <w:rPr>
          <w:sz w:val="24"/>
          <w:szCs w:val="24"/>
          <w:lang w:val="bg-BG"/>
        </w:rPr>
        <w:t xml:space="preserve"> </w:t>
      </w:r>
      <w:r w:rsidRPr="00FC31EF">
        <w:rPr>
          <w:b/>
          <w:sz w:val="24"/>
          <w:szCs w:val="24"/>
          <w:lang w:val="bg-BG"/>
        </w:rPr>
        <w:t>8,3 ха</w:t>
      </w:r>
      <w:r w:rsidRPr="00FC31EF">
        <w:rPr>
          <w:sz w:val="24"/>
          <w:szCs w:val="24"/>
          <w:lang w:val="bg-BG"/>
        </w:rPr>
        <w:t>, от които 7,5 ха залесена и 0.8 ха незалесена.</w:t>
      </w:r>
      <w:r w:rsidRPr="00FC31EF">
        <w:rPr>
          <w:sz w:val="24"/>
          <w:szCs w:val="24"/>
          <w:lang w:val="bg-BG" w:eastAsia="hr-HR"/>
        </w:rPr>
        <w:tab/>
      </w:r>
    </w:p>
    <w:p w:rsidR="00B6627D" w:rsidRPr="00FC31EF" w:rsidRDefault="00FC31EF" w:rsidP="00CF1267">
      <w:pPr>
        <w:jc w:val="both"/>
        <w:rPr>
          <w:rFonts w:eastAsia="Symbol"/>
          <w:sz w:val="24"/>
          <w:szCs w:val="24"/>
          <w:lang w:val="bg-BG" w:eastAsia="zh-CN"/>
        </w:rPr>
      </w:pPr>
      <w:r w:rsidRPr="00FC31EF">
        <w:rPr>
          <w:b/>
          <w:sz w:val="24"/>
          <w:szCs w:val="24"/>
          <w:lang w:val="bg-BG"/>
        </w:rPr>
        <w:tab/>
        <w:t xml:space="preserve">- Вододайна зона СОЗ пояс 3 </w:t>
      </w:r>
      <w:r w:rsidRPr="00FC31EF">
        <w:rPr>
          <w:sz w:val="24"/>
          <w:szCs w:val="24"/>
          <w:lang w:val="bg-BG"/>
        </w:rPr>
        <w:t>–</w:t>
      </w:r>
      <w:r w:rsidRPr="00FC31EF">
        <w:rPr>
          <w:color w:val="FF0000"/>
          <w:sz w:val="24"/>
          <w:szCs w:val="24"/>
          <w:lang w:val="bg-BG"/>
        </w:rPr>
        <w:t xml:space="preserve"> </w:t>
      </w:r>
      <w:r w:rsidRPr="00FC31EF">
        <w:rPr>
          <w:sz w:val="24"/>
          <w:szCs w:val="24"/>
          <w:lang w:val="bg-BG"/>
        </w:rPr>
        <w:t xml:space="preserve">обявена със Заповед № СОЗ-М-193 от 05.11.2010 г.– отдели и подотдели: </w:t>
      </w:r>
      <w:r w:rsidRPr="00FC31EF">
        <w:rPr>
          <w:b/>
          <w:bCs/>
          <w:sz w:val="24"/>
          <w:szCs w:val="24"/>
          <w:lang w:val="bg-BG"/>
        </w:rPr>
        <w:t xml:space="preserve">5 </w:t>
      </w:r>
      <w:r w:rsidRPr="00FC31EF">
        <w:rPr>
          <w:sz w:val="24"/>
          <w:szCs w:val="24"/>
          <w:lang w:val="bg-BG"/>
        </w:rPr>
        <w:t xml:space="preserve">у2, ф2, ц2, ч2, щ2, 11, 12, </w:t>
      </w:r>
      <w:r w:rsidRPr="00FC31EF">
        <w:rPr>
          <w:b/>
          <w:bCs/>
          <w:sz w:val="24"/>
          <w:szCs w:val="24"/>
          <w:lang w:val="bg-BG"/>
        </w:rPr>
        <w:t xml:space="preserve">13 </w:t>
      </w:r>
      <w:r w:rsidRPr="00FC31EF">
        <w:rPr>
          <w:sz w:val="24"/>
          <w:szCs w:val="24"/>
          <w:lang w:val="bg-BG"/>
        </w:rPr>
        <w:t xml:space="preserve">ю, 14, </w:t>
      </w:r>
      <w:r w:rsidRPr="00FC31EF">
        <w:rPr>
          <w:b/>
          <w:sz w:val="24"/>
          <w:szCs w:val="24"/>
          <w:lang w:val="bg-BG"/>
        </w:rPr>
        <w:t>с обща площ             2.6 ха,</w:t>
      </w:r>
    </w:p>
    <w:p w:rsidR="00FC31EF" w:rsidRDefault="00506EB3" w:rsidP="00FC31EF">
      <w:pPr>
        <w:ind w:firstLine="540"/>
        <w:jc w:val="both"/>
        <w:rPr>
          <w:sz w:val="24"/>
          <w:szCs w:val="24"/>
          <w:lang w:val="bg-BG" w:eastAsia="hr-HR"/>
        </w:rPr>
      </w:pPr>
      <w:r>
        <w:rPr>
          <w:sz w:val="24"/>
          <w:szCs w:val="24"/>
          <w:lang w:val="bg-BG"/>
        </w:rPr>
        <w:t>СОЗ са</w:t>
      </w:r>
      <w:r w:rsidRPr="00506EB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обособени</w:t>
      </w:r>
      <w:r w:rsidR="00FC31EF">
        <w:rPr>
          <w:rFonts w:eastAsiaTheme="minorHAnsi"/>
          <w:sz w:val="24"/>
          <w:szCs w:val="24"/>
          <w:lang w:val="bg-BG" w:eastAsia="en-US"/>
        </w:rPr>
        <w:t xml:space="preserve"> </w:t>
      </w:r>
      <w:r w:rsidRPr="00506EB3">
        <w:rPr>
          <w:rFonts w:eastAsiaTheme="minorHAnsi"/>
          <w:sz w:val="24"/>
          <w:szCs w:val="24"/>
          <w:lang w:val="bg-BG" w:eastAsia="en-US"/>
        </w:rPr>
        <w:t xml:space="preserve"> </w:t>
      </w:r>
      <w:r w:rsidR="00FC31EF" w:rsidRPr="00FC31EF">
        <w:rPr>
          <w:sz w:val="24"/>
          <w:szCs w:val="24"/>
          <w:lang w:val="bg-BG" w:eastAsia="hr-HR"/>
        </w:rPr>
        <w:t>на основание чл. 119, ал. 4, т. 2 от Закона за водите (ДВ бр. 67/1999 г., изм. и доп. бр. 81/2000 г., изм. и доп. бр. 65/2006 г.) и чл. 37, т. 1 от Наредба № 3 (ДВ бр. 88/2000 г.) за условията и реда за проучване, проектиране, утвърждаване и експлоатация на санитарно-охранителните зони около водоизточниците и съоръженията за питейно-битово водоснабдяване и около водоизточниците на минерални води, използвани за лечебни, профилактични, питейни и хигиенни нужди и съгласно чл. 5, ал. 2 от ЗГ</w:t>
      </w:r>
    </w:p>
    <w:p w:rsidR="00C935AD" w:rsidRPr="00D93D7A" w:rsidRDefault="00C935AD" w:rsidP="00FC31EF">
      <w:pPr>
        <w:ind w:firstLine="540"/>
        <w:jc w:val="both"/>
        <w:rPr>
          <w:b/>
          <w:bCs/>
          <w:snapToGrid w:val="0"/>
          <w:sz w:val="28"/>
          <w:szCs w:val="28"/>
          <w:lang w:val="ru-RU"/>
        </w:rPr>
      </w:pPr>
      <w:r w:rsidRPr="0099398E">
        <w:rPr>
          <w:sz w:val="24"/>
          <w:szCs w:val="24"/>
          <w:lang w:val="bg-BG"/>
        </w:rPr>
        <w:t>В горскостопанския план да се разработи глава (извадка) за санитарно-охранителните зони в границите  на държаните горски територии, като се опишат подробно: местонахождения; природни условия; таксационна характеристика на насажденията и планираните в тях мероприятия със изискуемите  таблици; санитарни мерки и мероприятия.</w:t>
      </w:r>
    </w:p>
    <w:p w:rsidR="004F5913" w:rsidRDefault="004F5913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Глава Х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A5E10">
        <w:rPr>
          <w:b/>
          <w:szCs w:val="24"/>
        </w:rPr>
        <w:t>Еколого-икономически е</w:t>
      </w:r>
      <w:r>
        <w:rPr>
          <w:b/>
          <w:szCs w:val="24"/>
        </w:rPr>
        <w:t>фект от планираните мероприятия</w:t>
      </w:r>
    </w:p>
    <w:p w:rsidR="00C935AD" w:rsidRPr="00EA5E10" w:rsidRDefault="00C935AD" w:rsidP="00C935AD">
      <w:pPr>
        <w:pStyle w:val="24"/>
        <w:tabs>
          <w:tab w:val="clear" w:pos="-90"/>
          <w:tab w:val="center" w:pos="1170"/>
        </w:tabs>
        <w:ind w:firstLine="0"/>
        <w:rPr>
          <w:szCs w:val="24"/>
        </w:rPr>
      </w:pPr>
      <w:r w:rsidRPr="00EA5E10">
        <w:rPr>
          <w:szCs w:val="24"/>
        </w:rPr>
        <w:t xml:space="preserve">          Да се разработи по методиката в Приложение № 23 към Наредба № 18.</w:t>
      </w:r>
    </w:p>
    <w:p w:rsidR="004A0816" w:rsidRPr="003D1CF2" w:rsidRDefault="004A0816" w:rsidP="00B6627D">
      <w:pPr>
        <w:pStyle w:val="22"/>
        <w:rPr>
          <w:b/>
          <w:szCs w:val="24"/>
        </w:rPr>
      </w:pPr>
    </w:p>
    <w:p w:rsidR="00C935AD" w:rsidRPr="007F5A84" w:rsidRDefault="00C935AD" w:rsidP="00C935AD">
      <w:pPr>
        <w:pStyle w:val="22"/>
        <w:jc w:val="center"/>
        <w:rPr>
          <w:b/>
          <w:szCs w:val="24"/>
          <w:lang w:val="en-US"/>
        </w:rPr>
      </w:pPr>
      <w:r w:rsidRPr="00EA5E10">
        <w:rPr>
          <w:b/>
          <w:szCs w:val="24"/>
        </w:rPr>
        <w:t>Глава ХІ</w:t>
      </w:r>
    </w:p>
    <w:p w:rsidR="00C935AD" w:rsidRDefault="00C935AD" w:rsidP="00C935AD">
      <w:pPr>
        <w:pStyle w:val="22"/>
        <w:jc w:val="center"/>
        <w:rPr>
          <w:b/>
          <w:szCs w:val="24"/>
        </w:rPr>
      </w:pPr>
      <w:r w:rsidRPr="00EA5E10">
        <w:rPr>
          <w:b/>
          <w:szCs w:val="24"/>
        </w:rPr>
        <w:t>Съдъ</w:t>
      </w:r>
      <w:r>
        <w:rPr>
          <w:b/>
          <w:szCs w:val="24"/>
        </w:rPr>
        <w:t>ржание на горскостопанския план</w:t>
      </w:r>
    </w:p>
    <w:p w:rsidR="005F6F6E" w:rsidRPr="00D738D9" w:rsidRDefault="005F6F6E" w:rsidP="00C935AD">
      <w:pPr>
        <w:pStyle w:val="22"/>
        <w:jc w:val="center"/>
        <w:rPr>
          <w:b/>
          <w:szCs w:val="24"/>
        </w:rPr>
      </w:pPr>
    </w:p>
    <w:p w:rsidR="00124110" w:rsidRPr="00EA5E10" w:rsidRDefault="00C935AD" w:rsidP="00C935AD">
      <w:pPr>
        <w:pStyle w:val="26"/>
        <w:ind w:left="0" w:firstLine="0"/>
        <w:jc w:val="both"/>
        <w:rPr>
          <w:sz w:val="24"/>
          <w:szCs w:val="24"/>
          <w:lang w:val="bg-BG"/>
        </w:rPr>
      </w:pPr>
      <w:r w:rsidRPr="00EA5E10">
        <w:rPr>
          <w:b/>
          <w:sz w:val="24"/>
          <w:szCs w:val="24"/>
          <w:lang w:val="bg-BG"/>
        </w:rPr>
        <w:t xml:space="preserve">         Обяснителна записка</w:t>
      </w:r>
      <w:r w:rsidRPr="00EA5E10">
        <w:rPr>
          <w:sz w:val="24"/>
          <w:szCs w:val="24"/>
          <w:lang w:val="bg-BG"/>
        </w:rPr>
        <w:t xml:space="preserve"> в 4 екземпляра –</w:t>
      </w:r>
      <w:r w:rsidR="00376EF4">
        <w:rPr>
          <w:sz w:val="24"/>
          <w:szCs w:val="24"/>
          <w:lang w:val="bg-BG"/>
        </w:rPr>
        <w:t xml:space="preserve"> по един за ИАГ, РДГ, ЮИДП и ДГ</w:t>
      </w:r>
      <w:r w:rsidRPr="00EA5E10">
        <w:rPr>
          <w:sz w:val="24"/>
          <w:szCs w:val="24"/>
          <w:lang w:val="bg-BG"/>
        </w:rPr>
        <w:t xml:space="preserve">С, която да съдържа: </w:t>
      </w:r>
      <w:r w:rsidR="003D1CF2">
        <w:rPr>
          <w:sz w:val="24"/>
          <w:szCs w:val="24"/>
          <w:lang w:val="bg-BG"/>
        </w:rPr>
        <w:t>природни и икономически условия;</w:t>
      </w:r>
      <w:r w:rsidRPr="00EA5E10">
        <w:rPr>
          <w:sz w:val="24"/>
          <w:szCs w:val="24"/>
          <w:lang w:val="bg-BG"/>
        </w:rPr>
        <w:t xml:space="preserve"> подробен анал</w:t>
      </w:r>
      <w:r>
        <w:rPr>
          <w:sz w:val="24"/>
          <w:szCs w:val="24"/>
          <w:lang w:val="bg-BG"/>
        </w:rPr>
        <w:t>из на досегашното стопанисване</w:t>
      </w:r>
      <w:r w:rsidR="003D1CF2">
        <w:rPr>
          <w:sz w:val="24"/>
          <w:szCs w:val="24"/>
          <w:lang w:val="bg-BG"/>
        </w:rPr>
        <w:t>;</w:t>
      </w:r>
      <w:r>
        <w:rPr>
          <w:sz w:val="24"/>
          <w:szCs w:val="24"/>
          <w:lang w:val="bg-BG"/>
        </w:rPr>
        <w:t xml:space="preserve"> </w:t>
      </w:r>
      <w:r w:rsidRPr="00EA5E10">
        <w:rPr>
          <w:sz w:val="24"/>
          <w:szCs w:val="24"/>
          <w:lang w:val="bg-BG"/>
        </w:rPr>
        <w:t>основни насоки</w:t>
      </w:r>
      <w:r w:rsidR="003D1CF2">
        <w:rPr>
          <w:sz w:val="24"/>
          <w:szCs w:val="24"/>
          <w:lang w:val="bg-BG"/>
        </w:rPr>
        <w:t xml:space="preserve"> за организация на стопанството; данни от инвентаризацията;</w:t>
      </w:r>
      <w:r w:rsidRPr="00EA5E10">
        <w:rPr>
          <w:sz w:val="24"/>
          <w:szCs w:val="24"/>
          <w:lang w:val="bg-BG"/>
        </w:rPr>
        <w:t xml:space="preserve"> проектираните мероприятия, размер на ползването на дървесин</w:t>
      </w:r>
      <w:r w:rsidR="003D1CF2">
        <w:rPr>
          <w:sz w:val="24"/>
          <w:szCs w:val="24"/>
          <w:lang w:val="bg-BG"/>
        </w:rPr>
        <w:t>а, пътно и сградно строителство;</w:t>
      </w:r>
      <w:r w:rsidR="009B6E26">
        <w:rPr>
          <w:sz w:val="24"/>
          <w:szCs w:val="24"/>
          <w:lang w:val="bg-BG"/>
        </w:rPr>
        <w:t xml:space="preserve"> защитени зони по Натура 2000; санитарно охранителни зони; </w:t>
      </w:r>
      <w:r w:rsidR="00EC691A">
        <w:rPr>
          <w:sz w:val="24"/>
          <w:szCs w:val="24"/>
          <w:lang w:val="bg-BG"/>
        </w:rPr>
        <w:t>определяне количеството на мъртва дървесина.</w:t>
      </w:r>
    </w:p>
    <w:p w:rsidR="00C935AD" w:rsidRDefault="00C935AD" w:rsidP="009B6E26">
      <w:pPr>
        <w:pStyle w:val="26"/>
        <w:ind w:left="0" w:hanging="284"/>
        <w:jc w:val="both"/>
        <w:rPr>
          <w:sz w:val="24"/>
          <w:szCs w:val="24"/>
          <w:lang w:val="bg-BG"/>
        </w:rPr>
      </w:pPr>
      <w:r w:rsidRPr="00EA5E10">
        <w:rPr>
          <w:b/>
          <w:sz w:val="24"/>
          <w:szCs w:val="24"/>
          <w:lang w:val="bg-BG"/>
        </w:rPr>
        <w:t xml:space="preserve">              Подробни таксационни описания</w:t>
      </w:r>
      <w:r w:rsidRPr="00EA5E10">
        <w:rPr>
          <w:sz w:val="24"/>
          <w:szCs w:val="24"/>
          <w:lang w:val="bg-BG"/>
        </w:rPr>
        <w:t xml:space="preserve"> – работен проект на хартиен и електронен носител в 2 екземпляра –</w:t>
      </w:r>
      <w:r w:rsidR="00376EF4">
        <w:rPr>
          <w:sz w:val="24"/>
          <w:szCs w:val="24"/>
          <w:lang w:val="bg-BG"/>
        </w:rPr>
        <w:t xml:space="preserve"> по един за ЮИДП и ДГ</w:t>
      </w:r>
      <w:r w:rsidRPr="00EA5E10">
        <w:rPr>
          <w:sz w:val="24"/>
          <w:szCs w:val="24"/>
          <w:lang w:val="bg-BG"/>
        </w:rPr>
        <w:t>С</w:t>
      </w:r>
      <w:r>
        <w:rPr>
          <w:sz w:val="24"/>
          <w:szCs w:val="24"/>
          <w:lang w:val="bg-BG"/>
        </w:rPr>
        <w:t>, както</w:t>
      </w:r>
      <w:r w:rsidRPr="00EA5E10">
        <w:rPr>
          <w:sz w:val="24"/>
          <w:szCs w:val="24"/>
          <w:lang w:val="bg-BG"/>
        </w:rPr>
        <w:t xml:space="preserve"> и в съкратен вид на електронен носител за ИАГ и РДГ с планирани горскостопански мероприятия,  типове горски природни местообитания, кодове на защитените зони съгласно приложение 1 от Закона за биологичното разнообразие, кадастрални номера на горските територии и предвидените мероприятия за опазване на горските територии от пожари.</w:t>
      </w:r>
    </w:p>
    <w:p w:rsidR="00124110" w:rsidRPr="00EA5E10" w:rsidRDefault="00124110" w:rsidP="009B6E26">
      <w:pPr>
        <w:pStyle w:val="26"/>
        <w:ind w:left="0" w:hanging="284"/>
        <w:jc w:val="both"/>
        <w:rPr>
          <w:sz w:val="24"/>
          <w:szCs w:val="24"/>
          <w:lang w:val="bg-BG"/>
        </w:rPr>
      </w:pPr>
    </w:p>
    <w:p w:rsidR="00C935AD" w:rsidRPr="00EA5E10" w:rsidRDefault="00C935AD" w:rsidP="00C935AD">
      <w:pPr>
        <w:pStyle w:val="26"/>
        <w:ind w:left="-284"/>
        <w:jc w:val="both"/>
        <w:rPr>
          <w:sz w:val="24"/>
          <w:szCs w:val="24"/>
          <w:lang w:val="bg-BG"/>
        </w:rPr>
      </w:pPr>
      <w:r w:rsidRPr="00EA5E10">
        <w:rPr>
          <w:b/>
          <w:sz w:val="24"/>
          <w:szCs w:val="24"/>
          <w:lang w:val="bg-BG"/>
        </w:rPr>
        <w:t xml:space="preserve">                   Карти</w:t>
      </w:r>
      <w:r w:rsidRPr="00EA5E10">
        <w:rPr>
          <w:sz w:val="24"/>
          <w:szCs w:val="24"/>
          <w:lang w:val="bg-BG"/>
        </w:rPr>
        <w:t xml:space="preserve"> (за картна основа да се ползват картите, изработени при инвентаризацията):</w:t>
      </w:r>
    </w:p>
    <w:p w:rsidR="00124110" w:rsidRPr="00EA5E10" w:rsidRDefault="00C935AD" w:rsidP="00B6627D">
      <w:pPr>
        <w:pStyle w:val="3"/>
        <w:numPr>
          <w:ilvl w:val="0"/>
          <w:numId w:val="0"/>
        </w:numPr>
        <w:tabs>
          <w:tab w:val="left" w:pos="0"/>
        </w:tabs>
        <w:ind w:right="112" w:hanging="284"/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lastRenderedPageBreak/>
        <w:t xml:space="preserve">     Ориентировъчна карта, с отразени границите на горските територии, обект на горскостопанския план в подходящ мащаб; Карта на листовете (от инвентаризацията); Карта по видове собственост (от инвентаризацията); Карта на почвите (от инвентаризацията); Карта на геоложките формации (от инвентаризацията); Карта на землищата (от инвентаризацията); Карта на месторастенията (от инвентаризацията); Карта на санитарното състояние на гората (от инвентаризацията); Карти на проектираните мероприятия на </w:t>
      </w:r>
      <w:r>
        <w:rPr>
          <w:sz w:val="24"/>
          <w:szCs w:val="24"/>
          <w:lang w:val="bg-BG"/>
        </w:rPr>
        <w:t>ламинирана хартия в М 1: 10 000, като върху  тях  за подотделите определени като гори във фаза на старост да се отбележи сигнатура „ГФС“</w:t>
      </w:r>
      <w:r w:rsidRPr="00EA5E10">
        <w:rPr>
          <w:sz w:val="24"/>
          <w:szCs w:val="24"/>
          <w:lang w:val="bg-BG"/>
        </w:rPr>
        <w:t>.  Карта на семепроизводствената база на стопанството в М 1: 10 000; Карта на дейностите по опазване на горските територии от пожари (от плана за дейностите по опазване на горските територии от пожари);  Карта на горските територии със защитни и специални функции (от инвентаризацията); Карта на типовете природни горски местообитания (от инвентаризацията).</w:t>
      </w:r>
    </w:p>
    <w:p w:rsidR="00C935AD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ind w:hanging="284"/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     </w:t>
      </w:r>
      <w:r>
        <w:rPr>
          <w:sz w:val="24"/>
          <w:szCs w:val="24"/>
          <w:lang w:val="bg-BG"/>
        </w:rPr>
        <w:t xml:space="preserve"> За </w:t>
      </w:r>
      <w:r w:rsidR="007369FB">
        <w:rPr>
          <w:sz w:val="24"/>
          <w:szCs w:val="24"/>
          <w:lang w:val="bg-BG"/>
        </w:rPr>
        <w:t>нуждите на ТП „ДГС Свиленград</w:t>
      </w:r>
      <w:r w:rsidRPr="00EA5E10">
        <w:rPr>
          <w:sz w:val="24"/>
          <w:szCs w:val="24"/>
          <w:lang w:val="bg-BG"/>
        </w:rPr>
        <w:t xml:space="preserve">” да се изработят  2 комплекта ламинирани  карти в           </w:t>
      </w:r>
      <w:r>
        <w:rPr>
          <w:sz w:val="24"/>
          <w:szCs w:val="24"/>
          <w:lang w:val="bg-BG"/>
        </w:rPr>
        <w:t>М</w:t>
      </w:r>
      <w:r w:rsidRPr="00EA5E10">
        <w:rPr>
          <w:sz w:val="24"/>
          <w:szCs w:val="24"/>
          <w:lang w:val="bg-BG"/>
        </w:rPr>
        <w:t xml:space="preserve">1:10 000.      </w:t>
      </w:r>
    </w:p>
    <w:p w:rsidR="00124110" w:rsidRDefault="00124110" w:rsidP="00B6627D">
      <w:pPr>
        <w:pStyle w:val="3"/>
        <w:numPr>
          <w:ilvl w:val="0"/>
          <w:numId w:val="0"/>
        </w:numPr>
        <w:tabs>
          <w:tab w:val="left" w:pos="720"/>
        </w:tabs>
        <w:rPr>
          <w:b/>
          <w:sz w:val="24"/>
          <w:szCs w:val="24"/>
          <w:lang w:val="bg-BG"/>
        </w:rPr>
      </w:pPr>
    </w:p>
    <w:p w:rsidR="00C935AD" w:rsidRPr="00EA5E10" w:rsidRDefault="00565E47" w:rsidP="00565E47">
      <w:pPr>
        <w:pStyle w:val="3"/>
        <w:numPr>
          <w:ilvl w:val="0"/>
          <w:numId w:val="0"/>
        </w:numPr>
        <w:tabs>
          <w:tab w:val="left" w:pos="720"/>
        </w:tabs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ПРИЛОЖЕНИЯ КЪМ ПЛАНА:</w:t>
      </w:r>
    </w:p>
    <w:p w:rsidR="00C935AD" w:rsidRPr="00EA5E10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b/>
          <w:sz w:val="24"/>
          <w:szCs w:val="24"/>
          <w:lang w:val="bg-BG"/>
        </w:rPr>
        <w:t xml:space="preserve">           Таблици</w:t>
      </w:r>
      <w:r w:rsidRPr="00EA5E10">
        <w:rPr>
          <w:sz w:val="24"/>
          <w:szCs w:val="24"/>
          <w:lang w:val="bg-BG"/>
        </w:rPr>
        <w:t xml:space="preserve"> за  таксационна характеристика на горските територии, обект на плана;- </w:t>
      </w:r>
    </w:p>
    <w:p w:rsidR="00C935AD" w:rsidRPr="00EA5E10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  Списъци: </w:t>
      </w:r>
    </w:p>
    <w:p w:rsidR="00C935AD" w:rsidRPr="00EA5E10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   </w:t>
      </w:r>
      <w:r>
        <w:rPr>
          <w:sz w:val="24"/>
          <w:szCs w:val="24"/>
          <w:lang w:val="bg-BG"/>
        </w:rPr>
        <w:t xml:space="preserve">- </w:t>
      </w:r>
      <w:r w:rsidRPr="00EA5E10">
        <w:rPr>
          <w:sz w:val="24"/>
          <w:szCs w:val="24"/>
          <w:lang w:val="bg-BG"/>
        </w:rPr>
        <w:t>на горските територии – държавна собственост по отдели, подотдели и землища на насажденията, запасът на които ще се определя чрез пълно клупиране и по МСМ;</w:t>
      </w:r>
    </w:p>
    <w:p w:rsidR="00C935AD" w:rsidRPr="00EA5E10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  </w:t>
      </w:r>
      <w:r>
        <w:rPr>
          <w:sz w:val="24"/>
          <w:szCs w:val="24"/>
          <w:lang w:val="bg-BG"/>
        </w:rPr>
        <w:t>-</w:t>
      </w:r>
      <w:r w:rsidRPr="00EA5E10">
        <w:rPr>
          <w:sz w:val="24"/>
          <w:szCs w:val="24"/>
          <w:lang w:val="bg-BG"/>
        </w:rPr>
        <w:t xml:space="preserve"> на планираните мероприятия (без планираните сечи с материален добив) в EXEL – насажденията в които е планирано залесяване (по насоки) и подпомагане на възобновяването; </w:t>
      </w:r>
    </w:p>
    <w:p w:rsidR="00C935AD" w:rsidRPr="00EA5E10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  </w:t>
      </w:r>
      <w:r>
        <w:rPr>
          <w:sz w:val="24"/>
          <w:szCs w:val="24"/>
          <w:lang w:val="bg-BG"/>
        </w:rPr>
        <w:t xml:space="preserve">- </w:t>
      </w:r>
      <w:r w:rsidRPr="00EA5E10">
        <w:rPr>
          <w:sz w:val="24"/>
          <w:szCs w:val="24"/>
          <w:lang w:val="bg-BG"/>
        </w:rPr>
        <w:t>на насажденията, в които са планирани технически сечи и сечи без материален добив;</w:t>
      </w:r>
    </w:p>
    <w:p w:rsidR="00C935AD" w:rsidRPr="00EA5E10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  </w:t>
      </w:r>
      <w:r>
        <w:rPr>
          <w:sz w:val="24"/>
          <w:szCs w:val="24"/>
          <w:lang w:val="bg-BG"/>
        </w:rPr>
        <w:t xml:space="preserve">- </w:t>
      </w:r>
      <w:r w:rsidRPr="00EA5E10">
        <w:rPr>
          <w:sz w:val="24"/>
          <w:szCs w:val="24"/>
          <w:lang w:val="bg-BG"/>
        </w:rPr>
        <w:t>на планираните мероприятия за опазване на горските територии от пожари (със съответната мярка – площ, дължина);</w:t>
      </w:r>
    </w:p>
    <w:p w:rsidR="00C935AD" w:rsidRPr="00EA5E10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 </w:t>
      </w:r>
      <w:r>
        <w:rPr>
          <w:sz w:val="24"/>
          <w:szCs w:val="24"/>
          <w:lang w:val="bg-BG"/>
        </w:rPr>
        <w:t xml:space="preserve">- </w:t>
      </w:r>
      <w:r w:rsidRPr="00EA5E10">
        <w:rPr>
          <w:sz w:val="24"/>
          <w:szCs w:val="24"/>
          <w:lang w:val="bg-BG"/>
        </w:rPr>
        <w:t xml:space="preserve">на отделите и подотделите по землища; </w:t>
      </w:r>
    </w:p>
    <w:p w:rsidR="00C935AD" w:rsidRPr="00EA5E10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 </w:t>
      </w:r>
      <w:r>
        <w:rPr>
          <w:sz w:val="24"/>
          <w:szCs w:val="24"/>
          <w:lang w:val="bg-BG"/>
        </w:rPr>
        <w:t xml:space="preserve">- </w:t>
      </w:r>
      <w:r w:rsidRPr="00EA5E10">
        <w:rPr>
          <w:sz w:val="24"/>
          <w:szCs w:val="24"/>
          <w:lang w:val="bg-BG"/>
        </w:rPr>
        <w:t xml:space="preserve">на насажденията, които съгласно чл. 88, ал. 5 от ЗГ няма да се стопанисват като гора; </w:t>
      </w:r>
    </w:p>
    <w:p w:rsidR="00C935AD" w:rsidRPr="00EA5E10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 </w:t>
      </w:r>
      <w:r>
        <w:rPr>
          <w:sz w:val="24"/>
          <w:szCs w:val="24"/>
          <w:lang w:val="bg-BG"/>
        </w:rPr>
        <w:t xml:space="preserve">- </w:t>
      </w:r>
      <w:r w:rsidRPr="00EA5E10">
        <w:rPr>
          <w:sz w:val="24"/>
          <w:szCs w:val="24"/>
          <w:lang w:val="bg-BG"/>
        </w:rPr>
        <w:t>на отделите и подотделите забранени за паша по землища;</w:t>
      </w:r>
    </w:p>
    <w:p w:rsidR="00C935AD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</w:t>
      </w:r>
      <w:r>
        <w:rPr>
          <w:sz w:val="24"/>
          <w:szCs w:val="24"/>
          <w:lang w:val="bg-BG"/>
        </w:rPr>
        <w:t>-</w:t>
      </w:r>
      <w:r w:rsidRPr="00EA5E10">
        <w:rPr>
          <w:sz w:val="24"/>
          <w:szCs w:val="24"/>
          <w:lang w:val="bg-BG"/>
        </w:rPr>
        <w:t xml:space="preserve"> на несъответствията с </w:t>
      </w:r>
      <w:r>
        <w:rPr>
          <w:sz w:val="24"/>
          <w:szCs w:val="24"/>
          <w:lang w:val="bg-BG"/>
        </w:rPr>
        <w:t>кадастралната карта</w:t>
      </w:r>
      <w:r w:rsidRPr="00EA5E10">
        <w:rPr>
          <w:sz w:val="24"/>
          <w:szCs w:val="24"/>
          <w:lang w:val="bg-BG"/>
        </w:rPr>
        <w:t xml:space="preserve"> и/или</w:t>
      </w:r>
      <w:r>
        <w:rPr>
          <w:sz w:val="24"/>
          <w:szCs w:val="24"/>
          <w:lang w:val="bg-BG"/>
        </w:rPr>
        <w:t xml:space="preserve"> картата на възстановената собственост</w:t>
      </w:r>
      <w:r w:rsidRPr="00EA5E10">
        <w:rPr>
          <w:sz w:val="24"/>
          <w:szCs w:val="24"/>
          <w:lang w:val="bg-BG"/>
        </w:rPr>
        <w:t xml:space="preserve"> по землища;</w:t>
      </w:r>
    </w:p>
    <w:p w:rsidR="00C935AD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- </w:t>
      </w:r>
      <w:r w:rsidRPr="00EA5E10">
        <w:rPr>
          <w:sz w:val="24"/>
          <w:szCs w:val="24"/>
          <w:lang w:val="bg-BG"/>
        </w:rPr>
        <w:t xml:space="preserve">на подотделите в които е установено строителство или се владеят без да се предприети или приключели действия за промяна на предназначението или отдаването им по реда на Закона за горите; </w:t>
      </w:r>
    </w:p>
    <w:p w:rsidR="00C935AD" w:rsidRPr="00376EF4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>
        <w:rPr>
          <w:color w:val="FF0000"/>
          <w:sz w:val="24"/>
          <w:szCs w:val="24"/>
          <w:lang w:val="bg-BG"/>
        </w:rPr>
        <w:tab/>
      </w:r>
      <w:r w:rsidRPr="00376EF4">
        <w:rPr>
          <w:sz w:val="24"/>
          <w:szCs w:val="24"/>
          <w:lang w:val="bg-BG"/>
        </w:rPr>
        <w:t>- карнет описите и сборните листове за насажденията чийто запас е определен  чрез пълно  клупираните и други математико-статистически методи</w:t>
      </w:r>
    </w:p>
    <w:p w:rsidR="00C935AD" w:rsidRPr="00EA5E10" w:rsidRDefault="00C935AD" w:rsidP="00C935AD">
      <w:pPr>
        <w:pStyle w:val="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t xml:space="preserve">           Протоколи от проведени съвещания, технически съвети, обществени обсъждания, експертни съвети</w:t>
      </w:r>
      <w:r>
        <w:rPr>
          <w:sz w:val="24"/>
          <w:szCs w:val="24"/>
          <w:lang w:val="bg-BG"/>
        </w:rPr>
        <w:t>, решение за оценка за съвместимост</w:t>
      </w:r>
      <w:r w:rsidRPr="00EA5E10">
        <w:rPr>
          <w:sz w:val="24"/>
          <w:szCs w:val="24"/>
          <w:lang w:val="bg-BG"/>
        </w:rPr>
        <w:t xml:space="preserve"> и др;</w:t>
      </w:r>
    </w:p>
    <w:p w:rsidR="00C935AD" w:rsidRPr="00EA5E10" w:rsidRDefault="00C935AD" w:rsidP="00C935AD">
      <w:pPr>
        <w:pStyle w:val="4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b/>
          <w:sz w:val="24"/>
          <w:szCs w:val="24"/>
          <w:lang w:val="bg-BG"/>
        </w:rPr>
        <w:t xml:space="preserve">          Списък на подотделите по функционална принадлежност на защитните и специалните и защитените горски територии</w:t>
      </w:r>
      <w:r w:rsidRPr="00EA5E10">
        <w:rPr>
          <w:sz w:val="24"/>
          <w:szCs w:val="24"/>
          <w:lang w:val="bg-BG"/>
        </w:rPr>
        <w:t xml:space="preserve"> на горите (извадка от инвентаризацията);</w:t>
      </w:r>
    </w:p>
    <w:p w:rsidR="00C935AD" w:rsidRPr="00EA5E10" w:rsidRDefault="00C935AD" w:rsidP="00C935AD">
      <w:pPr>
        <w:pStyle w:val="4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b/>
          <w:sz w:val="24"/>
          <w:szCs w:val="24"/>
          <w:lang w:val="bg-BG"/>
        </w:rPr>
        <w:t xml:space="preserve">          Ведомости</w:t>
      </w:r>
      <w:r w:rsidRPr="00EA5E10">
        <w:rPr>
          <w:sz w:val="24"/>
          <w:szCs w:val="24"/>
          <w:lang w:val="bg-BG"/>
        </w:rPr>
        <w:t xml:space="preserve"> от заложени временни пробни площи;</w:t>
      </w:r>
    </w:p>
    <w:p w:rsidR="00C935AD" w:rsidRPr="00EA5E10" w:rsidRDefault="00C935AD" w:rsidP="00C935AD">
      <w:pPr>
        <w:pStyle w:val="4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A5E10">
        <w:rPr>
          <w:b/>
          <w:sz w:val="24"/>
          <w:szCs w:val="24"/>
          <w:lang w:val="bg-BG"/>
        </w:rPr>
        <w:t xml:space="preserve">          Баланс на горските територии</w:t>
      </w:r>
      <w:r w:rsidRPr="00EA5E10">
        <w:rPr>
          <w:sz w:val="24"/>
          <w:szCs w:val="24"/>
          <w:lang w:val="bg-BG"/>
        </w:rPr>
        <w:t xml:space="preserve"> държавна собственост (отчетни форми  от 1  до 7 ГФ  - по      видове гори и групи гори</w:t>
      </w:r>
      <w:r w:rsidR="00376EF4">
        <w:rPr>
          <w:sz w:val="24"/>
          <w:szCs w:val="24"/>
          <w:lang w:val="bg-BG"/>
        </w:rPr>
        <w:t xml:space="preserve"> и по общини</w:t>
      </w:r>
      <w:r w:rsidRPr="00EA5E10">
        <w:rPr>
          <w:sz w:val="24"/>
          <w:szCs w:val="24"/>
          <w:lang w:val="bg-BG"/>
        </w:rPr>
        <w:t>).</w:t>
      </w:r>
    </w:p>
    <w:p w:rsidR="00C935AD" w:rsidRPr="001060D3" w:rsidRDefault="00C935AD" w:rsidP="00C935AD">
      <w:pPr>
        <w:pStyle w:val="11"/>
        <w:spacing w:line="240" w:lineRule="auto"/>
        <w:rPr>
          <w:b/>
          <w:sz w:val="24"/>
          <w:szCs w:val="24"/>
          <w:lang w:val="bg-BG"/>
        </w:rPr>
      </w:pPr>
      <w:r w:rsidRPr="001060D3">
        <w:rPr>
          <w:b/>
          <w:sz w:val="24"/>
          <w:szCs w:val="24"/>
          <w:lang w:val="bg-BG"/>
        </w:rPr>
        <w:t>Горскостопанският план да се изработи в сроковете за инвентаризацията.</w:t>
      </w:r>
    </w:p>
    <w:p w:rsidR="00C935AD" w:rsidRPr="00EA5E10" w:rsidRDefault="00C935AD" w:rsidP="00C935AD">
      <w:pPr>
        <w:pStyle w:val="11"/>
        <w:spacing w:line="240" w:lineRule="auto"/>
        <w:rPr>
          <w:sz w:val="24"/>
          <w:szCs w:val="24"/>
          <w:lang w:val="bg-BG"/>
        </w:rPr>
      </w:pPr>
    </w:p>
    <w:p w:rsidR="005F6F6E" w:rsidRPr="00B6627D" w:rsidRDefault="00C935AD" w:rsidP="00B6627D">
      <w:pPr>
        <w:jc w:val="both"/>
        <w:rPr>
          <w:sz w:val="24"/>
          <w:szCs w:val="24"/>
          <w:lang w:val="bg-BG"/>
        </w:rPr>
      </w:pPr>
      <w:r w:rsidRPr="00EA5E10">
        <w:rPr>
          <w:sz w:val="24"/>
          <w:szCs w:val="24"/>
          <w:lang w:val="bg-BG"/>
        </w:rPr>
        <w:lastRenderedPageBreak/>
        <w:t xml:space="preserve">          За изработения горскостопански план да се представи и програмен продукт за работа с мобилни компютри със система Global Pozition Sistem.</w:t>
      </w:r>
    </w:p>
    <w:p w:rsidR="00291F8A" w:rsidRDefault="00291F8A" w:rsidP="0075591F">
      <w:pPr>
        <w:tabs>
          <w:tab w:val="center" w:pos="1170"/>
        </w:tabs>
        <w:jc w:val="center"/>
        <w:rPr>
          <w:b/>
          <w:sz w:val="24"/>
          <w:szCs w:val="24"/>
          <w:lang w:val="bg-BG"/>
        </w:rPr>
      </w:pPr>
    </w:p>
    <w:p w:rsidR="0075591F" w:rsidRPr="0075591F" w:rsidRDefault="0075591F" w:rsidP="0075591F">
      <w:pPr>
        <w:tabs>
          <w:tab w:val="center" w:pos="1170"/>
        </w:tabs>
        <w:jc w:val="center"/>
        <w:rPr>
          <w:b/>
          <w:sz w:val="24"/>
          <w:szCs w:val="24"/>
        </w:rPr>
      </w:pPr>
      <w:r w:rsidRPr="0075591F">
        <w:rPr>
          <w:b/>
          <w:sz w:val="24"/>
          <w:szCs w:val="24"/>
          <w:lang w:val="bg-BG"/>
        </w:rPr>
        <w:t>Глава ХІІ</w:t>
      </w:r>
      <w:r w:rsidRPr="0075591F">
        <w:rPr>
          <w:b/>
          <w:sz w:val="24"/>
          <w:szCs w:val="24"/>
        </w:rPr>
        <w:t>I</w:t>
      </w:r>
    </w:p>
    <w:p w:rsidR="0075591F" w:rsidRPr="0075591F" w:rsidRDefault="0075591F" w:rsidP="0075591F">
      <w:pPr>
        <w:tabs>
          <w:tab w:val="center" w:pos="1170"/>
        </w:tabs>
        <w:jc w:val="center"/>
        <w:rPr>
          <w:b/>
          <w:sz w:val="24"/>
          <w:szCs w:val="24"/>
          <w:lang w:val="bg-BG"/>
        </w:rPr>
      </w:pPr>
      <w:r w:rsidRPr="0075591F">
        <w:rPr>
          <w:b/>
          <w:sz w:val="24"/>
          <w:szCs w:val="24"/>
          <w:lang w:val="bg-BG"/>
        </w:rPr>
        <w:t>Видове дейности и категория на трудност</w:t>
      </w:r>
    </w:p>
    <w:p w:rsidR="0075591F" w:rsidRPr="0075591F" w:rsidRDefault="0075591F" w:rsidP="0075591F">
      <w:pPr>
        <w:tabs>
          <w:tab w:val="center" w:pos="1170"/>
        </w:tabs>
        <w:jc w:val="both"/>
        <w:rPr>
          <w:sz w:val="24"/>
          <w:szCs w:val="24"/>
          <w:lang w:val="bg-BG"/>
        </w:rPr>
      </w:pPr>
      <w:r w:rsidRPr="0075591F">
        <w:rPr>
          <w:b/>
          <w:sz w:val="24"/>
          <w:szCs w:val="24"/>
          <w:lang w:val="bg-BG"/>
        </w:rPr>
        <w:tab/>
      </w:r>
      <w:r w:rsidRPr="0075591F">
        <w:rPr>
          <w:b/>
          <w:sz w:val="24"/>
          <w:szCs w:val="24"/>
          <w:lang w:val="bg-BG"/>
        </w:rPr>
        <w:tab/>
      </w:r>
      <w:r w:rsidRPr="0075591F">
        <w:rPr>
          <w:sz w:val="24"/>
          <w:szCs w:val="24"/>
          <w:lang w:val="bg-BG"/>
        </w:rPr>
        <w:t xml:space="preserve"> </w:t>
      </w:r>
    </w:p>
    <w:p w:rsidR="0075591F" w:rsidRPr="0075591F" w:rsidRDefault="00E94A0F" w:rsidP="0075591F">
      <w:pPr>
        <w:tabs>
          <w:tab w:val="center" w:pos="1170"/>
        </w:tabs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Таблица № 25</w:t>
      </w:r>
    </w:p>
    <w:p w:rsidR="0075591F" w:rsidRPr="0075591F" w:rsidRDefault="0075591F" w:rsidP="0075591F">
      <w:pPr>
        <w:tabs>
          <w:tab w:val="center" w:pos="1170"/>
        </w:tabs>
        <w:jc w:val="center"/>
        <w:rPr>
          <w:sz w:val="24"/>
          <w:szCs w:val="24"/>
          <w:lang w:val="bg-BG"/>
        </w:rPr>
      </w:pPr>
      <w:r w:rsidRPr="0075591F">
        <w:rPr>
          <w:sz w:val="24"/>
          <w:szCs w:val="24"/>
          <w:lang w:val="bg-BG"/>
        </w:rPr>
        <w:t>За разпределението на площта по видове дейности и категории на трудност за изработването на ГСП –държавни горски територии</w:t>
      </w:r>
    </w:p>
    <w:tbl>
      <w:tblPr>
        <w:tblStyle w:val="ac"/>
        <w:tblpPr w:leftFromText="180" w:rightFromText="180" w:vertAnchor="text" w:horzAnchor="margin" w:tblpY="372"/>
        <w:tblW w:w="0" w:type="auto"/>
        <w:tblLook w:val="04A0" w:firstRow="1" w:lastRow="0" w:firstColumn="1" w:lastColumn="0" w:noHBand="0" w:noVBand="1"/>
      </w:tblPr>
      <w:tblGrid>
        <w:gridCol w:w="4143"/>
        <w:gridCol w:w="1184"/>
        <w:gridCol w:w="1074"/>
        <w:gridCol w:w="941"/>
        <w:gridCol w:w="1087"/>
        <w:gridCol w:w="965"/>
      </w:tblGrid>
      <w:tr w:rsidR="0075591F" w:rsidRPr="0075591F" w:rsidTr="00A34EC4">
        <w:tc>
          <w:tcPr>
            <w:tcW w:w="4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Pr="0075591F" w:rsidRDefault="0075591F" w:rsidP="0075591F">
            <w:pPr>
              <w:rPr>
                <w:sz w:val="16"/>
                <w:szCs w:val="16"/>
              </w:rPr>
            </w:pPr>
          </w:p>
          <w:p w:rsidR="0075591F" w:rsidRPr="0075591F" w:rsidRDefault="0075591F" w:rsidP="0075591F">
            <w:pPr>
              <w:rPr>
                <w:sz w:val="16"/>
                <w:szCs w:val="16"/>
              </w:rPr>
            </w:pPr>
            <w:r w:rsidRPr="0075591F">
              <w:rPr>
                <w:sz w:val="16"/>
                <w:szCs w:val="16"/>
              </w:rPr>
              <w:t>Видове дейности при инвентаризацията</w:t>
            </w:r>
          </w:p>
        </w:tc>
        <w:tc>
          <w:tcPr>
            <w:tcW w:w="4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1F" w:rsidRPr="0075591F" w:rsidRDefault="0075591F" w:rsidP="0075591F">
            <w:pPr>
              <w:jc w:val="center"/>
              <w:rPr>
                <w:sz w:val="16"/>
                <w:szCs w:val="16"/>
              </w:rPr>
            </w:pPr>
            <w:r w:rsidRPr="0075591F">
              <w:rPr>
                <w:sz w:val="16"/>
                <w:szCs w:val="16"/>
              </w:rPr>
              <w:t>Категории на трудност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Pr="0075591F" w:rsidRDefault="0075591F" w:rsidP="0075591F">
            <w:pPr>
              <w:jc w:val="center"/>
              <w:rPr>
                <w:sz w:val="16"/>
                <w:szCs w:val="16"/>
              </w:rPr>
            </w:pPr>
          </w:p>
        </w:tc>
      </w:tr>
      <w:tr w:rsidR="0075591F" w:rsidRPr="0075591F" w:rsidTr="00A34E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1F" w:rsidRPr="0075591F" w:rsidRDefault="0075591F" w:rsidP="0075591F">
            <w:pPr>
              <w:rPr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1F" w:rsidRPr="0075591F" w:rsidRDefault="0075591F" w:rsidP="0075591F">
            <w:pPr>
              <w:jc w:val="center"/>
              <w:rPr>
                <w:sz w:val="16"/>
                <w:szCs w:val="16"/>
              </w:rPr>
            </w:pPr>
            <w:r w:rsidRPr="0075591F">
              <w:rPr>
                <w:sz w:val="16"/>
                <w:szCs w:val="16"/>
              </w:rPr>
              <w:t>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1F" w:rsidRPr="0075591F" w:rsidRDefault="0075591F" w:rsidP="0075591F">
            <w:pPr>
              <w:jc w:val="center"/>
              <w:rPr>
                <w:sz w:val="16"/>
                <w:szCs w:val="16"/>
              </w:rPr>
            </w:pPr>
            <w:r w:rsidRPr="0075591F">
              <w:rPr>
                <w:sz w:val="16"/>
                <w:szCs w:val="16"/>
              </w:rPr>
              <w:t>II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1F" w:rsidRPr="0075591F" w:rsidRDefault="0075591F" w:rsidP="0075591F">
            <w:pPr>
              <w:jc w:val="center"/>
              <w:rPr>
                <w:sz w:val="16"/>
                <w:szCs w:val="16"/>
              </w:rPr>
            </w:pPr>
            <w:r w:rsidRPr="0075591F">
              <w:rPr>
                <w:sz w:val="16"/>
                <w:szCs w:val="16"/>
              </w:rPr>
              <w:t>III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1F" w:rsidRPr="0075591F" w:rsidRDefault="0075591F" w:rsidP="0075591F">
            <w:pPr>
              <w:jc w:val="center"/>
              <w:rPr>
                <w:sz w:val="16"/>
                <w:szCs w:val="16"/>
              </w:rPr>
            </w:pPr>
            <w:r w:rsidRPr="0075591F">
              <w:rPr>
                <w:sz w:val="16"/>
                <w:szCs w:val="16"/>
              </w:rPr>
              <w:t>IV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P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75591F" w:rsidRPr="0075591F" w:rsidRDefault="0075591F" w:rsidP="0075591F">
            <w:pPr>
              <w:jc w:val="center"/>
              <w:rPr>
                <w:sz w:val="16"/>
                <w:szCs w:val="16"/>
              </w:rPr>
            </w:pPr>
            <w:r w:rsidRPr="0075591F">
              <w:rPr>
                <w:sz w:val="16"/>
                <w:szCs w:val="16"/>
              </w:rPr>
              <w:t>ОБЩО</w:t>
            </w:r>
          </w:p>
        </w:tc>
      </w:tr>
      <w:tr w:rsidR="0075591F" w:rsidRPr="0075591F" w:rsidTr="00A34E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1F" w:rsidRPr="0075591F" w:rsidRDefault="0075591F" w:rsidP="0075591F">
            <w:pPr>
              <w:rPr>
                <w:sz w:val="16"/>
                <w:szCs w:val="16"/>
              </w:rPr>
            </w:pPr>
          </w:p>
        </w:tc>
        <w:tc>
          <w:tcPr>
            <w:tcW w:w="4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1F" w:rsidRPr="0075591F" w:rsidRDefault="0075591F" w:rsidP="0075591F">
            <w:pPr>
              <w:jc w:val="center"/>
              <w:rPr>
                <w:sz w:val="16"/>
                <w:szCs w:val="16"/>
              </w:rPr>
            </w:pPr>
            <w:r w:rsidRPr="0075591F">
              <w:rPr>
                <w:sz w:val="16"/>
                <w:szCs w:val="16"/>
              </w:rPr>
              <w:t>Площ в ха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1F" w:rsidRPr="0075591F" w:rsidRDefault="0075591F" w:rsidP="0075591F">
            <w:pPr>
              <w:rPr>
                <w:sz w:val="16"/>
                <w:szCs w:val="16"/>
              </w:rPr>
            </w:pPr>
          </w:p>
        </w:tc>
      </w:tr>
      <w:tr w:rsidR="0075591F" w:rsidRPr="0075591F" w:rsidTr="00A34EC4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Pr="0075591F" w:rsidRDefault="00281120" w:rsidP="0075591F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</w:t>
            </w:r>
            <w:r w:rsidR="0075591F" w:rsidRPr="0075591F">
              <w:rPr>
                <w:sz w:val="16"/>
                <w:szCs w:val="16"/>
              </w:rPr>
              <w:t>.Устройство и планиране на дейности в зрели насаждения, чийто запас се определя чрез математико-статистически методи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20" w:rsidRDefault="00281120" w:rsidP="0075591F">
            <w:pPr>
              <w:jc w:val="center"/>
              <w:rPr>
                <w:sz w:val="16"/>
                <w:szCs w:val="16"/>
              </w:rPr>
            </w:pPr>
          </w:p>
          <w:p w:rsidR="0075591F" w:rsidRPr="0075591F" w:rsidRDefault="00281120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312,3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281120" w:rsidRPr="0075591F" w:rsidRDefault="00281120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281120" w:rsidRPr="0075591F" w:rsidRDefault="00281120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281120" w:rsidRPr="0075591F" w:rsidRDefault="00281120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281120" w:rsidRPr="0075591F" w:rsidRDefault="00281120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312,3</w:t>
            </w:r>
          </w:p>
        </w:tc>
      </w:tr>
      <w:tr w:rsidR="0075591F" w:rsidRPr="0075591F" w:rsidTr="00A34EC4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1F" w:rsidRPr="0075591F" w:rsidRDefault="00281120" w:rsidP="0075591F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</w:t>
            </w:r>
            <w:r w:rsidR="0075591F" w:rsidRPr="0075591F">
              <w:rPr>
                <w:sz w:val="16"/>
                <w:szCs w:val="16"/>
              </w:rPr>
              <w:t>.Устройство на насаждения, държавна собственост, чийто запасът се определя, чрез таксационни описания и опитни таблици, вкл. клекови формации и лесопригодни площи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281120" w:rsidRPr="0075591F" w:rsidRDefault="00C9689D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4046,9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95649E" w:rsidRPr="0075591F" w:rsidRDefault="0095649E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  <w:r w:rsidR="00AE7C8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8,6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95649E" w:rsidRPr="0075591F" w:rsidRDefault="0095649E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3191,6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95649E" w:rsidRPr="0075591F" w:rsidRDefault="0095649E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304,4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AE7C84" w:rsidRPr="0075591F" w:rsidRDefault="00AE7C84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17761,5</w:t>
            </w:r>
          </w:p>
        </w:tc>
      </w:tr>
      <w:tr w:rsidR="0075591F" w:rsidRPr="0075591F" w:rsidTr="00A34EC4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1F" w:rsidRPr="0075591F" w:rsidRDefault="00281120" w:rsidP="0075591F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</w:t>
            </w:r>
            <w:r w:rsidR="0075591F" w:rsidRPr="0075591F">
              <w:rPr>
                <w:sz w:val="16"/>
                <w:szCs w:val="16"/>
              </w:rPr>
              <w:t>. Устройство на незалесени горски територии, държавна собственост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95649E" w:rsidRPr="0075591F" w:rsidRDefault="0095649E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1202,9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95649E" w:rsidRPr="0075591F" w:rsidRDefault="0095649E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864,3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95649E" w:rsidRPr="0075591F" w:rsidRDefault="0095649E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95649E" w:rsidRPr="0075591F" w:rsidRDefault="0095649E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1F" w:rsidRDefault="0075591F" w:rsidP="0075591F">
            <w:pPr>
              <w:jc w:val="center"/>
              <w:rPr>
                <w:sz w:val="16"/>
                <w:szCs w:val="16"/>
              </w:rPr>
            </w:pPr>
          </w:p>
          <w:p w:rsidR="00AE7C84" w:rsidRPr="0075591F" w:rsidRDefault="00AE7C84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2420,0</w:t>
            </w:r>
          </w:p>
        </w:tc>
      </w:tr>
      <w:tr w:rsidR="00AE7C84" w:rsidRPr="0075591F" w:rsidTr="001166B7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4" w:rsidRPr="0075591F" w:rsidRDefault="00AE7C84" w:rsidP="0075591F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</w:t>
            </w:r>
            <w:r w:rsidRPr="0075591F">
              <w:rPr>
                <w:sz w:val="16"/>
                <w:szCs w:val="16"/>
              </w:rPr>
              <w:t>.Планиране на дейности в залесени и незалесени горски територии извън тези от т. 1 до т.4 включително, определени с горскостопанския план.</w:t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84" w:rsidRDefault="00AE7C84" w:rsidP="0075591F">
            <w:pPr>
              <w:jc w:val="center"/>
              <w:rPr>
                <w:sz w:val="16"/>
                <w:szCs w:val="16"/>
              </w:rPr>
            </w:pPr>
          </w:p>
          <w:p w:rsidR="00AE7C84" w:rsidRPr="0075591F" w:rsidRDefault="00AE7C84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10595,0</w:t>
            </w:r>
          </w:p>
        </w:tc>
      </w:tr>
      <w:tr w:rsidR="00AE7C84" w:rsidRPr="0075591F" w:rsidTr="001166B7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4" w:rsidRPr="0075591F" w:rsidRDefault="00AE7C84" w:rsidP="007559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75591F">
              <w:rPr>
                <w:sz w:val="16"/>
                <w:szCs w:val="16"/>
              </w:rPr>
              <w:t>.Ограничаване границите на обекта за инвентаризация, природни паркове и отдели</w:t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84" w:rsidRDefault="00AE7C84" w:rsidP="0075591F">
            <w:pPr>
              <w:jc w:val="center"/>
              <w:rPr>
                <w:sz w:val="16"/>
                <w:szCs w:val="16"/>
              </w:rPr>
            </w:pPr>
          </w:p>
          <w:p w:rsidR="00AE7C84" w:rsidRPr="0075591F" w:rsidRDefault="00AE7C84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20492,7</w:t>
            </w:r>
          </w:p>
        </w:tc>
      </w:tr>
      <w:tr w:rsidR="00AE7C84" w:rsidRPr="0075591F" w:rsidTr="001166B7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4" w:rsidRPr="0075591F" w:rsidRDefault="00AE7C84" w:rsidP="007559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75591F">
              <w:rPr>
                <w:sz w:val="16"/>
                <w:szCs w:val="16"/>
              </w:rPr>
              <w:t>. Установяване и картиране на  горските типове месторастения и на почвената ерозия, с определяне на видовете подходящи за месторастенията</w:t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84" w:rsidRDefault="00AE7C84" w:rsidP="0075591F">
            <w:pPr>
              <w:jc w:val="center"/>
              <w:rPr>
                <w:sz w:val="16"/>
                <w:szCs w:val="16"/>
              </w:rPr>
            </w:pPr>
          </w:p>
          <w:p w:rsidR="00AE7C84" w:rsidRPr="0075591F" w:rsidRDefault="00AE7C84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162,7</w:t>
            </w:r>
          </w:p>
        </w:tc>
      </w:tr>
      <w:tr w:rsidR="00AE7C84" w:rsidRPr="0075591F" w:rsidTr="001166B7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4" w:rsidRPr="0075591F" w:rsidRDefault="00AE7C84" w:rsidP="007559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75591F">
              <w:rPr>
                <w:sz w:val="16"/>
                <w:szCs w:val="16"/>
              </w:rPr>
              <w:t xml:space="preserve">. Актуализиране на  горските типове месторастения и на почвената ерозия, с определяне на видовете подходящи за месторастенията за ДГТ                           </w:t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84" w:rsidRDefault="00AE7C84" w:rsidP="0075591F">
            <w:pPr>
              <w:jc w:val="center"/>
              <w:rPr>
                <w:sz w:val="16"/>
                <w:szCs w:val="16"/>
              </w:rPr>
            </w:pPr>
          </w:p>
          <w:p w:rsidR="00AE7C84" w:rsidRPr="0075591F" w:rsidRDefault="00AE7C84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19801,8</w:t>
            </w:r>
          </w:p>
        </w:tc>
      </w:tr>
      <w:tr w:rsidR="00AE7C84" w:rsidRPr="0075591F" w:rsidTr="001166B7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4" w:rsidRPr="0075591F" w:rsidRDefault="00AE7C84" w:rsidP="007559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75591F">
              <w:rPr>
                <w:sz w:val="16"/>
                <w:szCs w:val="16"/>
              </w:rPr>
              <w:t>. Създаване на атрибутна  база данни  и нейната обработка  за ДГТ</w:t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84" w:rsidRDefault="00AE7C84" w:rsidP="0075591F">
            <w:pPr>
              <w:jc w:val="center"/>
              <w:rPr>
                <w:sz w:val="16"/>
                <w:szCs w:val="16"/>
              </w:rPr>
            </w:pPr>
          </w:p>
          <w:p w:rsidR="00AE7C84" w:rsidRPr="0075591F" w:rsidRDefault="00AE7C84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20493,8</w:t>
            </w:r>
          </w:p>
        </w:tc>
      </w:tr>
      <w:tr w:rsidR="00AE7C84" w:rsidRPr="0075591F" w:rsidTr="001166B7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4" w:rsidRPr="0075591F" w:rsidRDefault="00AE7C84" w:rsidP="007559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75591F">
              <w:rPr>
                <w:sz w:val="16"/>
                <w:szCs w:val="16"/>
              </w:rPr>
              <w:t>.Създаване на  графична база данни  и нейната обработка  за ДГТ</w:t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84" w:rsidRDefault="00AE7C84" w:rsidP="0075591F">
            <w:pPr>
              <w:jc w:val="center"/>
              <w:rPr>
                <w:sz w:val="16"/>
                <w:szCs w:val="16"/>
              </w:rPr>
            </w:pPr>
          </w:p>
          <w:p w:rsidR="00AE7C84" w:rsidRPr="0075591F" w:rsidRDefault="00AE7C84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20493,8</w:t>
            </w:r>
          </w:p>
        </w:tc>
      </w:tr>
      <w:tr w:rsidR="00AE7C84" w:rsidRPr="0075591F" w:rsidTr="001166B7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84" w:rsidRPr="0075591F" w:rsidRDefault="00AE7C84" w:rsidP="0075591F">
            <w:pPr>
              <w:rPr>
                <w:sz w:val="16"/>
                <w:szCs w:val="16"/>
              </w:rPr>
            </w:pPr>
            <w:r w:rsidRPr="0075591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75591F">
              <w:rPr>
                <w:sz w:val="16"/>
                <w:szCs w:val="16"/>
              </w:rPr>
              <w:t>.За описване на установените и картирани типове горски местообитания по Закона за биологичното разнообразие за държавните горските територии,</w:t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84" w:rsidRDefault="00AE7C84" w:rsidP="0075591F">
            <w:pPr>
              <w:jc w:val="center"/>
              <w:rPr>
                <w:sz w:val="16"/>
                <w:szCs w:val="16"/>
              </w:rPr>
            </w:pPr>
          </w:p>
          <w:p w:rsidR="00AE7C84" w:rsidRPr="0075591F" w:rsidRDefault="00AE7C84" w:rsidP="007559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13938,3</w:t>
            </w:r>
          </w:p>
        </w:tc>
      </w:tr>
    </w:tbl>
    <w:p w:rsidR="0075591F" w:rsidRPr="0075591F" w:rsidRDefault="0075591F" w:rsidP="0075591F">
      <w:pPr>
        <w:tabs>
          <w:tab w:val="center" w:pos="1170"/>
        </w:tabs>
        <w:jc w:val="both"/>
        <w:rPr>
          <w:sz w:val="24"/>
          <w:szCs w:val="24"/>
          <w:lang w:val="bg-BG"/>
        </w:rPr>
      </w:pPr>
    </w:p>
    <w:p w:rsidR="00565E47" w:rsidRPr="0075591F" w:rsidRDefault="0075591F" w:rsidP="0075591F">
      <w:pPr>
        <w:jc w:val="both"/>
        <w:rPr>
          <w:sz w:val="24"/>
          <w:szCs w:val="24"/>
          <w:lang w:val="bg-BG"/>
        </w:rPr>
      </w:pPr>
      <w:r w:rsidRPr="0075591F">
        <w:rPr>
          <w:sz w:val="24"/>
          <w:szCs w:val="24"/>
          <w:lang w:val="bg-BG"/>
        </w:rPr>
        <w:tab/>
      </w:r>
    </w:p>
    <w:p w:rsidR="0075591F" w:rsidRPr="0075591F" w:rsidRDefault="0075591F" w:rsidP="0075591F">
      <w:pPr>
        <w:jc w:val="both"/>
        <w:rPr>
          <w:b/>
          <w:sz w:val="24"/>
          <w:szCs w:val="24"/>
          <w:lang w:val="bg-BG"/>
        </w:rPr>
      </w:pPr>
      <w:r w:rsidRPr="0075591F">
        <w:rPr>
          <w:b/>
          <w:sz w:val="24"/>
          <w:szCs w:val="24"/>
          <w:lang w:val="bg-BG"/>
        </w:rPr>
        <w:t xml:space="preserve">            Изработването на горскостопанския план е за сметка на Югоизточно държавно предприятие</w:t>
      </w:r>
      <w:r w:rsidR="007369FB">
        <w:rPr>
          <w:b/>
          <w:sz w:val="24"/>
          <w:szCs w:val="24"/>
          <w:lang w:val="bg-BG"/>
        </w:rPr>
        <w:t xml:space="preserve"> ДП гр. Сливен – ТП „ДГС Свиленград</w:t>
      </w:r>
      <w:r w:rsidRPr="0075591F">
        <w:rPr>
          <w:b/>
          <w:sz w:val="24"/>
          <w:szCs w:val="24"/>
          <w:lang w:val="bg-BG"/>
        </w:rPr>
        <w:t xml:space="preserve">“.         </w:t>
      </w:r>
    </w:p>
    <w:p w:rsidR="0075591F" w:rsidRPr="0075591F" w:rsidRDefault="0075591F" w:rsidP="0075591F">
      <w:pPr>
        <w:ind w:firstLine="708"/>
        <w:jc w:val="both"/>
        <w:rPr>
          <w:sz w:val="24"/>
          <w:szCs w:val="24"/>
          <w:lang w:val="bg-BG"/>
        </w:rPr>
      </w:pPr>
      <w:r w:rsidRPr="0075591F">
        <w:rPr>
          <w:sz w:val="24"/>
          <w:szCs w:val="24"/>
          <w:lang w:val="bg-BG"/>
        </w:rPr>
        <w:t>Заданието е разработено съгласно действащата законова и нормативна уредба, при спазване на за указванията на наредба № 18 от октомври 2015 г за инвентаризация и планиране в горските територии  и Наредба № 20 от 2017 г за съдържанието, условията и реда за създаването и поддържането на горскостопанските карти.</w:t>
      </w:r>
    </w:p>
    <w:p w:rsidR="0075591F" w:rsidRPr="0075591F" w:rsidRDefault="0075591F" w:rsidP="0075591F">
      <w:pPr>
        <w:jc w:val="both"/>
        <w:rPr>
          <w:sz w:val="24"/>
          <w:szCs w:val="24"/>
          <w:lang w:val="bg-BG"/>
        </w:rPr>
      </w:pPr>
    </w:p>
    <w:p w:rsidR="0075591F" w:rsidRPr="0075591F" w:rsidRDefault="0075591F" w:rsidP="0075591F">
      <w:pPr>
        <w:jc w:val="both"/>
        <w:rPr>
          <w:sz w:val="24"/>
          <w:szCs w:val="24"/>
          <w:lang w:val="bg-BG"/>
        </w:rPr>
      </w:pPr>
      <w:r w:rsidRPr="0075591F">
        <w:rPr>
          <w:sz w:val="24"/>
          <w:szCs w:val="24"/>
          <w:lang w:val="bg-BG"/>
        </w:rPr>
        <w:tab/>
      </w:r>
      <w:r w:rsidRPr="0075591F">
        <w:rPr>
          <w:sz w:val="24"/>
          <w:szCs w:val="24"/>
          <w:lang w:val="bg-BG"/>
        </w:rPr>
        <w:tab/>
      </w:r>
      <w:r w:rsidRPr="0075591F">
        <w:rPr>
          <w:sz w:val="24"/>
          <w:szCs w:val="24"/>
          <w:lang w:val="bg-BG"/>
        </w:rPr>
        <w:tab/>
      </w:r>
      <w:r w:rsidRPr="0075591F">
        <w:rPr>
          <w:sz w:val="24"/>
          <w:szCs w:val="24"/>
          <w:lang w:val="bg-BG"/>
        </w:rPr>
        <w:tab/>
      </w:r>
      <w:r w:rsidRPr="0075591F">
        <w:rPr>
          <w:sz w:val="24"/>
          <w:szCs w:val="24"/>
          <w:lang w:val="bg-BG"/>
        </w:rPr>
        <w:tab/>
      </w:r>
      <w:r w:rsidRPr="0075591F">
        <w:rPr>
          <w:sz w:val="24"/>
          <w:szCs w:val="24"/>
          <w:lang w:val="bg-BG"/>
        </w:rPr>
        <w:tab/>
      </w:r>
      <w:r w:rsidRPr="0075591F">
        <w:rPr>
          <w:sz w:val="24"/>
          <w:szCs w:val="24"/>
          <w:lang w:val="bg-BG"/>
        </w:rPr>
        <w:tab/>
      </w:r>
      <w:r w:rsidRPr="0075591F">
        <w:rPr>
          <w:sz w:val="24"/>
          <w:szCs w:val="24"/>
          <w:lang w:val="bg-BG"/>
        </w:rPr>
        <w:tab/>
      </w:r>
      <w:r w:rsidRPr="0075591F">
        <w:rPr>
          <w:sz w:val="24"/>
          <w:szCs w:val="24"/>
          <w:lang w:val="bg-BG"/>
        </w:rPr>
        <w:tab/>
        <w:t>Автор :………………..</w:t>
      </w:r>
    </w:p>
    <w:p w:rsidR="0075591F" w:rsidRPr="0075591F" w:rsidRDefault="0075591F" w:rsidP="0075591F">
      <w:pPr>
        <w:jc w:val="both"/>
        <w:rPr>
          <w:sz w:val="24"/>
          <w:szCs w:val="24"/>
          <w:lang w:val="bg-BG"/>
        </w:rPr>
      </w:pPr>
    </w:p>
    <w:p w:rsidR="0075591F" w:rsidRPr="0075591F" w:rsidRDefault="0075591F" w:rsidP="0075591F">
      <w:pPr>
        <w:jc w:val="both"/>
        <w:rPr>
          <w:sz w:val="24"/>
          <w:szCs w:val="24"/>
          <w:lang w:val="bg-BG"/>
        </w:rPr>
      </w:pPr>
      <w:r w:rsidRPr="0075591F">
        <w:rPr>
          <w:sz w:val="24"/>
          <w:szCs w:val="24"/>
          <w:lang w:val="bg-BG"/>
        </w:rPr>
        <w:t xml:space="preserve">                                                                                                              /инж. Любен Желев/</w:t>
      </w:r>
    </w:p>
    <w:p w:rsidR="00C935AD" w:rsidRPr="00EA5E10" w:rsidRDefault="00C935AD" w:rsidP="00C935AD">
      <w:pPr>
        <w:pStyle w:val="af3"/>
        <w:ind w:firstLine="0"/>
        <w:jc w:val="both"/>
        <w:rPr>
          <w:sz w:val="24"/>
          <w:szCs w:val="24"/>
          <w:lang w:val="bg-BG"/>
        </w:rPr>
      </w:pPr>
    </w:p>
    <w:sectPr w:rsidR="00C935AD" w:rsidRPr="00EA5E10" w:rsidSect="00D807F9">
      <w:footerReference w:type="default" r:id="rId8"/>
      <w:pgSz w:w="12240" w:h="15840"/>
      <w:pgMar w:top="1418" w:right="1418" w:bottom="1418" w:left="1418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718" w:rsidRDefault="00EA5718" w:rsidP="002168CD">
      <w:r>
        <w:separator/>
      </w:r>
    </w:p>
  </w:endnote>
  <w:endnote w:type="continuationSeparator" w:id="0">
    <w:p w:rsidR="00EA5718" w:rsidRDefault="00EA5718" w:rsidP="002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Times New Roman"/>
    <w:charset w:val="00"/>
    <w:family w:val="auto"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6463245"/>
      <w:docPartObj>
        <w:docPartGallery w:val="Page Numbers (Bottom of Page)"/>
        <w:docPartUnique/>
      </w:docPartObj>
    </w:sdtPr>
    <w:sdtContent>
      <w:p w:rsidR="001166B7" w:rsidRDefault="001166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ABE" w:rsidRPr="00A86ABE">
          <w:rPr>
            <w:noProof/>
            <w:lang w:val="bg-BG"/>
          </w:rPr>
          <w:t>19</w:t>
        </w:r>
        <w:r>
          <w:fldChar w:fldCharType="end"/>
        </w:r>
      </w:p>
    </w:sdtContent>
  </w:sdt>
  <w:p w:rsidR="001166B7" w:rsidRDefault="001166B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718" w:rsidRDefault="00EA5718" w:rsidP="002168CD">
      <w:r>
        <w:separator/>
      </w:r>
    </w:p>
  </w:footnote>
  <w:footnote w:type="continuationSeparator" w:id="0">
    <w:p w:rsidR="00EA5718" w:rsidRDefault="00EA5718" w:rsidP="00216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821CE17E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B75A7D6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D032A02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564390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0E008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3145695"/>
    <w:multiLevelType w:val="hybridMultilevel"/>
    <w:tmpl w:val="D26C39C0"/>
    <w:lvl w:ilvl="0" w:tplc="506A480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04694D1B"/>
    <w:multiLevelType w:val="hybridMultilevel"/>
    <w:tmpl w:val="E01AEF80"/>
    <w:lvl w:ilvl="0" w:tplc="DC0075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4E21319"/>
    <w:multiLevelType w:val="hybridMultilevel"/>
    <w:tmpl w:val="D5A25DFC"/>
    <w:lvl w:ilvl="0" w:tplc="E9E6A87E">
      <w:start w:val="1"/>
      <w:numFmt w:val="decimal"/>
      <w:lvlText w:val="%1."/>
      <w:lvlJc w:val="left"/>
      <w:pPr>
        <w:ind w:left="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D200DA">
      <w:start w:val="1"/>
      <w:numFmt w:val="lowerLetter"/>
      <w:lvlText w:val="%2"/>
      <w:lvlJc w:val="left"/>
      <w:pPr>
        <w:ind w:left="1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34BDB0">
      <w:start w:val="1"/>
      <w:numFmt w:val="lowerRoman"/>
      <w:lvlText w:val="%3"/>
      <w:lvlJc w:val="left"/>
      <w:pPr>
        <w:ind w:left="20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568CF2">
      <w:start w:val="1"/>
      <w:numFmt w:val="decimal"/>
      <w:lvlText w:val="%4"/>
      <w:lvlJc w:val="left"/>
      <w:pPr>
        <w:ind w:left="27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18784A">
      <w:start w:val="1"/>
      <w:numFmt w:val="lowerLetter"/>
      <w:lvlText w:val="%5"/>
      <w:lvlJc w:val="left"/>
      <w:pPr>
        <w:ind w:left="34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9E544E">
      <w:start w:val="1"/>
      <w:numFmt w:val="lowerRoman"/>
      <w:lvlText w:val="%6"/>
      <w:lvlJc w:val="left"/>
      <w:pPr>
        <w:ind w:left="41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286472">
      <w:start w:val="1"/>
      <w:numFmt w:val="decimal"/>
      <w:lvlText w:val="%7"/>
      <w:lvlJc w:val="left"/>
      <w:pPr>
        <w:ind w:left="48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7476F0">
      <w:start w:val="1"/>
      <w:numFmt w:val="lowerLetter"/>
      <w:lvlText w:val="%8"/>
      <w:lvlJc w:val="left"/>
      <w:pPr>
        <w:ind w:left="56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6CA67E">
      <w:start w:val="1"/>
      <w:numFmt w:val="lowerRoman"/>
      <w:lvlText w:val="%9"/>
      <w:lvlJc w:val="left"/>
      <w:pPr>
        <w:ind w:left="63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53E401F"/>
    <w:multiLevelType w:val="hybridMultilevel"/>
    <w:tmpl w:val="A47E1B80"/>
    <w:lvl w:ilvl="0" w:tplc="753862E0">
      <w:start w:val="1"/>
      <w:numFmt w:val="decimal"/>
      <w:lvlText w:val="%1."/>
      <w:lvlJc w:val="left"/>
      <w:pPr>
        <w:ind w:left="114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0A52278A"/>
    <w:multiLevelType w:val="hybridMultilevel"/>
    <w:tmpl w:val="39B06C1A"/>
    <w:lvl w:ilvl="0" w:tplc="9B385034">
      <w:start w:val="1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0CB5249D"/>
    <w:multiLevelType w:val="hybridMultilevel"/>
    <w:tmpl w:val="F1CCD88C"/>
    <w:lvl w:ilvl="0" w:tplc="62B40958">
      <w:start w:val="3"/>
      <w:numFmt w:val="decimal"/>
      <w:lvlText w:val="%1."/>
      <w:lvlJc w:val="left"/>
      <w:pPr>
        <w:ind w:left="10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>
      <w:start w:val="1"/>
      <w:numFmt w:val="lowerRoman"/>
      <w:lvlText w:val="%3."/>
      <w:lvlJc w:val="right"/>
      <w:pPr>
        <w:ind w:left="2480" w:hanging="180"/>
      </w:pPr>
    </w:lvl>
    <w:lvl w:ilvl="3" w:tplc="0409000F">
      <w:start w:val="1"/>
      <w:numFmt w:val="decimal"/>
      <w:lvlText w:val="%4."/>
      <w:lvlJc w:val="left"/>
      <w:pPr>
        <w:ind w:left="3200" w:hanging="360"/>
      </w:pPr>
    </w:lvl>
    <w:lvl w:ilvl="4" w:tplc="04090019">
      <w:start w:val="1"/>
      <w:numFmt w:val="lowerLetter"/>
      <w:lvlText w:val="%5."/>
      <w:lvlJc w:val="left"/>
      <w:pPr>
        <w:ind w:left="3920" w:hanging="360"/>
      </w:pPr>
    </w:lvl>
    <w:lvl w:ilvl="5" w:tplc="0409001B">
      <w:start w:val="1"/>
      <w:numFmt w:val="lowerRoman"/>
      <w:lvlText w:val="%6."/>
      <w:lvlJc w:val="right"/>
      <w:pPr>
        <w:ind w:left="4640" w:hanging="180"/>
      </w:pPr>
    </w:lvl>
    <w:lvl w:ilvl="6" w:tplc="0409000F">
      <w:start w:val="1"/>
      <w:numFmt w:val="decimal"/>
      <w:lvlText w:val="%7."/>
      <w:lvlJc w:val="left"/>
      <w:pPr>
        <w:ind w:left="5360" w:hanging="360"/>
      </w:pPr>
    </w:lvl>
    <w:lvl w:ilvl="7" w:tplc="04090019">
      <w:start w:val="1"/>
      <w:numFmt w:val="lowerLetter"/>
      <w:lvlText w:val="%8."/>
      <w:lvlJc w:val="left"/>
      <w:pPr>
        <w:ind w:left="6080" w:hanging="360"/>
      </w:pPr>
    </w:lvl>
    <w:lvl w:ilvl="8" w:tplc="0409001B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0F2B201C"/>
    <w:multiLevelType w:val="hybridMultilevel"/>
    <w:tmpl w:val="9134D9BA"/>
    <w:lvl w:ilvl="0" w:tplc="00D2BBAE">
      <w:start w:val="2"/>
      <w:numFmt w:val="bullet"/>
      <w:lvlText w:val="-"/>
      <w:lvlJc w:val="left"/>
      <w:pPr>
        <w:ind w:left="927" w:hanging="360"/>
      </w:pPr>
      <w:rPr>
        <w:rFonts w:ascii="Times New Roman" w:eastAsia="Symbo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6D464F4"/>
    <w:multiLevelType w:val="hybridMultilevel"/>
    <w:tmpl w:val="1F0A283A"/>
    <w:lvl w:ilvl="0" w:tplc="B4523AB8">
      <w:start w:val="5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19311959"/>
    <w:multiLevelType w:val="hybridMultilevel"/>
    <w:tmpl w:val="FFA0253A"/>
    <w:lvl w:ilvl="0" w:tplc="6FCC6D64">
      <w:start w:val="2"/>
      <w:numFmt w:val="bullet"/>
      <w:lvlText w:val="-"/>
      <w:lvlJc w:val="left"/>
      <w:pPr>
        <w:ind w:left="16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14" w15:restartNumberingAfterBreak="0">
    <w:nsid w:val="1BB24122"/>
    <w:multiLevelType w:val="multilevel"/>
    <w:tmpl w:val="5FDA8F6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600"/>
      </w:pPr>
      <w:rPr>
        <w:rFonts w:eastAsia="Times New Roman" w:hint="default"/>
        <w:b/>
        <w:sz w:val="24"/>
      </w:rPr>
    </w:lvl>
    <w:lvl w:ilvl="2">
      <w:start w:val="5"/>
      <w:numFmt w:val="decimal"/>
      <w:isLgl/>
      <w:lvlText w:val="%1.%2.%3."/>
      <w:lvlJc w:val="left"/>
      <w:pPr>
        <w:ind w:left="1425" w:hanging="720"/>
      </w:pPr>
      <w:rPr>
        <w:rFonts w:eastAsia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eastAsia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eastAsia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eastAsia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eastAsia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eastAsia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eastAsia="Times New Roman" w:hint="default"/>
        <w:b/>
        <w:sz w:val="24"/>
      </w:rPr>
    </w:lvl>
  </w:abstractNum>
  <w:abstractNum w:abstractNumId="15" w15:restartNumberingAfterBreak="0">
    <w:nsid w:val="2A6A4E73"/>
    <w:multiLevelType w:val="hybridMultilevel"/>
    <w:tmpl w:val="7A5A5634"/>
    <w:lvl w:ilvl="0" w:tplc="76B8D712">
      <w:start w:val="22"/>
      <w:numFmt w:val="bullet"/>
      <w:lvlText w:val="-"/>
      <w:lvlJc w:val="left"/>
      <w:pPr>
        <w:ind w:left="644" w:hanging="360"/>
      </w:pPr>
      <w:rPr>
        <w:rFonts w:ascii="Times New Roman" w:eastAsia="Symbo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B855902"/>
    <w:multiLevelType w:val="multilevel"/>
    <w:tmpl w:val="B54E2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7" w15:restartNumberingAfterBreak="0">
    <w:nsid w:val="2F131595"/>
    <w:multiLevelType w:val="hybridMultilevel"/>
    <w:tmpl w:val="EA66F58E"/>
    <w:lvl w:ilvl="0" w:tplc="50EE167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2F516F17"/>
    <w:multiLevelType w:val="multilevel"/>
    <w:tmpl w:val="4E6CE8C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19" w15:restartNumberingAfterBreak="0">
    <w:nsid w:val="3765532A"/>
    <w:multiLevelType w:val="multilevel"/>
    <w:tmpl w:val="A148E662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  <w:b/>
        <w:sz w:val="24"/>
      </w:rPr>
    </w:lvl>
    <w:lvl w:ilvl="1">
      <w:start w:val="8"/>
      <w:numFmt w:val="decimal"/>
      <w:isLgl/>
      <w:lvlText w:val="%1.%2."/>
      <w:lvlJc w:val="left"/>
      <w:pPr>
        <w:ind w:left="1920" w:hanging="504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  <w:b/>
        <w:sz w:val="24"/>
      </w:rPr>
    </w:lvl>
  </w:abstractNum>
  <w:abstractNum w:abstractNumId="20" w15:restartNumberingAfterBreak="0">
    <w:nsid w:val="3E0330B7"/>
    <w:multiLevelType w:val="multilevel"/>
    <w:tmpl w:val="A5E6E538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44" w:hanging="1800"/>
      </w:pPr>
      <w:rPr>
        <w:rFonts w:hint="default"/>
      </w:rPr>
    </w:lvl>
  </w:abstractNum>
  <w:abstractNum w:abstractNumId="21" w15:restartNumberingAfterBreak="0">
    <w:nsid w:val="3E726F82"/>
    <w:multiLevelType w:val="hybridMultilevel"/>
    <w:tmpl w:val="7A7A41DA"/>
    <w:lvl w:ilvl="0" w:tplc="6044654C">
      <w:start w:val="1"/>
      <w:numFmt w:val="bullet"/>
      <w:lvlText w:val="-"/>
      <w:lvlJc w:val="left"/>
      <w:pPr>
        <w:ind w:left="644" w:hanging="360"/>
      </w:pPr>
      <w:rPr>
        <w:rFonts w:ascii="Times New Roman" w:eastAsia="Symbol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814801"/>
    <w:multiLevelType w:val="hybridMultilevel"/>
    <w:tmpl w:val="0602F3D2"/>
    <w:lvl w:ilvl="0" w:tplc="841CC52C">
      <w:start w:val="1"/>
      <w:numFmt w:val="bullet"/>
      <w:lvlText w:val="-"/>
      <w:lvlJc w:val="left"/>
      <w:pPr>
        <w:ind w:left="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7435C8">
      <w:start w:val="1"/>
      <w:numFmt w:val="bullet"/>
      <w:lvlText w:val="o"/>
      <w:lvlJc w:val="left"/>
      <w:pPr>
        <w:ind w:left="1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B0D540">
      <w:start w:val="1"/>
      <w:numFmt w:val="bullet"/>
      <w:lvlText w:val="▪"/>
      <w:lvlJc w:val="left"/>
      <w:pPr>
        <w:ind w:left="1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7023E8">
      <w:start w:val="1"/>
      <w:numFmt w:val="bullet"/>
      <w:lvlText w:val="•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D600C6">
      <w:start w:val="1"/>
      <w:numFmt w:val="bullet"/>
      <w:lvlText w:val="o"/>
      <w:lvlJc w:val="left"/>
      <w:pPr>
        <w:ind w:left="3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60A2B6">
      <w:start w:val="1"/>
      <w:numFmt w:val="bullet"/>
      <w:lvlText w:val="▪"/>
      <w:lvlJc w:val="left"/>
      <w:pPr>
        <w:ind w:left="4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FA0604">
      <w:start w:val="1"/>
      <w:numFmt w:val="bullet"/>
      <w:lvlText w:val="•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9C3464">
      <w:start w:val="1"/>
      <w:numFmt w:val="bullet"/>
      <w:lvlText w:val="o"/>
      <w:lvlJc w:val="left"/>
      <w:pPr>
        <w:ind w:left="5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B02944">
      <w:start w:val="1"/>
      <w:numFmt w:val="bullet"/>
      <w:lvlText w:val="▪"/>
      <w:lvlJc w:val="left"/>
      <w:pPr>
        <w:ind w:left="6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4B76E87"/>
    <w:multiLevelType w:val="hybridMultilevel"/>
    <w:tmpl w:val="4D5E7FF2"/>
    <w:lvl w:ilvl="0" w:tplc="4120ED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F7091A"/>
    <w:multiLevelType w:val="hybridMultilevel"/>
    <w:tmpl w:val="F17CE5C8"/>
    <w:lvl w:ilvl="0" w:tplc="48660548">
      <w:start w:val="2"/>
      <w:numFmt w:val="bullet"/>
      <w:lvlText w:val="-"/>
      <w:lvlJc w:val="left"/>
      <w:pPr>
        <w:ind w:left="644" w:hanging="360"/>
      </w:pPr>
      <w:rPr>
        <w:rFonts w:ascii="Times New Roman" w:eastAsia="Symbol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8C32CB4"/>
    <w:multiLevelType w:val="hybridMultilevel"/>
    <w:tmpl w:val="6ECC1E06"/>
    <w:lvl w:ilvl="0" w:tplc="3094251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C6578D4"/>
    <w:multiLevelType w:val="hybridMultilevel"/>
    <w:tmpl w:val="1C8A1EE2"/>
    <w:lvl w:ilvl="0" w:tplc="707A9B6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07028AF"/>
    <w:multiLevelType w:val="hybridMultilevel"/>
    <w:tmpl w:val="C5C4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60106B"/>
    <w:multiLevelType w:val="hybridMultilevel"/>
    <w:tmpl w:val="AEF468FE"/>
    <w:lvl w:ilvl="0" w:tplc="E07A4D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3407F2E"/>
    <w:multiLevelType w:val="hybridMultilevel"/>
    <w:tmpl w:val="38CC4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10631"/>
    <w:multiLevelType w:val="hybridMultilevel"/>
    <w:tmpl w:val="19BCB18A"/>
    <w:lvl w:ilvl="0" w:tplc="70BE8D32">
      <w:start w:val="1"/>
      <w:numFmt w:val="bullet"/>
      <w:lvlText w:val="-"/>
      <w:lvlJc w:val="left"/>
      <w:pPr>
        <w:ind w:left="644" w:hanging="360"/>
      </w:pPr>
      <w:rPr>
        <w:rFonts w:ascii="Times New Roman" w:eastAsia="Symbo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22F1C"/>
    <w:multiLevelType w:val="hybridMultilevel"/>
    <w:tmpl w:val="FD6CA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3336C"/>
    <w:multiLevelType w:val="multilevel"/>
    <w:tmpl w:val="B09E4C70"/>
    <w:lvl w:ilvl="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7" w:hanging="1800"/>
      </w:pPr>
      <w:rPr>
        <w:rFonts w:hint="default"/>
      </w:rPr>
    </w:lvl>
  </w:abstractNum>
  <w:abstractNum w:abstractNumId="33" w15:restartNumberingAfterBreak="0">
    <w:nsid w:val="6DC55B8B"/>
    <w:multiLevelType w:val="hybridMultilevel"/>
    <w:tmpl w:val="51B85A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C34B61"/>
    <w:multiLevelType w:val="hybridMultilevel"/>
    <w:tmpl w:val="7242A910"/>
    <w:lvl w:ilvl="0" w:tplc="28800530">
      <w:start w:val="1"/>
      <w:numFmt w:val="decimal"/>
      <w:lvlText w:val="%1."/>
      <w:lvlJc w:val="left"/>
      <w:pPr>
        <w:ind w:left="485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205" w:hanging="360"/>
      </w:pPr>
    </w:lvl>
    <w:lvl w:ilvl="2" w:tplc="0409001B" w:tentative="1">
      <w:start w:val="1"/>
      <w:numFmt w:val="lowerRoman"/>
      <w:lvlText w:val="%3."/>
      <w:lvlJc w:val="right"/>
      <w:pPr>
        <w:ind w:left="1925" w:hanging="180"/>
      </w:pPr>
    </w:lvl>
    <w:lvl w:ilvl="3" w:tplc="0409000F" w:tentative="1">
      <w:start w:val="1"/>
      <w:numFmt w:val="decimal"/>
      <w:lvlText w:val="%4."/>
      <w:lvlJc w:val="left"/>
      <w:pPr>
        <w:ind w:left="2645" w:hanging="360"/>
      </w:pPr>
    </w:lvl>
    <w:lvl w:ilvl="4" w:tplc="04090019" w:tentative="1">
      <w:start w:val="1"/>
      <w:numFmt w:val="lowerLetter"/>
      <w:lvlText w:val="%5."/>
      <w:lvlJc w:val="left"/>
      <w:pPr>
        <w:ind w:left="3365" w:hanging="360"/>
      </w:pPr>
    </w:lvl>
    <w:lvl w:ilvl="5" w:tplc="0409001B" w:tentative="1">
      <w:start w:val="1"/>
      <w:numFmt w:val="lowerRoman"/>
      <w:lvlText w:val="%6."/>
      <w:lvlJc w:val="right"/>
      <w:pPr>
        <w:ind w:left="4085" w:hanging="180"/>
      </w:pPr>
    </w:lvl>
    <w:lvl w:ilvl="6" w:tplc="0409000F" w:tentative="1">
      <w:start w:val="1"/>
      <w:numFmt w:val="decimal"/>
      <w:lvlText w:val="%7."/>
      <w:lvlJc w:val="left"/>
      <w:pPr>
        <w:ind w:left="4805" w:hanging="360"/>
      </w:pPr>
    </w:lvl>
    <w:lvl w:ilvl="7" w:tplc="04090019" w:tentative="1">
      <w:start w:val="1"/>
      <w:numFmt w:val="lowerLetter"/>
      <w:lvlText w:val="%8."/>
      <w:lvlJc w:val="left"/>
      <w:pPr>
        <w:ind w:left="5525" w:hanging="360"/>
      </w:pPr>
    </w:lvl>
    <w:lvl w:ilvl="8" w:tplc="0409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5" w15:restartNumberingAfterBreak="0">
    <w:nsid w:val="749076E7"/>
    <w:multiLevelType w:val="hybridMultilevel"/>
    <w:tmpl w:val="DC80D760"/>
    <w:lvl w:ilvl="0" w:tplc="D06AF60C">
      <w:start w:val="1"/>
      <w:numFmt w:val="bullet"/>
      <w:lvlText w:val="-"/>
      <w:lvlJc w:val="left"/>
      <w:pPr>
        <w:ind w:left="643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75D65675"/>
    <w:multiLevelType w:val="hybridMultilevel"/>
    <w:tmpl w:val="534C11DE"/>
    <w:lvl w:ilvl="0" w:tplc="E154E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1314F2"/>
    <w:multiLevelType w:val="hybridMultilevel"/>
    <w:tmpl w:val="88B4DDCE"/>
    <w:lvl w:ilvl="0" w:tplc="CD1AF6AE">
      <w:start w:val="1"/>
      <w:numFmt w:val="decimal"/>
      <w:lvlText w:val="%1."/>
      <w:lvlJc w:val="left"/>
      <w:pPr>
        <w:ind w:left="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F20332">
      <w:start w:val="1"/>
      <w:numFmt w:val="lowerLetter"/>
      <w:lvlText w:val="%2"/>
      <w:lvlJc w:val="left"/>
      <w:pPr>
        <w:ind w:left="12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524226">
      <w:start w:val="1"/>
      <w:numFmt w:val="lowerRoman"/>
      <w:lvlText w:val="%3"/>
      <w:lvlJc w:val="left"/>
      <w:pPr>
        <w:ind w:left="19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54E69A">
      <w:start w:val="1"/>
      <w:numFmt w:val="decimal"/>
      <w:lvlText w:val="%4"/>
      <w:lvlJc w:val="left"/>
      <w:pPr>
        <w:ind w:left="27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52D482">
      <w:start w:val="1"/>
      <w:numFmt w:val="lowerLetter"/>
      <w:lvlText w:val="%5"/>
      <w:lvlJc w:val="left"/>
      <w:pPr>
        <w:ind w:left="34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6AE950">
      <w:start w:val="1"/>
      <w:numFmt w:val="lowerRoman"/>
      <w:lvlText w:val="%6"/>
      <w:lvlJc w:val="left"/>
      <w:pPr>
        <w:ind w:left="41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3851FE">
      <w:start w:val="1"/>
      <w:numFmt w:val="decimal"/>
      <w:lvlText w:val="%7"/>
      <w:lvlJc w:val="left"/>
      <w:pPr>
        <w:ind w:left="48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866228">
      <w:start w:val="1"/>
      <w:numFmt w:val="lowerLetter"/>
      <w:lvlText w:val="%8"/>
      <w:lvlJc w:val="left"/>
      <w:pPr>
        <w:ind w:left="55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3EAE6C">
      <w:start w:val="1"/>
      <w:numFmt w:val="lowerRoman"/>
      <w:lvlText w:val="%9"/>
      <w:lvlJc w:val="left"/>
      <w:pPr>
        <w:ind w:left="63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FBB74A9"/>
    <w:multiLevelType w:val="hybridMultilevel"/>
    <w:tmpl w:val="CAA4AB3C"/>
    <w:lvl w:ilvl="0" w:tplc="344C97B0">
      <w:start w:val="5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8"/>
  </w:num>
  <w:num w:numId="10">
    <w:abstractNumId w:val="32"/>
  </w:num>
  <w:num w:numId="11">
    <w:abstractNumId w:val="4"/>
  </w:num>
  <w:num w:numId="12">
    <w:abstractNumId w:val="3"/>
  </w:num>
  <w:num w:numId="13">
    <w:abstractNumId w:val="0"/>
  </w:num>
  <w:num w:numId="14">
    <w:abstractNumId w:val="19"/>
  </w:num>
  <w:num w:numId="15">
    <w:abstractNumId w:val="2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27"/>
  </w:num>
  <w:num w:numId="20">
    <w:abstractNumId w:val="15"/>
  </w:num>
  <w:num w:numId="21">
    <w:abstractNumId w:val="24"/>
  </w:num>
  <w:num w:numId="22">
    <w:abstractNumId w:val="25"/>
  </w:num>
  <w:num w:numId="23">
    <w:abstractNumId w:val="16"/>
  </w:num>
  <w:num w:numId="24">
    <w:abstractNumId w:val="30"/>
  </w:num>
  <w:num w:numId="25">
    <w:abstractNumId w:val="21"/>
  </w:num>
  <w:num w:numId="26">
    <w:abstractNumId w:val="12"/>
  </w:num>
  <w:num w:numId="27">
    <w:abstractNumId w:val="37"/>
  </w:num>
  <w:num w:numId="28">
    <w:abstractNumId w:val="7"/>
  </w:num>
  <w:num w:numId="29">
    <w:abstractNumId w:val="22"/>
  </w:num>
  <w:num w:numId="30">
    <w:abstractNumId w:val="35"/>
  </w:num>
  <w:num w:numId="31">
    <w:abstractNumId w:val="9"/>
  </w:num>
  <w:num w:numId="32">
    <w:abstractNumId w:val="29"/>
  </w:num>
  <w:num w:numId="33">
    <w:abstractNumId w:val="38"/>
  </w:num>
  <w:num w:numId="34">
    <w:abstractNumId w:val="34"/>
  </w:num>
  <w:num w:numId="35">
    <w:abstractNumId w:val="36"/>
  </w:num>
  <w:num w:numId="36">
    <w:abstractNumId w:val="28"/>
  </w:num>
  <w:num w:numId="37">
    <w:abstractNumId w:val="23"/>
  </w:num>
  <w:num w:numId="38">
    <w:abstractNumId w:val="11"/>
  </w:num>
  <w:num w:numId="39">
    <w:abstractNumId w:val="13"/>
  </w:num>
  <w:num w:numId="40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D"/>
    <w:rsid w:val="00005554"/>
    <w:rsid w:val="000058AD"/>
    <w:rsid w:val="00005ECA"/>
    <w:rsid w:val="00012478"/>
    <w:rsid w:val="000144F5"/>
    <w:rsid w:val="000234F8"/>
    <w:rsid w:val="0002457F"/>
    <w:rsid w:val="00032104"/>
    <w:rsid w:val="00033E5B"/>
    <w:rsid w:val="00040096"/>
    <w:rsid w:val="000413BF"/>
    <w:rsid w:val="00042810"/>
    <w:rsid w:val="00042D55"/>
    <w:rsid w:val="00044F31"/>
    <w:rsid w:val="0004569A"/>
    <w:rsid w:val="00052550"/>
    <w:rsid w:val="000548AA"/>
    <w:rsid w:val="00070633"/>
    <w:rsid w:val="00071127"/>
    <w:rsid w:val="000716FE"/>
    <w:rsid w:val="000727AD"/>
    <w:rsid w:val="00072FCA"/>
    <w:rsid w:val="00075315"/>
    <w:rsid w:val="00075904"/>
    <w:rsid w:val="00080D78"/>
    <w:rsid w:val="00082376"/>
    <w:rsid w:val="000825B9"/>
    <w:rsid w:val="000901AD"/>
    <w:rsid w:val="00091B33"/>
    <w:rsid w:val="0009386E"/>
    <w:rsid w:val="00093BF6"/>
    <w:rsid w:val="00096F48"/>
    <w:rsid w:val="000A04B3"/>
    <w:rsid w:val="000A134D"/>
    <w:rsid w:val="000A71DF"/>
    <w:rsid w:val="000B0EF8"/>
    <w:rsid w:val="000B5733"/>
    <w:rsid w:val="000B692C"/>
    <w:rsid w:val="000C038B"/>
    <w:rsid w:val="000C1805"/>
    <w:rsid w:val="000C2A5B"/>
    <w:rsid w:val="000C48CE"/>
    <w:rsid w:val="000C5837"/>
    <w:rsid w:val="000C5B8E"/>
    <w:rsid w:val="000D03C4"/>
    <w:rsid w:val="000D0F37"/>
    <w:rsid w:val="000D65D4"/>
    <w:rsid w:val="000D6953"/>
    <w:rsid w:val="000D6CAA"/>
    <w:rsid w:val="000D71D2"/>
    <w:rsid w:val="000D7DDB"/>
    <w:rsid w:val="000E11E0"/>
    <w:rsid w:val="000E28A8"/>
    <w:rsid w:val="000F390F"/>
    <w:rsid w:val="000F4877"/>
    <w:rsid w:val="00100087"/>
    <w:rsid w:val="00104747"/>
    <w:rsid w:val="001060D3"/>
    <w:rsid w:val="00111C40"/>
    <w:rsid w:val="00112E5E"/>
    <w:rsid w:val="00113361"/>
    <w:rsid w:val="001136DC"/>
    <w:rsid w:val="001139DE"/>
    <w:rsid w:val="001166B7"/>
    <w:rsid w:val="00120654"/>
    <w:rsid w:val="00123138"/>
    <w:rsid w:val="00124110"/>
    <w:rsid w:val="00126C7B"/>
    <w:rsid w:val="001324BE"/>
    <w:rsid w:val="00134421"/>
    <w:rsid w:val="0014018F"/>
    <w:rsid w:val="001408FC"/>
    <w:rsid w:val="00140F1F"/>
    <w:rsid w:val="00150304"/>
    <w:rsid w:val="0015334E"/>
    <w:rsid w:val="001540E0"/>
    <w:rsid w:val="00154375"/>
    <w:rsid w:val="00156679"/>
    <w:rsid w:val="001568F5"/>
    <w:rsid w:val="00160316"/>
    <w:rsid w:val="00160BAC"/>
    <w:rsid w:val="00164A36"/>
    <w:rsid w:val="00165388"/>
    <w:rsid w:val="00167DF0"/>
    <w:rsid w:val="00174343"/>
    <w:rsid w:val="0018715A"/>
    <w:rsid w:val="00190487"/>
    <w:rsid w:val="00195A64"/>
    <w:rsid w:val="001A76E4"/>
    <w:rsid w:val="001B1213"/>
    <w:rsid w:val="001B13F8"/>
    <w:rsid w:val="001B142C"/>
    <w:rsid w:val="001B5B94"/>
    <w:rsid w:val="001B6EFD"/>
    <w:rsid w:val="001C0542"/>
    <w:rsid w:val="001C1408"/>
    <w:rsid w:val="001C2D0A"/>
    <w:rsid w:val="001C3779"/>
    <w:rsid w:val="001C7BD9"/>
    <w:rsid w:val="001D1804"/>
    <w:rsid w:val="001D1CD8"/>
    <w:rsid w:val="001D3785"/>
    <w:rsid w:val="001D573D"/>
    <w:rsid w:val="001E020C"/>
    <w:rsid w:val="001E2F86"/>
    <w:rsid w:val="001E7A43"/>
    <w:rsid w:val="001F1367"/>
    <w:rsid w:val="001F5977"/>
    <w:rsid w:val="001F6266"/>
    <w:rsid w:val="002001D5"/>
    <w:rsid w:val="00200766"/>
    <w:rsid w:val="002010CE"/>
    <w:rsid w:val="002033D0"/>
    <w:rsid w:val="002047F3"/>
    <w:rsid w:val="0021006B"/>
    <w:rsid w:val="00211E39"/>
    <w:rsid w:val="00214469"/>
    <w:rsid w:val="002168CD"/>
    <w:rsid w:val="002177B8"/>
    <w:rsid w:val="00222890"/>
    <w:rsid w:val="002253DB"/>
    <w:rsid w:val="00226D5D"/>
    <w:rsid w:val="002347D0"/>
    <w:rsid w:val="00235B89"/>
    <w:rsid w:val="0023630E"/>
    <w:rsid w:val="002367FA"/>
    <w:rsid w:val="00242514"/>
    <w:rsid w:val="00247382"/>
    <w:rsid w:val="00247758"/>
    <w:rsid w:val="00250789"/>
    <w:rsid w:val="00251090"/>
    <w:rsid w:val="00255A2E"/>
    <w:rsid w:val="00257A69"/>
    <w:rsid w:val="002606EC"/>
    <w:rsid w:val="002608A9"/>
    <w:rsid w:val="00262FF7"/>
    <w:rsid w:val="002633CD"/>
    <w:rsid w:val="0026474D"/>
    <w:rsid w:val="002654D4"/>
    <w:rsid w:val="00272CC3"/>
    <w:rsid w:val="00274069"/>
    <w:rsid w:val="002749B3"/>
    <w:rsid w:val="00276D0A"/>
    <w:rsid w:val="00281120"/>
    <w:rsid w:val="0028581A"/>
    <w:rsid w:val="0029131F"/>
    <w:rsid w:val="002918CF"/>
    <w:rsid w:val="00291F8A"/>
    <w:rsid w:val="00293789"/>
    <w:rsid w:val="00295C35"/>
    <w:rsid w:val="002969B5"/>
    <w:rsid w:val="002A247E"/>
    <w:rsid w:val="002A454D"/>
    <w:rsid w:val="002A7A8F"/>
    <w:rsid w:val="002B0B0D"/>
    <w:rsid w:val="002B5330"/>
    <w:rsid w:val="002B5C92"/>
    <w:rsid w:val="002B75F9"/>
    <w:rsid w:val="002B78C3"/>
    <w:rsid w:val="002C13E9"/>
    <w:rsid w:val="002C1C14"/>
    <w:rsid w:val="002C4E22"/>
    <w:rsid w:val="002C7048"/>
    <w:rsid w:val="002C71A0"/>
    <w:rsid w:val="002C79FB"/>
    <w:rsid w:val="002D411F"/>
    <w:rsid w:val="002E73E5"/>
    <w:rsid w:val="002F15AE"/>
    <w:rsid w:val="002F2830"/>
    <w:rsid w:val="002F3858"/>
    <w:rsid w:val="002F3CC8"/>
    <w:rsid w:val="002F3FC3"/>
    <w:rsid w:val="002F5E01"/>
    <w:rsid w:val="00300A59"/>
    <w:rsid w:val="00301946"/>
    <w:rsid w:val="00302588"/>
    <w:rsid w:val="0030334B"/>
    <w:rsid w:val="00304489"/>
    <w:rsid w:val="00310EEE"/>
    <w:rsid w:val="00311936"/>
    <w:rsid w:val="0031236D"/>
    <w:rsid w:val="00314DC3"/>
    <w:rsid w:val="00314EC0"/>
    <w:rsid w:val="00317608"/>
    <w:rsid w:val="00320300"/>
    <w:rsid w:val="0032157E"/>
    <w:rsid w:val="00326566"/>
    <w:rsid w:val="00327557"/>
    <w:rsid w:val="00327FF7"/>
    <w:rsid w:val="003320BF"/>
    <w:rsid w:val="00333011"/>
    <w:rsid w:val="00333CEF"/>
    <w:rsid w:val="00335036"/>
    <w:rsid w:val="00341133"/>
    <w:rsid w:val="003416BC"/>
    <w:rsid w:val="00355CB4"/>
    <w:rsid w:val="00360A99"/>
    <w:rsid w:val="003611AF"/>
    <w:rsid w:val="00363FA5"/>
    <w:rsid w:val="00365537"/>
    <w:rsid w:val="00370242"/>
    <w:rsid w:val="00372312"/>
    <w:rsid w:val="003727E5"/>
    <w:rsid w:val="00373B07"/>
    <w:rsid w:val="00376EF4"/>
    <w:rsid w:val="003802B8"/>
    <w:rsid w:val="00381BC1"/>
    <w:rsid w:val="00385C71"/>
    <w:rsid w:val="00393126"/>
    <w:rsid w:val="00393B76"/>
    <w:rsid w:val="003964B6"/>
    <w:rsid w:val="0039759B"/>
    <w:rsid w:val="003A5073"/>
    <w:rsid w:val="003A7582"/>
    <w:rsid w:val="003B0077"/>
    <w:rsid w:val="003B238D"/>
    <w:rsid w:val="003B2C22"/>
    <w:rsid w:val="003B2ED0"/>
    <w:rsid w:val="003B3FD6"/>
    <w:rsid w:val="003B7AA4"/>
    <w:rsid w:val="003C0425"/>
    <w:rsid w:val="003C2575"/>
    <w:rsid w:val="003C28AD"/>
    <w:rsid w:val="003C303A"/>
    <w:rsid w:val="003C5355"/>
    <w:rsid w:val="003C5549"/>
    <w:rsid w:val="003D1CF2"/>
    <w:rsid w:val="003E1101"/>
    <w:rsid w:val="003E49FE"/>
    <w:rsid w:val="003E68DF"/>
    <w:rsid w:val="003F01AB"/>
    <w:rsid w:val="003F039C"/>
    <w:rsid w:val="003F21E2"/>
    <w:rsid w:val="003F5EBE"/>
    <w:rsid w:val="00404083"/>
    <w:rsid w:val="00406827"/>
    <w:rsid w:val="00413814"/>
    <w:rsid w:val="00413B99"/>
    <w:rsid w:val="00415284"/>
    <w:rsid w:val="00416713"/>
    <w:rsid w:val="00417442"/>
    <w:rsid w:val="0042109B"/>
    <w:rsid w:val="00422750"/>
    <w:rsid w:val="0042394A"/>
    <w:rsid w:val="00425923"/>
    <w:rsid w:val="004266CE"/>
    <w:rsid w:val="00427F32"/>
    <w:rsid w:val="00432EC3"/>
    <w:rsid w:val="00433EF3"/>
    <w:rsid w:val="00441B67"/>
    <w:rsid w:val="00442029"/>
    <w:rsid w:val="0044290E"/>
    <w:rsid w:val="004448AD"/>
    <w:rsid w:val="00452DBE"/>
    <w:rsid w:val="00453D11"/>
    <w:rsid w:val="00455765"/>
    <w:rsid w:val="00456A26"/>
    <w:rsid w:val="00457F32"/>
    <w:rsid w:val="004628A2"/>
    <w:rsid w:val="004648FC"/>
    <w:rsid w:val="004649F5"/>
    <w:rsid w:val="00464A06"/>
    <w:rsid w:val="00466B60"/>
    <w:rsid w:val="00466D10"/>
    <w:rsid w:val="0046702A"/>
    <w:rsid w:val="00471092"/>
    <w:rsid w:val="00471982"/>
    <w:rsid w:val="004744B3"/>
    <w:rsid w:val="00474CFC"/>
    <w:rsid w:val="00476B5F"/>
    <w:rsid w:val="0048048D"/>
    <w:rsid w:val="00483168"/>
    <w:rsid w:val="0048452B"/>
    <w:rsid w:val="00485E11"/>
    <w:rsid w:val="00490BAF"/>
    <w:rsid w:val="004912AE"/>
    <w:rsid w:val="004939AF"/>
    <w:rsid w:val="00494096"/>
    <w:rsid w:val="00495AC3"/>
    <w:rsid w:val="00497538"/>
    <w:rsid w:val="004A0816"/>
    <w:rsid w:val="004A0A43"/>
    <w:rsid w:val="004A21B0"/>
    <w:rsid w:val="004A2E45"/>
    <w:rsid w:val="004A4F4A"/>
    <w:rsid w:val="004A54CF"/>
    <w:rsid w:val="004B36BB"/>
    <w:rsid w:val="004B44CD"/>
    <w:rsid w:val="004B51FD"/>
    <w:rsid w:val="004B6600"/>
    <w:rsid w:val="004C1390"/>
    <w:rsid w:val="004C34EC"/>
    <w:rsid w:val="004C37D8"/>
    <w:rsid w:val="004C7167"/>
    <w:rsid w:val="004C7C03"/>
    <w:rsid w:val="004D2A81"/>
    <w:rsid w:val="004D2E97"/>
    <w:rsid w:val="004D37A7"/>
    <w:rsid w:val="004E2964"/>
    <w:rsid w:val="004E47C8"/>
    <w:rsid w:val="004E51CE"/>
    <w:rsid w:val="004F08B1"/>
    <w:rsid w:val="004F1EBB"/>
    <w:rsid w:val="004F3C2E"/>
    <w:rsid w:val="004F5913"/>
    <w:rsid w:val="004F7303"/>
    <w:rsid w:val="0050086D"/>
    <w:rsid w:val="00504271"/>
    <w:rsid w:val="00506EB3"/>
    <w:rsid w:val="00506FA6"/>
    <w:rsid w:val="00515550"/>
    <w:rsid w:val="00515AE3"/>
    <w:rsid w:val="0052175E"/>
    <w:rsid w:val="005272AF"/>
    <w:rsid w:val="00527EA7"/>
    <w:rsid w:val="00530F57"/>
    <w:rsid w:val="005341DE"/>
    <w:rsid w:val="00535D64"/>
    <w:rsid w:val="005422E8"/>
    <w:rsid w:val="00543FA9"/>
    <w:rsid w:val="0054483F"/>
    <w:rsid w:val="005518E4"/>
    <w:rsid w:val="0056384E"/>
    <w:rsid w:val="00564839"/>
    <w:rsid w:val="00565E47"/>
    <w:rsid w:val="005678FA"/>
    <w:rsid w:val="0058241D"/>
    <w:rsid w:val="005850D7"/>
    <w:rsid w:val="005851EB"/>
    <w:rsid w:val="00587118"/>
    <w:rsid w:val="005879E6"/>
    <w:rsid w:val="005936CC"/>
    <w:rsid w:val="00593E0C"/>
    <w:rsid w:val="00595AD4"/>
    <w:rsid w:val="00597ED7"/>
    <w:rsid w:val="005A5A0D"/>
    <w:rsid w:val="005B272C"/>
    <w:rsid w:val="005D0174"/>
    <w:rsid w:val="005D1551"/>
    <w:rsid w:val="005D1BA9"/>
    <w:rsid w:val="005D3BA1"/>
    <w:rsid w:val="005D4CB3"/>
    <w:rsid w:val="005D6596"/>
    <w:rsid w:val="005D6A3B"/>
    <w:rsid w:val="005E2A77"/>
    <w:rsid w:val="005E3180"/>
    <w:rsid w:val="005E3859"/>
    <w:rsid w:val="005F05F9"/>
    <w:rsid w:val="005F05FE"/>
    <w:rsid w:val="005F0E21"/>
    <w:rsid w:val="005F55B6"/>
    <w:rsid w:val="005F5CC4"/>
    <w:rsid w:val="005F6F6E"/>
    <w:rsid w:val="00601412"/>
    <w:rsid w:val="006023FD"/>
    <w:rsid w:val="00606296"/>
    <w:rsid w:val="00612F22"/>
    <w:rsid w:val="0061525F"/>
    <w:rsid w:val="006175C6"/>
    <w:rsid w:val="0062355A"/>
    <w:rsid w:val="006237C0"/>
    <w:rsid w:val="00623984"/>
    <w:rsid w:val="00624127"/>
    <w:rsid w:val="0062771E"/>
    <w:rsid w:val="00630C05"/>
    <w:rsid w:val="006368EE"/>
    <w:rsid w:val="00637856"/>
    <w:rsid w:val="00641AEA"/>
    <w:rsid w:val="006468C4"/>
    <w:rsid w:val="00647337"/>
    <w:rsid w:val="006518BA"/>
    <w:rsid w:val="00653FBF"/>
    <w:rsid w:val="00655925"/>
    <w:rsid w:val="006570D3"/>
    <w:rsid w:val="0065762C"/>
    <w:rsid w:val="00662653"/>
    <w:rsid w:val="006676D0"/>
    <w:rsid w:val="00667E4F"/>
    <w:rsid w:val="00671C5D"/>
    <w:rsid w:val="006750E5"/>
    <w:rsid w:val="00675ED0"/>
    <w:rsid w:val="00676883"/>
    <w:rsid w:val="00680783"/>
    <w:rsid w:val="006826FA"/>
    <w:rsid w:val="00683486"/>
    <w:rsid w:val="0068693A"/>
    <w:rsid w:val="00693FC4"/>
    <w:rsid w:val="006955DF"/>
    <w:rsid w:val="006955E8"/>
    <w:rsid w:val="006B0B1F"/>
    <w:rsid w:val="006B1B50"/>
    <w:rsid w:val="006B5558"/>
    <w:rsid w:val="006B6B1C"/>
    <w:rsid w:val="006B701D"/>
    <w:rsid w:val="006C0D45"/>
    <w:rsid w:val="006C21E5"/>
    <w:rsid w:val="006C3745"/>
    <w:rsid w:val="006C66CC"/>
    <w:rsid w:val="006C6A59"/>
    <w:rsid w:val="006C7437"/>
    <w:rsid w:val="006D0101"/>
    <w:rsid w:val="006D1286"/>
    <w:rsid w:val="006D3360"/>
    <w:rsid w:val="006D3525"/>
    <w:rsid w:val="006D74F0"/>
    <w:rsid w:val="006E07A8"/>
    <w:rsid w:val="006E2915"/>
    <w:rsid w:val="006E47AF"/>
    <w:rsid w:val="006E5CBF"/>
    <w:rsid w:val="006E6928"/>
    <w:rsid w:val="006E79C2"/>
    <w:rsid w:val="006F129F"/>
    <w:rsid w:val="006F1587"/>
    <w:rsid w:val="006F58CC"/>
    <w:rsid w:val="00701AC3"/>
    <w:rsid w:val="00706C09"/>
    <w:rsid w:val="00706C8B"/>
    <w:rsid w:val="007076C3"/>
    <w:rsid w:val="00711F55"/>
    <w:rsid w:val="007131BF"/>
    <w:rsid w:val="00715931"/>
    <w:rsid w:val="00715F88"/>
    <w:rsid w:val="0071741F"/>
    <w:rsid w:val="007215D6"/>
    <w:rsid w:val="007224E6"/>
    <w:rsid w:val="00723596"/>
    <w:rsid w:val="00723BDD"/>
    <w:rsid w:val="00726E9F"/>
    <w:rsid w:val="0073106A"/>
    <w:rsid w:val="0073699A"/>
    <w:rsid w:val="007369FB"/>
    <w:rsid w:val="00737C6A"/>
    <w:rsid w:val="00740B3F"/>
    <w:rsid w:val="0074749D"/>
    <w:rsid w:val="00751A4D"/>
    <w:rsid w:val="00755834"/>
    <w:rsid w:val="0075591F"/>
    <w:rsid w:val="00762815"/>
    <w:rsid w:val="007643B9"/>
    <w:rsid w:val="0076542B"/>
    <w:rsid w:val="007654EE"/>
    <w:rsid w:val="00765A29"/>
    <w:rsid w:val="00771328"/>
    <w:rsid w:val="00772497"/>
    <w:rsid w:val="00772E3A"/>
    <w:rsid w:val="00772F19"/>
    <w:rsid w:val="00773260"/>
    <w:rsid w:val="0077441A"/>
    <w:rsid w:val="00774F71"/>
    <w:rsid w:val="0078144A"/>
    <w:rsid w:val="00781606"/>
    <w:rsid w:val="00782B3F"/>
    <w:rsid w:val="007847B4"/>
    <w:rsid w:val="00785AB7"/>
    <w:rsid w:val="007864B6"/>
    <w:rsid w:val="00787233"/>
    <w:rsid w:val="00787BF8"/>
    <w:rsid w:val="0079082B"/>
    <w:rsid w:val="00793D26"/>
    <w:rsid w:val="007A1D22"/>
    <w:rsid w:val="007B0CD1"/>
    <w:rsid w:val="007B4021"/>
    <w:rsid w:val="007B5C03"/>
    <w:rsid w:val="007B7021"/>
    <w:rsid w:val="007C023E"/>
    <w:rsid w:val="007C156E"/>
    <w:rsid w:val="007C3C2E"/>
    <w:rsid w:val="007D1173"/>
    <w:rsid w:val="007D5F75"/>
    <w:rsid w:val="007D6060"/>
    <w:rsid w:val="007E2A49"/>
    <w:rsid w:val="007E2C62"/>
    <w:rsid w:val="007E2CB5"/>
    <w:rsid w:val="007F0876"/>
    <w:rsid w:val="007F538C"/>
    <w:rsid w:val="007F5A84"/>
    <w:rsid w:val="007F6116"/>
    <w:rsid w:val="0080233E"/>
    <w:rsid w:val="0080547D"/>
    <w:rsid w:val="00806A88"/>
    <w:rsid w:val="0081177B"/>
    <w:rsid w:val="0081381F"/>
    <w:rsid w:val="00826E8A"/>
    <w:rsid w:val="00843883"/>
    <w:rsid w:val="00843F4E"/>
    <w:rsid w:val="00844054"/>
    <w:rsid w:val="00844D3A"/>
    <w:rsid w:val="00846242"/>
    <w:rsid w:val="0084691F"/>
    <w:rsid w:val="00846B98"/>
    <w:rsid w:val="00851344"/>
    <w:rsid w:val="00853193"/>
    <w:rsid w:val="008617AB"/>
    <w:rsid w:val="008617D4"/>
    <w:rsid w:val="0086188E"/>
    <w:rsid w:val="00862C00"/>
    <w:rsid w:val="00863DB0"/>
    <w:rsid w:val="0086549C"/>
    <w:rsid w:val="00865E31"/>
    <w:rsid w:val="008707E4"/>
    <w:rsid w:val="00870F0B"/>
    <w:rsid w:val="00871364"/>
    <w:rsid w:val="00872659"/>
    <w:rsid w:val="008757A5"/>
    <w:rsid w:val="0087598B"/>
    <w:rsid w:val="008759CB"/>
    <w:rsid w:val="008827AF"/>
    <w:rsid w:val="0089039B"/>
    <w:rsid w:val="00891627"/>
    <w:rsid w:val="008925F7"/>
    <w:rsid w:val="00892956"/>
    <w:rsid w:val="0089386B"/>
    <w:rsid w:val="008A1DBF"/>
    <w:rsid w:val="008A2CA6"/>
    <w:rsid w:val="008A4674"/>
    <w:rsid w:val="008A5101"/>
    <w:rsid w:val="008B6087"/>
    <w:rsid w:val="008B60E4"/>
    <w:rsid w:val="008B6378"/>
    <w:rsid w:val="008B63E8"/>
    <w:rsid w:val="008C06C7"/>
    <w:rsid w:val="008C1815"/>
    <w:rsid w:val="008C2010"/>
    <w:rsid w:val="008C7BE1"/>
    <w:rsid w:val="008D0FF0"/>
    <w:rsid w:val="008D3320"/>
    <w:rsid w:val="008E17E1"/>
    <w:rsid w:val="008E197D"/>
    <w:rsid w:val="008E2C36"/>
    <w:rsid w:val="008E5185"/>
    <w:rsid w:val="008E6089"/>
    <w:rsid w:val="008E7ACA"/>
    <w:rsid w:val="008E7C9F"/>
    <w:rsid w:val="008F2137"/>
    <w:rsid w:val="008F2802"/>
    <w:rsid w:val="008F2B00"/>
    <w:rsid w:val="008F4786"/>
    <w:rsid w:val="008F47AF"/>
    <w:rsid w:val="00900912"/>
    <w:rsid w:val="009029FC"/>
    <w:rsid w:val="00905DDB"/>
    <w:rsid w:val="009066EF"/>
    <w:rsid w:val="00907E15"/>
    <w:rsid w:val="009123EE"/>
    <w:rsid w:val="00922D18"/>
    <w:rsid w:val="00925169"/>
    <w:rsid w:val="00925366"/>
    <w:rsid w:val="009256F8"/>
    <w:rsid w:val="00925A2F"/>
    <w:rsid w:val="00930775"/>
    <w:rsid w:val="00930EB8"/>
    <w:rsid w:val="009319B3"/>
    <w:rsid w:val="00931A81"/>
    <w:rsid w:val="00932AB6"/>
    <w:rsid w:val="0093573E"/>
    <w:rsid w:val="00936217"/>
    <w:rsid w:val="00936EAD"/>
    <w:rsid w:val="009416E4"/>
    <w:rsid w:val="009473C7"/>
    <w:rsid w:val="009502AE"/>
    <w:rsid w:val="009502E8"/>
    <w:rsid w:val="009522CE"/>
    <w:rsid w:val="0095649E"/>
    <w:rsid w:val="0095674D"/>
    <w:rsid w:val="009572C3"/>
    <w:rsid w:val="0096127A"/>
    <w:rsid w:val="00962FE1"/>
    <w:rsid w:val="009669C6"/>
    <w:rsid w:val="00973364"/>
    <w:rsid w:val="009737A3"/>
    <w:rsid w:val="00974A0F"/>
    <w:rsid w:val="00975E7F"/>
    <w:rsid w:val="00976C18"/>
    <w:rsid w:val="00981E31"/>
    <w:rsid w:val="00982665"/>
    <w:rsid w:val="00986484"/>
    <w:rsid w:val="00994701"/>
    <w:rsid w:val="0099480E"/>
    <w:rsid w:val="009964A3"/>
    <w:rsid w:val="009976EB"/>
    <w:rsid w:val="009A1BB1"/>
    <w:rsid w:val="009A2063"/>
    <w:rsid w:val="009A4CA2"/>
    <w:rsid w:val="009B014E"/>
    <w:rsid w:val="009B27B8"/>
    <w:rsid w:val="009B2C41"/>
    <w:rsid w:val="009B5C80"/>
    <w:rsid w:val="009B6E26"/>
    <w:rsid w:val="009C3917"/>
    <w:rsid w:val="009C3DD0"/>
    <w:rsid w:val="009C6A76"/>
    <w:rsid w:val="009C710D"/>
    <w:rsid w:val="009D0458"/>
    <w:rsid w:val="009D1091"/>
    <w:rsid w:val="009D4D6C"/>
    <w:rsid w:val="009D57B8"/>
    <w:rsid w:val="009E357B"/>
    <w:rsid w:val="009E4B4A"/>
    <w:rsid w:val="009F11D1"/>
    <w:rsid w:val="009F4237"/>
    <w:rsid w:val="009F49BC"/>
    <w:rsid w:val="009F535E"/>
    <w:rsid w:val="009F6664"/>
    <w:rsid w:val="009F7BC1"/>
    <w:rsid w:val="00A072FF"/>
    <w:rsid w:val="00A123AF"/>
    <w:rsid w:val="00A218FE"/>
    <w:rsid w:val="00A22E8D"/>
    <w:rsid w:val="00A251C6"/>
    <w:rsid w:val="00A25653"/>
    <w:rsid w:val="00A27990"/>
    <w:rsid w:val="00A305BF"/>
    <w:rsid w:val="00A33DDC"/>
    <w:rsid w:val="00A346E8"/>
    <w:rsid w:val="00A34E8F"/>
    <w:rsid w:val="00A34EC4"/>
    <w:rsid w:val="00A37A03"/>
    <w:rsid w:val="00A46271"/>
    <w:rsid w:val="00A47B02"/>
    <w:rsid w:val="00A5099E"/>
    <w:rsid w:val="00A52692"/>
    <w:rsid w:val="00A53AB9"/>
    <w:rsid w:val="00A57F77"/>
    <w:rsid w:val="00A64113"/>
    <w:rsid w:val="00A652BF"/>
    <w:rsid w:val="00A77E70"/>
    <w:rsid w:val="00A804E3"/>
    <w:rsid w:val="00A84E40"/>
    <w:rsid w:val="00A8665D"/>
    <w:rsid w:val="00A86ABE"/>
    <w:rsid w:val="00A93E14"/>
    <w:rsid w:val="00A94DED"/>
    <w:rsid w:val="00A966A1"/>
    <w:rsid w:val="00AA56AC"/>
    <w:rsid w:val="00AA7B5C"/>
    <w:rsid w:val="00AB10C8"/>
    <w:rsid w:val="00AB1E3F"/>
    <w:rsid w:val="00AB67A2"/>
    <w:rsid w:val="00AB6C50"/>
    <w:rsid w:val="00AC2EB4"/>
    <w:rsid w:val="00AC4AE2"/>
    <w:rsid w:val="00AC4E99"/>
    <w:rsid w:val="00AC6611"/>
    <w:rsid w:val="00AD3977"/>
    <w:rsid w:val="00AD6639"/>
    <w:rsid w:val="00AD7A5F"/>
    <w:rsid w:val="00AE3B41"/>
    <w:rsid w:val="00AE52B4"/>
    <w:rsid w:val="00AE6E7E"/>
    <w:rsid w:val="00AE7C84"/>
    <w:rsid w:val="00AF09EB"/>
    <w:rsid w:val="00AF0A2D"/>
    <w:rsid w:val="00AF300A"/>
    <w:rsid w:val="00AF3BD8"/>
    <w:rsid w:val="00AF67FA"/>
    <w:rsid w:val="00B10F31"/>
    <w:rsid w:val="00B1553C"/>
    <w:rsid w:val="00B20184"/>
    <w:rsid w:val="00B20E7D"/>
    <w:rsid w:val="00B210D1"/>
    <w:rsid w:val="00B22058"/>
    <w:rsid w:val="00B225B8"/>
    <w:rsid w:val="00B226AD"/>
    <w:rsid w:val="00B241D2"/>
    <w:rsid w:val="00B2608B"/>
    <w:rsid w:val="00B36F5F"/>
    <w:rsid w:val="00B41A9E"/>
    <w:rsid w:val="00B424DC"/>
    <w:rsid w:val="00B426F9"/>
    <w:rsid w:val="00B435BA"/>
    <w:rsid w:val="00B44687"/>
    <w:rsid w:val="00B44AF4"/>
    <w:rsid w:val="00B45776"/>
    <w:rsid w:val="00B50648"/>
    <w:rsid w:val="00B51FDA"/>
    <w:rsid w:val="00B524EE"/>
    <w:rsid w:val="00B53F90"/>
    <w:rsid w:val="00B550CA"/>
    <w:rsid w:val="00B6627D"/>
    <w:rsid w:val="00B67E8E"/>
    <w:rsid w:val="00B70BE5"/>
    <w:rsid w:val="00B73065"/>
    <w:rsid w:val="00B773CA"/>
    <w:rsid w:val="00B830C8"/>
    <w:rsid w:val="00B84426"/>
    <w:rsid w:val="00B85308"/>
    <w:rsid w:val="00B85CAA"/>
    <w:rsid w:val="00B87D55"/>
    <w:rsid w:val="00B90FE5"/>
    <w:rsid w:val="00B910EC"/>
    <w:rsid w:val="00B91158"/>
    <w:rsid w:val="00B9287A"/>
    <w:rsid w:val="00B9537C"/>
    <w:rsid w:val="00BA0143"/>
    <w:rsid w:val="00BA3C93"/>
    <w:rsid w:val="00BA3F69"/>
    <w:rsid w:val="00BA5B2F"/>
    <w:rsid w:val="00BA67D6"/>
    <w:rsid w:val="00BB23E8"/>
    <w:rsid w:val="00BB2898"/>
    <w:rsid w:val="00BB4B7F"/>
    <w:rsid w:val="00BB6A42"/>
    <w:rsid w:val="00BB725E"/>
    <w:rsid w:val="00BC0480"/>
    <w:rsid w:val="00BC0E70"/>
    <w:rsid w:val="00BC6150"/>
    <w:rsid w:val="00BC6CAF"/>
    <w:rsid w:val="00BC70F6"/>
    <w:rsid w:val="00BD1344"/>
    <w:rsid w:val="00BD2FF5"/>
    <w:rsid w:val="00BD4281"/>
    <w:rsid w:val="00BD5151"/>
    <w:rsid w:val="00BD6E44"/>
    <w:rsid w:val="00BE5F1A"/>
    <w:rsid w:val="00BE645F"/>
    <w:rsid w:val="00BE6771"/>
    <w:rsid w:val="00BE6DE7"/>
    <w:rsid w:val="00BF1F96"/>
    <w:rsid w:val="00BF464A"/>
    <w:rsid w:val="00BF4EF6"/>
    <w:rsid w:val="00BF505F"/>
    <w:rsid w:val="00BF589B"/>
    <w:rsid w:val="00BF6FE1"/>
    <w:rsid w:val="00BF7343"/>
    <w:rsid w:val="00C00171"/>
    <w:rsid w:val="00C01748"/>
    <w:rsid w:val="00C1001B"/>
    <w:rsid w:val="00C11E00"/>
    <w:rsid w:val="00C11F94"/>
    <w:rsid w:val="00C12EEA"/>
    <w:rsid w:val="00C22BD2"/>
    <w:rsid w:val="00C24B33"/>
    <w:rsid w:val="00C2591F"/>
    <w:rsid w:val="00C26187"/>
    <w:rsid w:val="00C2726B"/>
    <w:rsid w:val="00C274CC"/>
    <w:rsid w:val="00C27B05"/>
    <w:rsid w:val="00C321C2"/>
    <w:rsid w:val="00C32A11"/>
    <w:rsid w:val="00C410EC"/>
    <w:rsid w:val="00C41362"/>
    <w:rsid w:val="00C43A12"/>
    <w:rsid w:val="00C455AB"/>
    <w:rsid w:val="00C4673A"/>
    <w:rsid w:val="00C47FC1"/>
    <w:rsid w:val="00C50942"/>
    <w:rsid w:val="00C55C90"/>
    <w:rsid w:val="00C5655D"/>
    <w:rsid w:val="00C5699C"/>
    <w:rsid w:val="00C57EE8"/>
    <w:rsid w:val="00C61A7C"/>
    <w:rsid w:val="00C67963"/>
    <w:rsid w:val="00C76109"/>
    <w:rsid w:val="00C76C13"/>
    <w:rsid w:val="00C81C32"/>
    <w:rsid w:val="00C82777"/>
    <w:rsid w:val="00C92CBD"/>
    <w:rsid w:val="00C935AD"/>
    <w:rsid w:val="00C94B81"/>
    <w:rsid w:val="00C952C2"/>
    <w:rsid w:val="00C9689D"/>
    <w:rsid w:val="00C96FF2"/>
    <w:rsid w:val="00CA1252"/>
    <w:rsid w:val="00CA3128"/>
    <w:rsid w:val="00CA4080"/>
    <w:rsid w:val="00CA5BD2"/>
    <w:rsid w:val="00CA7031"/>
    <w:rsid w:val="00CB2B17"/>
    <w:rsid w:val="00CC049F"/>
    <w:rsid w:val="00CC1A05"/>
    <w:rsid w:val="00CC3537"/>
    <w:rsid w:val="00CC45BC"/>
    <w:rsid w:val="00CC4EF8"/>
    <w:rsid w:val="00CD52CF"/>
    <w:rsid w:val="00CD5AB4"/>
    <w:rsid w:val="00CE314C"/>
    <w:rsid w:val="00CE60B5"/>
    <w:rsid w:val="00CF1267"/>
    <w:rsid w:val="00D01C30"/>
    <w:rsid w:val="00D034B4"/>
    <w:rsid w:val="00D058A0"/>
    <w:rsid w:val="00D10499"/>
    <w:rsid w:val="00D116D3"/>
    <w:rsid w:val="00D12D64"/>
    <w:rsid w:val="00D14A7C"/>
    <w:rsid w:val="00D15636"/>
    <w:rsid w:val="00D20172"/>
    <w:rsid w:val="00D22FC3"/>
    <w:rsid w:val="00D242B5"/>
    <w:rsid w:val="00D25A31"/>
    <w:rsid w:val="00D260FA"/>
    <w:rsid w:val="00D34BFB"/>
    <w:rsid w:val="00D37E87"/>
    <w:rsid w:val="00D40DA7"/>
    <w:rsid w:val="00D43CA6"/>
    <w:rsid w:val="00D51DE8"/>
    <w:rsid w:val="00D52A6A"/>
    <w:rsid w:val="00D5630F"/>
    <w:rsid w:val="00D56BF9"/>
    <w:rsid w:val="00D574F8"/>
    <w:rsid w:val="00D6030F"/>
    <w:rsid w:val="00D61F07"/>
    <w:rsid w:val="00D6366A"/>
    <w:rsid w:val="00D663EF"/>
    <w:rsid w:val="00D673D8"/>
    <w:rsid w:val="00D676C0"/>
    <w:rsid w:val="00D713E4"/>
    <w:rsid w:val="00D807F9"/>
    <w:rsid w:val="00D81DCF"/>
    <w:rsid w:val="00D85C87"/>
    <w:rsid w:val="00D86EF7"/>
    <w:rsid w:val="00D903FA"/>
    <w:rsid w:val="00D92DEA"/>
    <w:rsid w:val="00D93D7A"/>
    <w:rsid w:val="00D944E5"/>
    <w:rsid w:val="00D9529A"/>
    <w:rsid w:val="00D95A17"/>
    <w:rsid w:val="00D96F3C"/>
    <w:rsid w:val="00D9748C"/>
    <w:rsid w:val="00DA26F8"/>
    <w:rsid w:val="00DA4C72"/>
    <w:rsid w:val="00DA7638"/>
    <w:rsid w:val="00DA7D7A"/>
    <w:rsid w:val="00DB0F0E"/>
    <w:rsid w:val="00DB5B22"/>
    <w:rsid w:val="00DB7A19"/>
    <w:rsid w:val="00DC4AB4"/>
    <w:rsid w:val="00DC6E1E"/>
    <w:rsid w:val="00DC7170"/>
    <w:rsid w:val="00DD4A61"/>
    <w:rsid w:val="00DD6F0A"/>
    <w:rsid w:val="00DE11B7"/>
    <w:rsid w:val="00DE593D"/>
    <w:rsid w:val="00DE78E1"/>
    <w:rsid w:val="00DE7B5F"/>
    <w:rsid w:val="00DF093E"/>
    <w:rsid w:val="00DF4C42"/>
    <w:rsid w:val="00DF519F"/>
    <w:rsid w:val="00DF544A"/>
    <w:rsid w:val="00DF668B"/>
    <w:rsid w:val="00DF7D07"/>
    <w:rsid w:val="00E0262D"/>
    <w:rsid w:val="00E075A2"/>
    <w:rsid w:val="00E1342D"/>
    <w:rsid w:val="00E14CE2"/>
    <w:rsid w:val="00E14E0D"/>
    <w:rsid w:val="00E14E64"/>
    <w:rsid w:val="00E17393"/>
    <w:rsid w:val="00E1742F"/>
    <w:rsid w:val="00E20550"/>
    <w:rsid w:val="00E30E28"/>
    <w:rsid w:val="00E32FB0"/>
    <w:rsid w:val="00E333F5"/>
    <w:rsid w:val="00E35073"/>
    <w:rsid w:val="00E356DD"/>
    <w:rsid w:val="00E37298"/>
    <w:rsid w:val="00E417DF"/>
    <w:rsid w:val="00E42240"/>
    <w:rsid w:val="00E441AA"/>
    <w:rsid w:val="00E44366"/>
    <w:rsid w:val="00E45161"/>
    <w:rsid w:val="00E47D29"/>
    <w:rsid w:val="00E50589"/>
    <w:rsid w:val="00E53593"/>
    <w:rsid w:val="00E540A6"/>
    <w:rsid w:val="00E54535"/>
    <w:rsid w:val="00E57F1D"/>
    <w:rsid w:val="00E638BE"/>
    <w:rsid w:val="00E63A51"/>
    <w:rsid w:val="00E641A4"/>
    <w:rsid w:val="00E65D6F"/>
    <w:rsid w:val="00E6631E"/>
    <w:rsid w:val="00E666D9"/>
    <w:rsid w:val="00E73B9A"/>
    <w:rsid w:val="00E744B3"/>
    <w:rsid w:val="00E7763A"/>
    <w:rsid w:val="00E82111"/>
    <w:rsid w:val="00E86C12"/>
    <w:rsid w:val="00E90844"/>
    <w:rsid w:val="00E91083"/>
    <w:rsid w:val="00E91503"/>
    <w:rsid w:val="00E94342"/>
    <w:rsid w:val="00E94A0F"/>
    <w:rsid w:val="00EA024C"/>
    <w:rsid w:val="00EA0698"/>
    <w:rsid w:val="00EA5718"/>
    <w:rsid w:val="00EA5F0E"/>
    <w:rsid w:val="00EB2C23"/>
    <w:rsid w:val="00EB3744"/>
    <w:rsid w:val="00EB38F4"/>
    <w:rsid w:val="00EB4029"/>
    <w:rsid w:val="00EB577E"/>
    <w:rsid w:val="00EC00AA"/>
    <w:rsid w:val="00EC2262"/>
    <w:rsid w:val="00EC5FE9"/>
    <w:rsid w:val="00EC691A"/>
    <w:rsid w:val="00EC7410"/>
    <w:rsid w:val="00EC7A91"/>
    <w:rsid w:val="00ED035A"/>
    <w:rsid w:val="00ED0DC5"/>
    <w:rsid w:val="00ED4918"/>
    <w:rsid w:val="00EE0607"/>
    <w:rsid w:val="00EE16B8"/>
    <w:rsid w:val="00EE1FAF"/>
    <w:rsid w:val="00EE2D09"/>
    <w:rsid w:val="00EE31BB"/>
    <w:rsid w:val="00EE5B78"/>
    <w:rsid w:val="00EE714F"/>
    <w:rsid w:val="00EE71A1"/>
    <w:rsid w:val="00EE7BAC"/>
    <w:rsid w:val="00EF03B3"/>
    <w:rsid w:val="00EF1FB2"/>
    <w:rsid w:val="00EF2EEE"/>
    <w:rsid w:val="00EF6F9D"/>
    <w:rsid w:val="00F0064A"/>
    <w:rsid w:val="00F02613"/>
    <w:rsid w:val="00F02B22"/>
    <w:rsid w:val="00F03186"/>
    <w:rsid w:val="00F03E46"/>
    <w:rsid w:val="00F06541"/>
    <w:rsid w:val="00F1258E"/>
    <w:rsid w:val="00F148B7"/>
    <w:rsid w:val="00F154BB"/>
    <w:rsid w:val="00F168D3"/>
    <w:rsid w:val="00F16969"/>
    <w:rsid w:val="00F2011C"/>
    <w:rsid w:val="00F21AFE"/>
    <w:rsid w:val="00F236F8"/>
    <w:rsid w:val="00F23C6E"/>
    <w:rsid w:val="00F23D60"/>
    <w:rsid w:val="00F2401C"/>
    <w:rsid w:val="00F26AB3"/>
    <w:rsid w:val="00F31D78"/>
    <w:rsid w:val="00F33838"/>
    <w:rsid w:val="00F3418F"/>
    <w:rsid w:val="00F3557B"/>
    <w:rsid w:val="00F37F4C"/>
    <w:rsid w:val="00F44649"/>
    <w:rsid w:val="00F44FD7"/>
    <w:rsid w:val="00F45B65"/>
    <w:rsid w:val="00F46B75"/>
    <w:rsid w:val="00F514CF"/>
    <w:rsid w:val="00F533E9"/>
    <w:rsid w:val="00F556B4"/>
    <w:rsid w:val="00F55D91"/>
    <w:rsid w:val="00F5638E"/>
    <w:rsid w:val="00F57D41"/>
    <w:rsid w:val="00F61A9F"/>
    <w:rsid w:val="00F63744"/>
    <w:rsid w:val="00F63C43"/>
    <w:rsid w:val="00F63F70"/>
    <w:rsid w:val="00F664C7"/>
    <w:rsid w:val="00F71D61"/>
    <w:rsid w:val="00F74A79"/>
    <w:rsid w:val="00F75D72"/>
    <w:rsid w:val="00F800D1"/>
    <w:rsid w:val="00F81D68"/>
    <w:rsid w:val="00F84BD9"/>
    <w:rsid w:val="00F860A4"/>
    <w:rsid w:val="00F869DC"/>
    <w:rsid w:val="00F86B60"/>
    <w:rsid w:val="00F8710C"/>
    <w:rsid w:val="00F91E19"/>
    <w:rsid w:val="00F9293E"/>
    <w:rsid w:val="00F95EB0"/>
    <w:rsid w:val="00F97C0D"/>
    <w:rsid w:val="00FA47E5"/>
    <w:rsid w:val="00FA57E9"/>
    <w:rsid w:val="00FA6919"/>
    <w:rsid w:val="00FB45C8"/>
    <w:rsid w:val="00FB6338"/>
    <w:rsid w:val="00FB774C"/>
    <w:rsid w:val="00FC31EF"/>
    <w:rsid w:val="00FC5081"/>
    <w:rsid w:val="00FC576A"/>
    <w:rsid w:val="00FC6D64"/>
    <w:rsid w:val="00FD64C3"/>
    <w:rsid w:val="00FD6F35"/>
    <w:rsid w:val="00FD7523"/>
    <w:rsid w:val="00FE0D7B"/>
    <w:rsid w:val="00FE3288"/>
    <w:rsid w:val="00FE4D2F"/>
    <w:rsid w:val="00FE5155"/>
    <w:rsid w:val="00FE5A81"/>
    <w:rsid w:val="00FE5C12"/>
    <w:rsid w:val="00FE5D64"/>
    <w:rsid w:val="00FE5DB9"/>
    <w:rsid w:val="00FF02E3"/>
    <w:rsid w:val="00FF14BF"/>
    <w:rsid w:val="00FF1A82"/>
    <w:rsid w:val="00FF5BB9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C6DDF6"/>
  <w15:chartTrackingRefBased/>
  <w15:docId w15:val="{57F318A9-816A-41B6-AF2C-8693F7F0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35AD"/>
    <w:pPr>
      <w:spacing w:after="0" w:line="240" w:lineRule="auto"/>
    </w:pPr>
    <w:rPr>
      <w:rFonts w:eastAsia="Times New Roman"/>
      <w:sz w:val="20"/>
      <w:szCs w:val="20"/>
      <w:lang w:eastAsia="bg-BG"/>
    </w:rPr>
  </w:style>
  <w:style w:type="paragraph" w:styleId="1">
    <w:name w:val="heading 1"/>
    <w:basedOn w:val="a0"/>
    <w:next w:val="a0"/>
    <w:link w:val="10"/>
    <w:qFormat/>
    <w:rsid w:val="00C935AD"/>
    <w:pPr>
      <w:keepNext/>
      <w:outlineLvl w:val="0"/>
    </w:pPr>
    <w:rPr>
      <w:b/>
      <w:lang w:val="bg-BG"/>
    </w:rPr>
  </w:style>
  <w:style w:type="paragraph" w:styleId="20">
    <w:name w:val="heading 2"/>
    <w:basedOn w:val="a0"/>
    <w:next w:val="a0"/>
    <w:link w:val="21"/>
    <w:qFormat/>
    <w:rsid w:val="00C935AD"/>
    <w:pPr>
      <w:keepNext/>
      <w:jc w:val="both"/>
      <w:outlineLvl w:val="1"/>
    </w:pPr>
    <w:rPr>
      <w:b/>
      <w:lang w:val="bg-BG"/>
    </w:rPr>
  </w:style>
  <w:style w:type="paragraph" w:styleId="30">
    <w:name w:val="heading 3"/>
    <w:basedOn w:val="a0"/>
    <w:next w:val="a0"/>
    <w:link w:val="31"/>
    <w:qFormat/>
    <w:rsid w:val="00C935A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0">
    <w:name w:val="heading 4"/>
    <w:basedOn w:val="a0"/>
    <w:next w:val="a0"/>
    <w:link w:val="41"/>
    <w:qFormat/>
    <w:rsid w:val="00C935AD"/>
    <w:pPr>
      <w:keepNext/>
      <w:outlineLvl w:val="3"/>
    </w:pPr>
    <w:rPr>
      <w:b/>
      <w:sz w:val="18"/>
      <w:lang w:val="bg-BG"/>
    </w:rPr>
  </w:style>
  <w:style w:type="paragraph" w:styleId="50">
    <w:name w:val="heading 5"/>
    <w:basedOn w:val="a0"/>
    <w:next w:val="a0"/>
    <w:link w:val="51"/>
    <w:qFormat/>
    <w:rsid w:val="00C935AD"/>
    <w:pPr>
      <w:keepNext/>
      <w:ind w:left="1440"/>
      <w:outlineLvl w:val="4"/>
    </w:pPr>
    <w:rPr>
      <w:sz w:val="28"/>
      <w:lang w:val="bg-BG"/>
    </w:rPr>
  </w:style>
  <w:style w:type="paragraph" w:styleId="6">
    <w:name w:val="heading 6"/>
    <w:basedOn w:val="a0"/>
    <w:next w:val="a0"/>
    <w:link w:val="60"/>
    <w:qFormat/>
    <w:rsid w:val="00C935AD"/>
    <w:pPr>
      <w:keepNext/>
      <w:jc w:val="center"/>
      <w:outlineLvl w:val="5"/>
    </w:pPr>
    <w:rPr>
      <w:b/>
      <w:lang w:val="bg-BG"/>
    </w:rPr>
  </w:style>
  <w:style w:type="paragraph" w:styleId="7">
    <w:name w:val="heading 7"/>
    <w:basedOn w:val="a0"/>
    <w:next w:val="a0"/>
    <w:link w:val="70"/>
    <w:qFormat/>
    <w:rsid w:val="00C935AD"/>
    <w:pPr>
      <w:keepNext/>
      <w:jc w:val="both"/>
      <w:outlineLvl w:val="6"/>
    </w:pPr>
    <w:rPr>
      <w:sz w:val="24"/>
    </w:rPr>
  </w:style>
  <w:style w:type="paragraph" w:styleId="8">
    <w:name w:val="heading 8"/>
    <w:basedOn w:val="a0"/>
    <w:next w:val="a0"/>
    <w:link w:val="80"/>
    <w:qFormat/>
    <w:rsid w:val="00C935AD"/>
    <w:pPr>
      <w:keepNext/>
      <w:ind w:left="5040" w:firstLine="720"/>
      <w:outlineLvl w:val="7"/>
    </w:pPr>
    <w:rPr>
      <w:b/>
      <w:sz w:val="24"/>
      <w:lang w:val="bg-BG"/>
    </w:rPr>
  </w:style>
  <w:style w:type="paragraph" w:styleId="9">
    <w:name w:val="heading 9"/>
    <w:basedOn w:val="a0"/>
    <w:next w:val="a0"/>
    <w:link w:val="90"/>
    <w:qFormat/>
    <w:rsid w:val="00C935AD"/>
    <w:pPr>
      <w:keepNext/>
      <w:outlineLvl w:val="8"/>
    </w:pPr>
    <w:rPr>
      <w:b/>
      <w:sz w:val="40"/>
      <w:lang w:val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rsid w:val="00C935AD"/>
    <w:rPr>
      <w:rFonts w:eastAsia="Times New Roman"/>
      <w:b/>
      <w:sz w:val="20"/>
      <w:szCs w:val="20"/>
      <w:lang w:val="bg-BG" w:eastAsia="bg-BG"/>
    </w:rPr>
  </w:style>
  <w:style w:type="character" w:customStyle="1" w:styleId="21">
    <w:name w:val="Заглавие 2 Знак"/>
    <w:basedOn w:val="a1"/>
    <w:link w:val="20"/>
    <w:rsid w:val="00C935AD"/>
    <w:rPr>
      <w:rFonts w:eastAsia="Times New Roman"/>
      <w:b/>
      <w:sz w:val="20"/>
      <w:szCs w:val="20"/>
      <w:lang w:val="bg-BG" w:eastAsia="bg-BG"/>
    </w:rPr>
  </w:style>
  <w:style w:type="character" w:customStyle="1" w:styleId="31">
    <w:name w:val="Заглавие 3 Знак"/>
    <w:basedOn w:val="a1"/>
    <w:link w:val="30"/>
    <w:rsid w:val="00C935AD"/>
    <w:rPr>
      <w:rFonts w:ascii="Arial" w:eastAsia="Times New Roman" w:hAnsi="Arial"/>
      <w:szCs w:val="20"/>
      <w:lang w:eastAsia="bg-BG"/>
    </w:rPr>
  </w:style>
  <w:style w:type="character" w:customStyle="1" w:styleId="41">
    <w:name w:val="Заглавие 4 Знак"/>
    <w:basedOn w:val="a1"/>
    <w:link w:val="40"/>
    <w:rsid w:val="00C935AD"/>
    <w:rPr>
      <w:rFonts w:eastAsia="Times New Roman"/>
      <w:b/>
      <w:sz w:val="18"/>
      <w:szCs w:val="20"/>
      <w:lang w:val="bg-BG" w:eastAsia="bg-BG"/>
    </w:rPr>
  </w:style>
  <w:style w:type="character" w:customStyle="1" w:styleId="51">
    <w:name w:val="Заглавие 5 Знак"/>
    <w:basedOn w:val="a1"/>
    <w:link w:val="50"/>
    <w:rsid w:val="00C935AD"/>
    <w:rPr>
      <w:rFonts w:eastAsia="Times New Roman"/>
      <w:sz w:val="28"/>
      <w:szCs w:val="20"/>
      <w:lang w:val="bg-BG" w:eastAsia="bg-BG"/>
    </w:rPr>
  </w:style>
  <w:style w:type="character" w:customStyle="1" w:styleId="60">
    <w:name w:val="Заглавие 6 Знак"/>
    <w:basedOn w:val="a1"/>
    <w:link w:val="6"/>
    <w:rsid w:val="00C935AD"/>
    <w:rPr>
      <w:rFonts w:eastAsia="Times New Roman"/>
      <w:b/>
      <w:sz w:val="20"/>
      <w:szCs w:val="20"/>
      <w:lang w:val="bg-BG" w:eastAsia="bg-BG"/>
    </w:rPr>
  </w:style>
  <w:style w:type="character" w:customStyle="1" w:styleId="70">
    <w:name w:val="Заглавие 7 Знак"/>
    <w:basedOn w:val="a1"/>
    <w:link w:val="7"/>
    <w:rsid w:val="00C935AD"/>
    <w:rPr>
      <w:rFonts w:eastAsia="Times New Roman"/>
      <w:szCs w:val="20"/>
      <w:lang w:eastAsia="bg-BG"/>
    </w:rPr>
  </w:style>
  <w:style w:type="character" w:customStyle="1" w:styleId="80">
    <w:name w:val="Заглавие 8 Знак"/>
    <w:basedOn w:val="a1"/>
    <w:link w:val="8"/>
    <w:rsid w:val="00C935AD"/>
    <w:rPr>
      <w:rFonts w:eastAsia="Times New Roman"/>
      <w:b/>
      <w:szCs w:val="20"/>
      <w:lang w:val="bg-BG" w:eastAsia="bg-BG"/>
    </w:rPr>
  </w:style>
  <w:style w:type="character" w:customStyle="1" w:styleId="90">
    <w:name w:val="Заглавие 9 Знак"/>
    <w:basedOn w:val="a1"/>
    <w:link w:val="9"/>
    <w:rsid w:val="00C935AD"/>
    <w:rPr>
      <w:rFonts w:eastAsia="Times New Roman"/>
      <w:b/>
      <w:sz w:val="40"/>
      <w:szCs w:val="20"/>
      <w:lang w:val="bg-BG" w:eastAsia="bg-BG"/>
    </w:rPr>
  </w:style>
  <w:style w:type="paragraph" w:styleId="a4">
    <w:name w:val="footer"/>
    <w:basedOn w:val="a0"/>
    <w:link w:val="a5"/>
    <w:uiPriority w:val="99"/>
    <w:rsid w:val="00C935AD"/>
    <w:pPr>
      <w:tabs>
        <w:tab w:val="center" w:pos="4320"/>
        <w:tab w:val="right" w:pos="8640"/>
      </w:tabs>
    </w:pPr>
  </w:style>
  <w:style w:type="character" w:customStyle="1" w:styleId="a5">
    <w:name w:val="Долен колонтитул Знак"/>
    <w:basedOn w:val="a1"/>
    <w:link w:val="a4"/>
    <w:uiPriority w:val="99"/>
    <w:rsid w:val="00C935AD"/>
    <w:rPr>
      <w:rFonts w:eastAsia="Times New Roman"/>
      <w:sz w:val="20"/>
      <w:szCs w:val="20"/>
      <w:lang w:eastAsia="bg-BG"/>
    </w:rPr>
  </w:style>
  <w:style w:type="paragraph" w:styleId="a6">
    <w:name w:val="Title"/>
    <w:basedOn w:val="a0"/>
    <w:link w:val="a7"/>
    <w:qFormat/>
    <w:rsid w:val="00C935AD"/>
    <w:pPr>
      <w:jc w:val="center"/>
    </w:pPr>
    <w:rPr>
      <w:sz w:val="28"/>
      <w:lang w:val="bg-BG"/>
    </w:rPr>
  </w:style>
  <w:style w:type="character" w:customStyle="1" w:styleId="a7">
    <w:name w:val="Заглавие Знак"/>
    <w:basedOn w:val="a1"/>
    <w:link w:val="a6"/>
    <w:rsid w:val="00C935AD"/>
    <w:rPr>
      <w:rFonts w:eastAsia="Times New Roman"/>
      <w:sz w:val="28"/>
      <w:szCs w:val="20"/>
      <w:lang w:val="bg-BG" w:eastAsia="bg-BG"/>
    </w:rPr>
  </w:style>
  <w:style w:type="paragraph" w:styleId="a8">
    <w:name w:val="Body Text"/>
    <w:basedOn w:val="a0"/>
    <w:link w:val="a9"/>
    <w:rsid w:val="00C935AD"/>
    <w:pPr>
      <w:jc w:val="both"/>
    </w:pPr>
    <w:rPr>
      <w:sz w:val="24"/>
      <w:lang w:val="bg-BG"/>
    </w:rPr>
  </w:style>
  <w:style w:type="character" w:customStyle="1" w:styleId="a9">
    <w:name w:val="Основен текст Знак"/>
    <w:basedOn w:val="a1"/>
    <w:link w:val="a8"/>
    <w:rsid w:val="00C935AD"/>
    <w:rPr>
      <w:rFonts w:eastAsia="Times New Roman"/>
      <w:szCs w:val="20"/>
      <w:lang w:val="bg-BG" w:eastAsia="bg-BG"/>
    </w:rPr>
  </w:style>
  <w:style w:type="paragraph" w:styleId="aa">
    <w:name w:val="Body Text Indent"/>
    <w:basedOn w:val="a0"/>
    <w:link w:val="ab"/>
    <w:rsid w:val="00C935AD"/>
    <w:pPr>
      <w:ind w:left="720"/>
      <w:jc w:val="both"/>
    </w:pPr>
    <w:rPr>
      <w:sz w:val="24"/>
      <w:lang w:val="bg-BG"/>
    </w:rPr>
  </w:style>
  <w:style w:type="character" w:customStyle="1" w:styleId="ab">
    <w:name w:val="Основен текст с отстъп Знак"/>
    <w:basedOn w:val="a1"/>
    <w:link w:val="aa"/>
    <w:rsid w:val="00C935AD"/>
    <w:rPr>
      <w:rFonts w:eastAsia="Times New Roman"/>
      <w:szCs w:val="20"/>
      <w:lang w:val="bg-BG" w:eastAsia="bg-BG"/>
    </w:rPr>
  </w:style>
  <w:style w:type="paragraph" w:styleId="22">
    <w:name w:val="Body Text 2"/>
    <w:basedOn w:val="a0"/>
    <w:link w:val="23"/>
    <w:rsid w:val="00C935AD"/>
    <w:rPr>
      <w:sz w:val="24"/>
      <w:lang w:val="bg-BG"/>
    </w:rPr>
  </w:style>
  <w:style w:type="character" w:customStyle="1" w:styleId="23">
    <w:name w:val="Основен текст 2 Знак"/>
    <w:basedOn w:val="a1"/>
    <w:link w:val="22"/>
    <w:rsid w:val="00C935AD"/>
    <w:rPr>
      <w:rFonts w:eastAsia="Times New Roman"/>
      <w:szCs w:val="20"/>
      <w:lang w:val="bg-BG" w:eastAsia="bg-BG"/>
    </w:rPr>
  </w:style>
  <w:style w:type="paragraph" w:styleId="24">
    <w:name w:val="Body Text Indent 2"/>
    <w:basedOn w:val="a0"/>
    <w:link w:val="25"/>
    <w:rsid w:val="00C935AD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25">
    <w:name w:val="Основен текст с отстъп 2 Знак"/>
    <w:basedOn w:val="a1"/>
    <w:link w:val="24"/>
    <w:rsid w:val="00C935AD"/>
    <w:rPr>
      <w:rFonts w:eastAsia="Times New Roman"/>
      <w:szCs w:val="20"/>
      <w:lang w:val="bg-BG" w:eastAsia="bg-BG"/>
    </w:rPr>
  </w:style>
  <w:style w:type="paragraph" w:styleId="32">
    <w:name w:val="Body Text Indent 3"/>
    <w:basedOn w:val="a0"/>
    <w:link w:val="33"/>
    <w:rsid w:val="00C935AD"/>
    <w:pPr>
      <w:ind w:firstLine="360"/>
    </w:pPr>
    <w:rPr>
      <w:lang w:val="bg-BG"/>
    </w:rPr>
  </w:style>
  <w:style w:type="character" w:customStyle="1" w:styleId="33">
    <w:name w:val="Основен текст с отстъп 3 Знак"/>
    <w:basedOn w:val="a1"/>
    <w:link w:val="32"/>
    <w:rsid w:val="00C935AD"/>
    <w:rPr>
      <w:rFonts w:eastAsia="Times New Roman"/>
      <w:sz w:val="20"/>
      <w:szCs w:val="20"/>
      <w:lang w:val="bg-BG" w:eastAsia="bg-BG"/>
    </w:rPr>
  </w:style>
  <w:style w:type="paragraph" w:customStyle="1" w:styleId="11">
    <w:name w:val="1"/>
    <w:basedOn w:val="a0"/>
    <w:rsid w:val="00C935AD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1"/>
    <w:rsid w:val="00C935AD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1"/>
    <w:rsid w:val="00C935AD"/>
    <w:pPr>
      <w:spacing w:before="240" w:after="120"/>
      <w:ind w:firstLine="0"/>
      <w:jc w:val="center"/>
    </w:pPr>
    <w:rPr>
      <w:b/>
    </w:rPr>
  </w:style>
  <w:style w:type="paragraph" w:customStyle="1" w:styleId="42">
    <w:name w:val="4"/>
    <w:basedOn w:val="11"/>
    <w:rsid w:val="00C935AD"/>
    <w:pPr>
      <w:ind w:firstLine="0"/>
    </w:pPr>
  </w:style>
  <w:style w:type="table" w:styleId="ac">
    <w:name w:val="Table Grid"/>
    <w:basedOn w:val="a2"/>
    <w:rsid w:val="00C935AD"/>
    <w:pPr>
      <w:spacing w:after="0" w:line="240" w:lineRule="auto"/>
    </w:pPr>
    <w:rPr>
      <w:rFonts w:eastAsia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42"/>
    <w:next w:val="42"/>
    <w:rsid w:val="00C935AD"/>
    <w:pPr>
      <w:spacing w:after="160"/>
      <w:jc w:val="center"/>
    </w:pPr>
  </w:style>
  <w:style w:type="character" w:styleId="ad">
    <w:name w:val="page number"/>
    <w:basedOn w:val="a1"/>
    <w:rsid w:val="00C935AD"/>
  </w:style>
  <w:style w:type="paragraph" w:styleId="ae">
    <w:name w:val="header"/>
    <w:basedOn w:val="a0"/>
    <w:link w:val="af"/>
    <w:rsid w:val="00C935AD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basedOn w:val="a1"/>
    <w:link w:val="ae"/>
    <w:rsid w:val="00C935AD"/>
    <w:rPr>
      <w:rFonts w:eastAsia="Times New Roman"/>
      <w:sz w:val="20"/>
      <w:szCs w:val="20"/>
      <w:lang w:eastAsia="bg-BG"/>
    </w:rPr>
  </w:style>
  <w:style w:type="paragraph" w:customStyle="1" w:styleId="SilvaText">
    <w:name w:val="Silva Text"/>
    <w:basedOn w:val="a0"/>
    <w:link w:val="SilvaTextChar2"/>
    <w:rsid w:val="00C935AD"/>
    <w:pPr>
      <w:ind w:firstLine="567"/>
      <w:jc w:val="both"/>
    </w:pPr>
    <w:rPr>
      <w:rFonts w:ascii="Arial" w:hAnsi="Arial"/>
      <w:lang w:val="bg-BG"/>
    </w:rPr>
  </w:style>
  <w:style w:type="paragraph" w:styleId="af0">
    <w:name w:val="Balloon Text"/>
    <w:basedOn w:val="a0"/>
    <w:link w:val="af1"/>
    <w:semiHidden/>
    <w:rsid w:val="00C935AD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1"/>
    <w:link w:val="af0"/>
    <w:semiHidden/>
    <w:rsid w:val="00C935AD"/>
    <w:rPr>
      <w:rFonts w:ascii="Tahoma" w:eastAsia="Times New Roman" w:hAnsi="Tahoma" w:cs="Tahoma"/>
      <w:sz w:val="16"/>
      <w:szCs w:val="16"/>
      <w:lang w:eastAsia="bg-BG"/>
    </w:rPr>
  </w:style>
  <w:style w:type="paragraph" w:styleId="af2">
    <w:name w:val="Revision"/>
    <w:hidden/>
    <w:uiPriority w:val="99"/>
    <w:semiHidden/>
    <w:rsid w:val="00C935AD"/>
    <w:pPr>
      <w:spacing w:after="0" w:line="240" w:lineRule="auto"/>
    </w:pPr>
    <w:rPr>
      <w:rFonts w:eastAsia="Times New Roman"/>
      <w:sz w:val="20"/>
      <w:szCs w:val="20"/>
      <w:lang w:eastAsia="bg-BG"/>
    </w:rPr>
  </w:style>
  <w:style w:type="paragraph" w:styleId="26">
    <w:name w:val="List 2"/>
    <w:basedOn w:val="a0"/>
    <w:uiPriority w:val="99"/>
    <w:unhideWhenUsed/>
    <w:rsid w:val="00C935AD"/>
    <w:pPr>
      <w:ind w:left="566" w:hanging="283"/>
      <w:contextualSpacing/>
    </w:pPr>
  </w:style>
  <w:style w:type="paragraph" w:styleId="34">
    <w:name w:val="List 3"/>
    <w:basedOn w:val="a0"/>
    <w:uiPriority w:val="99"/>
    <w:unhideWhenUsed/>
    <w:rsid w:val="00C935AD"/>
    <w:pPr>
      <w:ind w:left="849" w:hanging="283"/>
      <w:contextualSpacing/>
    </w:pPr>
  </w:style>
  <w:style w:type="paragraph" w:styleId="3">
    <w:name w:val="List Bullet 3"/>
    <w:basedOn w:val="a0"/>
    <w:uiPriority w:val="99"/>
    <w:unhideWhenUsed/>
    <w:rsid w:val="00C935AD"/>
    <w:pPr>
      <w:numPr>
        <w:numId w:val="3"/>
      </w:numPr>
      <w:contextualSpacing/>
    </w:pPr>
  </w:style>
  <w:style w:type="paragraph" w:styleId="4">
    <w:name w:val="List Bullet 4"/>
    <w:basedOn w:val="a0"/>
    <w:uiPriority w:val="99"/>
    <w:unhideWhenUsed/>
    <w:rsid w:val="00C935AD"/>
    <w:pPr>
      <w:numPr>
        <w:numId w:val="4"/>
      </w:numPr>
      <w:contextualSpacing/>
    </w:pPr>
  </w:style>
  <w:style w:type="paragraph" w:styleId="af3">
    <w:name w:val="Body Text First Indent"/>
    <w:basedOn w:val="a8"/>
    <w:link w:val="af4"/>
    <w:uiPriority w:val="99"/>
    <w:unhideWhenUsed/>
    <w:rsid w:val="00C935AD"/>
    <w:pPr>
      <w:ind w:firstLine="360"/>
      <w:jc w:val="left"/>
    </w:pPr>
    <w:rPr>
      <w:sz w:val="20"/>
      <w:lang w:val="en-US"/>
    </w:rPr>
  </w:style>
  <w:style w:type="character" w:customStyle="1" w:styleId="af4">
    <w:name w:val="Основен текст отстъп първи ред Знак"/>
    <w:basedOn w:val="a9"/>
    <w:link w:val="af3"/>
    <w:uiPriority w:val="99"/>
    <w:rsid w:val="00C935AD"/>
    <w:rPr>
      <w:rFonts w:eastAsia="Times New Roman"/>
      <w:sz w:val="20"/>
      <w:szCs w:val="20"/>
      <w:lang w:val="bg-BG" w:eastAsia="bg-BG"/>
    </w:rPr>
  </w:style>
  <w:style w:type="paragraph" w:styleId="af5">
    <w:name w:val="endnote text"/>
    <w:basedOn w:val="a0"/>
    <w:link w:val="af6"/>
    <w:uiPriority w:val="99"/>
    <w:unhideWhenUsed/>
    <w:rsid w:val="00C935AD"/>
  </w:style>
  <w:style w:type="character" w:customStyle="1" w:styleId="af6">
    <w:name w:val="Текст на бележка в края Знак"/>
    <w:basedOn w:val="a1"/>
    <w:link w:val="af5"/>
    <w:uiPriority w:val="99"/>
    <w:rsid w:val="00C935AD"/>
    <w:rPr>
      <w:rFonts w:eastAsia="Times New Roman"/>
      <w:sz w:val="20"/>
      <w:szCs w:val="20"/>
      <w:lang w:eastAsia="bg-BG"/>
    </w:rPr>
  </w:style>
  <w:style w:type="character" w:styleId="af7">
    <w:name w:val="endnote reference"/>
    <w:basedOn w:val="a1"/>
    <w:uiPriority w:val="99"/>
    <w:semiHidden/>
    <w:unhideWhenUsed/>
    <w:rsid w:val="00C935AD"/>
    <w:rPr>
      <w:vertAlign w:val="superscript"/>
    </w:rPr>
  </w:style>
  <w:style w:type="paragraph" w:styleId="af8">
    <w:name w:val="List Paragraph"/>
    <w:basedOn w:val="a0"/>
    <w:uiPriority w:val="34"/>
    <w:qFormat/>
    <w:rsid w:val="00C935AD"/>
    <w:pPr>
      <w:ind w:left="720"/>
      <w:contextualSpacing/>
    </w:pPr>
  </w:style>
  <w:style w:type="paragraph" w:styleId="af9">
    <w:name w:val="Plain Text"/>
    <w:basedOn w:val="a0"/>
    <w:link w:val="afa"/>
    <w:unhideWhenUsed/>
    <w:rsid w:val="00C935AD"/>
    <w:rPr>
      <w:rFonts w:ascii="Courier New" w:hAnsi="Courier New" w:cs="Courier New"/>
    </w:rPr>
  </w:style>
  <w:style w:type="character" w:customStyle="1" w:styleId="afa">
    <w:name w:val="Обикновен текст Знак"/>
    <w:basedOn w:val="a1"/>
    <w:link w:val="af9"/>
    <w:rsid w:val="00C935AD"/>
    <w:rPr>
      <w:rFonts w:ascii="Courier New" w:eastAsia="Times New Roman" w:hAnsi="Courier New" w:cs="Courier New"/>
      <w:sz w:val="20"/>
      <w:szCs w:val="20"/>
      <w:lang w:eastAsia="bg-BG"/>
    </w:rPr>
  </w:style>
  <w:style w:type="paragraph" w:customStyle="1" w:styleId="Default">
    <w:name w:val="Default"/>
    <w:rsid w:val="00C935AD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-">
    <w:name w:val="Таблица - заглавие"/>
    <w:basedOn w:val="a0"/>
    <w:rsid w:val="00C935AD"/>
    <w:pPr>
      <w:suppressLineNumbers/>
      <w:suppressAutoHyphens/>
      <w:jc w:val="center"/>
    </w:pPr>
    <w:rPr>
      <w:b/>
      <w:lang w:val="en-AU" w:eastAsia="en-US"/>
    </w:rPr>
  </w:style>
  <w:style w:type="character" w:styleId="afb">
    <w:name w:val="annotation reference"/>
    <w:basedOn w:val="a1"/>
    <w:uiPriority w:val="99"/>
    <w:semiHidden/>
    <w:unhideWhenUsed/>
    <w:rsid w:val="00C935AD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unhideWhenUsed/>
    <w:rsid w:val="00C935AD"/>
  </w:style>
  <w:style w:type="character" w:customStyle="1" w:styleId="afd">
    <w:name w:val="Текст на коментар Знак"/>
    <w:basedOn w:val="a1"/>
    <w:link w:val="afc"/>
    <w:uiPriority w:val="99"/>
    <w:semiHidden/>
    <w:rsid w:val="00C935AD"/>
    <w:rPr>
      <w:rFonts w:eastAsia="Times New Roman"/>
      <w:sz w:val="20"/>
      <w:szCs w:val="20"/>
      <w:lang w:eastAsia="bg-BG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C935AD"/>
    <w:rPr>
      <w:b/>
      <w:bCs/>
    </w:rPr>
  </w:style>
  <w:style w:type="character" w:customStyle="1" w:styleId="aff">
    <w:name w:val="Предмет на коментар Знак"/>
    <w:basedOn w:val="afd"/>
    <w:link w:val="afe"/>
    <w:uiPriority w:val="99"/>
    <w:semiHidden/>
    <w:rsid w:val="00C935AD"/>
    <w:rPr>
      <w:rFonts w:eastAsia="Times New Roman"/>
      <w:b/>
      <w:bCs/>
      <w:sz w:val="20"/>
      <w:szCs w:val="20"/>
      <w:lang w:eastAsia="bg-BG"/>
    </w:rPr>
  </w:style>
  <w:style w:type="table" w:customStyle="1" w:styleId="TableGrid">
    <w:name w:val="TableGrid"/>
    <w:rsid w:val="00C935A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bg-BG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ateName">
    <w:name w:val="Date&amp;Name"/>
    <w:basedOn w:val="a0"/>
    <w:rsid w:val="00C935AD"/>
    <w:pPr>
      <w:keepLines/>
      <w:widowControl w:val="0"/>
      <w:suppressAutoHyphens/>
      <w:autoSpaceDE w:val="0"/>
      <w:autoSpaceDN w:val="0"/>
      <w:ind w:left="284" w:firstLine="284"/>
      <w:jc w:val="center"/>
    </w:pPr>
    <w:rPr>
      <w:rFonts w:ascii="Hebar" w:hAnsi="Hebar" w:cs="Hebar"/>
      <w:b/>
      <w:bCs/>
      <w:i/>
      <w:iCs/>
      <w:spacing w:val="20"/>
      <w:sz w:val="24"/>
      <w:szCs w:val="24"/>
      <w:lang w:val="it-IT"/>
    </w:rPr>
  </w:style>
  <w:style w:type="paragraph" w:styleId="43">
    <w:name w:val="List 4"/>
    <w:basedOn w:val="a0"/>
    <w:uiPriority w:val="99"/>
    <w:unhideWhenUsed/>
    <w:rsid w:val="00C935AD"/>
    <w:pPr>
      <w:ind w:left="1132" w:hanging="283"/>
      <w:contextualSpacing/>
    </w:pPr>
  </w:style>
  <w:style w:type="paragraph" w:styleId="aff0">
    <w:name w:val="Salutation"/>
    <w:basedOn w:val="a0"/>
    <w:next w:val="a0"/>
    <w:link w:val="aff1"/>
    <w:uiPriority w:val="99"/>
    <w:unhideWhenUsed/>
    <w:rsid w:val="00C935AD"/>
  </w:style>
  <w:style w:type="character" w:customStyle="1" w:styleId="aff1">
    <w:name w:val="Приветствие Знак"/>
    <w:basedOn w:val="a1"/>
    <w:link w:val="aff0"/>
    <w:uiPriority w:val="99"/>
    <w:rsid w:val="00C935AD"/>
    <w:rPr>
      <w:rFonts w:eastAsia="Times New Roman"/>
      <w:sz w:val="20"/>
      <w:szCs w:val="20"/>
      <w:lang w:eastAsia="bg-BG"/>
    </w:rPr>
  </w:style>
  <w:style w:type="paragraph" w:styleId="a">
    <w:name w:val="List Bullet"/>
    <w:basedOn w:val="a0"/>
    <w:uiPriority w:val="99"/>
    <w:unhideWhenUsed/>
    <w:rsid w:val="00C935AD"/>
    <w:pPr>
      <w:numPr>
        <w:numId w:val="11"/>
      </w:numPr>
      <w:contextualSpacing/>
    </w:pPr>
  </w:style>
  <w:style w:type="paragraph" w:styleId="2">
    <w:name w:val="List Bullet 2"/>
    <w:basedOn w:val="a0"/>
    <w:uiPriority w:val="99"/>
    <w:unhideWhenUsed/>
    <w:rsid w:val="00C935AD"/>
    <w:pPr>
      <w:numPr>
        <w:numId w:val="12"/>
      </w:numPr>
      <w:contextualSpacing/>
    </w:pPr>
  </w:style>
  <w:style w:type="paragraph" w:styleId="5">
    <w:name w:val="List Bullet 5"/>
    <w:basedOn w:val="a0"/>
    <w:uiPriority w:val="99"/>
    <w:unhideWhenUsed/>
    <w:rsid w:val="00C935AD"/>
    <w:pPr>
      <w:numPr>
        <w:numId w:val="13"/>
      </w:numPr>
      <w:contextualSpacing/>
    </w:pPr>
  </w:style>
  <w:style w:type="paragraph" w:styleId="27">
    <w:name w:val="List Continue 2"/>
    <w:basedOn w:val="a0"/>
    <w:uiPriority w:val="99"/>
    <w:unhideWhenUsed/>
    <w:rsid w:val="00C935AD"/>
    <w:pPr>
      <w:spacing w:after="120"/>
      <w:ind w:left="566"/>
      <w:contextualSpacing/>
    </w:pPr>
  </w:style>
  <w:style w:type="paragraph" w:styleId="28">
    <w:name w:val="Body Text First Indent 2"/>
    <w:basedOn w:val="aa"/>
    <w:link w:val="29"/>
    <w:uiPriority w:val="99"/>
    <w:unhideWhenUsed/>
    <w:rsid w:val="00C935AD"/>
    <w:pPr>
      <w:ind w:left="360" w:firstLine="360"/>
      <w:jc w:val="left"/>
    </w:pPr>
    <w:rPr>
      <w:sz w:val="20"/>
      <w:lang w:val="en-US"/>
    </w:rPr>
  </w:style>
  <w:style w:type="character" w:customStyle="1" w:styleId="29">
    <w:name w:val="Основен текст отстъп първи ред 2 Знак"/>
    <w:basedOn w:val="ab"/>
    <w:link w:val="28"/>
    <w:uiPriority w:val="99"/>
    <w:rsid w:val="00C935AD"/>
    <w:rPr>
      <w:rFonts w:eastAsia="Times New Roman"/>
      <w:sz w:val="20"/>
      <w:szCs w:val="20"/>
      <w:lang w:val="bg-BG" w:eastAsia="bg-BG"/>
    </w:rPr>
  </w:style>
  <w:style w:type="character" w:customStyle="1" w:styleId="ala27">
    <w:name w:val="al_a27"/>
    <w:rsid w:val="00C935AD"/>
    <w:rPr>
      <w:rFonts w:cs="Times New Roman"/>
    </w:rPr>
  </w:style>
  <w:style w:type="table" w:customStyle="1" w:styleId="TableGrid1">
    <w:name w:val="TableGrid1"/>
    <w:rsid w:val="00C935A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935A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2">
    <w:name w:val="Emphasis"/>
    <w:basedOn w:val="a1"/>
    <w:uiPriority w:val="20"/>
    <w:qFormat/>
    <w:rsid w:val="00C935AD"/>
    <w:rPr>
      <w:rFonts w:asciiTheme="minorHAnsi" w:eastAsiaTheme="minorEastAsia" w:hAnsiTheme="minorHAnsi" w:cstheme="minorBidi" w:hint="default"/>
      <w:i/>
      <w:iCs/>
      <w:color w:val="C45911" w:themeColor="accent2" w:themeShade="BF"/>
      <w:sz w:val="20"/>
      <w:szCs w:val="20"/>
    </w:rPr>
  </w:style>
  <w:style w:type="character" w:styleId="aff3">
    <w:name w:val="Strong"/>
    <w:basedOn w:val="a1"/>
    <w:uiPriority w:val="22"/>
    <w:qFormat/>
    <w:rsid w:val="00C935AD"/>
    <w:rPr>
      <w:rFonts w:asciiTheme="minorHAnsi" w:eastAsiaTheme="minorEastAsia" w:hAnsiTheme="minorHAnsi" w:cstheme="minorBidi" w:hint="default"/>
      <w:b/>
      <w:bCs/>
      <w:spacing w:val="0"/>
      <w:w w:val="100"/>
      <w:position w:val="0"/>
      <w:sz w:val="20"/>
      <w:szCs w:val="20"/>
    </w:rPr>
  </w:style>
  <w:style w:type="paragraph" w:customStyle="1" w:styleId="msonormal0">
    <w:name w:val="msonormal"/>
    <w:basedOn w:val="a0"/>
    <w:rsid w:val="00C935AD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aff4">
    <w:name w:val="Subtitle"/>
    <w:basedOn w:val="a0"/>
    <w:next w:val="a0"/>
    <w:link w:val="aff5"/>
    <w:uiPriority w:val="11"/>
    <w:qFormat/>
    <w:rsid w:val="00C935AD"/>
    <w:pPr>
      <w:spacing w:after="240" w:line="312" w:lineRule="auto"/>
    </w:pPr>
    <w:rPr>
      <w:rFonts w:asciiTheme="minorHAnsi" w:eastAsiaTheme="minorEastAsia" w:hAnsiTheme="minorHAnsi" w:cstheme="minorBidi"/>
      <w:color w:val="000000" w:themeColor="text1"/>
      <w:sz w:val="24"/>
      <w:szCs w:val="24"/>
      <w:lang w:eastAsia="en-US"/>
    </w:rPr>
  </w:style>
  <w:style w:type="character" w:customStyle="1" w:styleId="aff5">
    <w:name w:val="Подзаглавие Знак"/>
    <w:basedOn w:val="a1"/>
    <w:link w:val="aff4"/>
    <w:uiPriority w:val="11"/>
    <w:rsid w:val="00C935AD"/>
    <w:rPr>
      <w:rFonts w:asciiTheme="minorHAnsi" w:eastAsiaTheme="minorEastAsia" w:hAnsiTheme="minorHAnsi" w:cstheme="minorBidi"/>
      <w:color w:val="000000" w:themeColor="text1"/>
    </w:rPr>
  </w:style>
  <w:style w:type="paragraph" w:styleId="aff6">
    <w:name w:val="No Spacing"/>
    <w:uiPriority w:val="1"/>
    <w:qFormat/>
    <w:rsid w:val="00C935AD"/>
    <w:pPr>
      <w:spacing w:after="0" w:line="240" w:lineRule="auto"/>
    </w:pPr>
    <w:rPr>
      <w:rFonts w:asciiTheme="minorHAnsi" w:eastAsiaTheme="minorEastAsia" w:hAnsiTheme="minorHAnsi" w:cstheme="minorBidi"/>
      <w:sz w:val="21"/>
      <w:szCs w:val="21"/>
    </w:rPr>
  </w:style>
  <w:style w:type="paragraph" w:styleId="aff7">
    <w:name w:val="Quote"/>
    <w:basedOn w:val="a0"/>
    <w:next w:val="a0"/>
    <w:link w:val="aff8"/>
    <w:uiPriority w:val="29"/>
    <w:qFormat/>
    <w:rsid w:val="00C935AD"/>
    <w:pPr>
      <w:spacing w:before="160" w:after="160" w:line="312" w:lineRule="auto"/>
      <w:ind w:left="72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f8">
    <w:name w:val="Цитат Знак"/>
    <w:basedOn w:val="a1"/>
    <w:link w:val="aff7"/>
    <w:uiPriority w:val="29"/>
    <w:rsid w:val="00C935AD"/>
    <w:rPr>
      <w:rFonts w:asciiTheme="majorHAnsi" w:eastAsiaTheme="majorEastAsia" w:hAnsiTheme="majorHAnsi" w:cstheme="majorBidi"/>
    </w:rPr>
  </w:style>
  <w:style w:type="paragraph" w:styleId="aff9">
    <w:name w:val="Intense Quote"/>
    <w:basedOn w:val="a0"/>
    <w:next w:val="a0"/>
    <w:link w:val="affa"/>
    <w:uiPriority w:val="30"/>
    <w:qFormat/>
    <w:rsid w:val="00C935AD"/>
    <w:pPr>
      <w:spacing w:before="100" w:beforeAutospacing="1" w:after="240" w:line="312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  <w:lang w:eastAsia="en-US"/>
    </w:rPr>
  </w:style>
  <w:style w:type="character" w:customStyle="1" w:styleId="affa">
    <w:name w:val="Интензивно цитиране Знак"/>
    <w:basedOn w:val="a1"/>
    <w:link w:val="aff9"/>
    <w:uiPriority w:val="30"/>
    <w:rsid w:val="00C935AD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paragraph" w:styleId="affb">
    <w:name w:val="TOC Heading"/>
    <w:basedOn w:val="1"/>
    <w:next w:val="a0"/>
    <w:uiPriority w:val="39"/>
    <w:semiHidden/>
    <w:unhideWhenUsed/>
    <w:qFormat/>
    <w:rsid w:val="00C935AD"/>
    <w:pPr>
      <w:keepLines/>
      <w:pBdr>
        <w:left w:val="single" w:sz="12" w:space="12" w:color="ED7D31" w:themeColor="accent2"/>
      </w:pBdr>
      <w:spacing w:before="80" w:after="80"/>
      <w:outlineLvl w:val="9"/>
    </w:pPr>
    <w:rPr>
      <w:rFonts w:asciiTheme="majorHAnsi" w:eastAsiaTheme="majorEastAsia" w:hAnsiTheme="majorHAnsi" w:cstheme="majorBidi"/>
      <w:b w:val="0"/>
      <w:caps/>
      <w:spacing w:val="10"/>
      <w:sz w:val="36"/>
      <w:szCs w:val="36"/>
      <w:lang w:val="en-US" w:eastAsia="en-US"/>
    </w:rPr>
  </w:style>
  <w:style w:type="character" w:styleId="affc">
    <w:name w:val="Subtle Emphasis"/>
    <w:basedOn w:val="a1"/>
    <w:uiPriority w:val="19"/>
    <w:qFormat/>
    <w:rsid w:val="00C935AD"/>
    <w:rPr>
      <w:i/>
      <w:iCs/>
      <w:color w:val="auto"/>
    </w:rPr>
  </w:style>
  <w:style w:type="character" w:styleId="affd">
    <w:name w:val="Intense Emphasis"/>
    <w:basedOn w:val="a1"/>
    <w:uiPriority w:val="21"/>
    <w:qFormat/>
    <w:rsid w:val="00C935AD"/>
    <w:rPr>
      <w:rFonts w:asciiTheme="minorHAnsi" w:eastAsiaTheme="minorEastAsia" w:hAnsiTheme="minorHAnsi" w:cstheme="minorBidi" w:hint="default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affe">
    <w:name w:val="Subtle Reference"/>
    <w:basedOn w:val="a1"/>
    <w:uiPriority w:val="31"/>
    <w:qFormat/>
    <w:rsid w:val="00C935AD"/>
    <w:rPr>
      <w:rFonts w:asciiTheme="minorHAnsi" w:eastAsiaTheme="minorEastAsia" w:hAnsiTheme="minorHAnsi" w:cstheme="minorBidi" w:hint="default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afff">
    <w:name w:val="Intense Reference"/>
    <w:basedOn w:val="a1"/>
    <w:uiPriority w:val="32"/>
    <w:qFormat/>
    <w:rsid w:val="00C935AD"/>
    <w:rPr>
      <w:rFonts w:asciiTheme="minorHAnsi" w:eastAsiaTheme="minorEastAsia" w:hAnsiTheme="minorHAnsi" w:cstheme="minorBidi" w:hint="default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afff0">
    <w:name w:val="Book Title"/>
    <w:basedOn w:val="a1"/>
    <w:uiPriority w:val="33"/>
    <w:qFormat/>
    <w:rsid w:val="00C935AD"/>
    <w:rPr>
      <w:rFonts w:asciiTheme="minorHAnsi" w:eastAsiaTheme="minorEastAsia" w:hAnsiTheme="minorHAnsi" w:cstheme="minorBidi" w:hint="default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table" w:customStyle="1" w:styleId="TableGrid3">
    <w:name w:val="TableGrid3"/>
    <w:rsid w:val="00C935A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harChar1Char">
    <w:name w:val="Char Char1 Char"/>
    <w:basedOn w:val="a0"/>
    <w:semiHidden/>
    <w:rsid w:val="00C935A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character" w:customStyle="1" w:styleId="SilvaTextChar2">
    <w:name w:val="Silva Text Char2"/>
    <w:link w:val="SilvaText"/>
    <w:rsid w:val="00C935AD"/>
    <w:rPr>
      <w:rFonts w:ascii="Arial" w:eastAsia="Times New Roman" w:hAnsi="Arial"/>
      <w:sz w:val="20"/>
      <w:szCs w:val="20"/>
      <w:lang w:val="bg-BG" w:eastAsia="bg-BG"/>
    </w:rPr>
  </w:style>
  <w:style w:type="paragraph" w:customStyle="1" w:styleId="StyleSilvaTextTimesNewRoman12ptRed1">
    <w:name w:val="Style Silva Text + Times New Roman 12 pt Red1"/>
    <w:basedOn w:val="a0"/>
    <w:link w:val="StyleSilvaTextTimesNewRoman12ptRed1Char"/>
    <w:semiHidden/>
    <w:rsid w:val="00C935AD"/>
    <w:pPr>
      <w:ind w:firstLine="567"/>
      <w:jc w:val="both"/>
    </w:pPr>
    <w:rPr>
      <w:color w:val="FF0000"/>
      <w:sz w:val="24"/>
      <w:lang w:val="bg-BG"/>
    </w:rPr>
  </w:style>
  <w:style w:type="character" w:customStyle="1" w:styleId="StyleSilvaTextTimesNewRoman12ptRed1Char">
    <w:name w:val="Style Silva Text + Times New Roman 12 pt Red1 Char"/>
    <w:link w:val="StyleSilvaTextTimesNewRoman12ptRed1"/>
    <w:semiHidden/>
    <w:rsid w:val="00C935AD"/>
    <w:rPr>
      <w:rFonts w:eastAsia="Times New Roman"/>
      <w:color w:val="FF0000"/>
      <w:szCs w:val="20"/>
      <w:lang w:val="bg-BG" w:eastAsia="bg-BG"/>
    </w:rPr>
  </w:style>
  <w:style w:type="character" w:styleId="afff1">
    <w:name w:val="Hyperlink"/>
    <w:rsid w:val="00C935AD"/>
    <w:rPr>
      <w:color w:val="0000FF"/>
      <w:u w:val="single"/>
    </w:rPr>
  </w:style>
  <w:style w:type="numbering" w:customStyle="1" w:styleId="12">
    <w:name w:val="Без списък1"/>
    <w:next w:val="a3"/>
    <w:uiPriority w:val="99"/>
    <w:semiHidden/>
    <w:unhideWhenUsed/>
    <w:rsid w:val="00C935AD"/>
  </w:style>
  <w:style w:type="paragraph" w:customStyle="1" w:styleId="SilvaZaglavie1">
    <w:name w:val="Silva Zaglavie1"/>
    <w:basedOn w:val="SilvaText"/>
    <w:link w:val="SilvaZaglavie1Char1"/>
    <w:rsid w:val="00C935AD"/>
    <w:rPr>
      <w:b/>
      <w:snapToGrid w:val="0"/>
      <w:sz w:val="24"/>
      <w:lang w:eastAsia="en-US"/>
    </w:rPr>
  </w:style>
  <w:style w:type="character" w:customStyle="1" w:styleId="SilvaZaglavie1Char1">
    <w:name w:val="Silva Zaglavie1 Char1"/>
    <w:link w:val="SilvaZaglavie1"/>
    <w:rsid w:val="00C935AD"/>
    <w:rPr>
      <w:rFonts w:ascii="Arial" w:eastAsia="Times New Roman" w:hAnsi="Arial"/>
      <w:b/>
      <w:snapToGrid w:val="0"/>
      <w:szCs w:val="20"/>
      <w:lang w:val="bg-BG"/>
    </w:rPr>
  </w:style>
  <w:style w:type="paragraph" w:styleId="35">
    <w:name w:val="Body Text 3"/>
    <w:basedOn w:val="a0"/>
    <w:link w:val="36"/>
    <w:rsid w:val="00C935AD"/>
    <w:pPr>
      <w:jc w:val="center"/>
    </w:pPr>
    <w:rPr>
      <w:sz w:val="24"/>
      <w:lang w:val="bg-BG"/>
    </w:rPr>
  </w:style>
  <w:style w:type="character" w:customStyle="1" w:styleId="36">
    <w:name w:val="Основен текст 3 Знак"/>
    <w:basedOn w:val="a1"/>
    <w:link w:val="35"/>
    <w:rsid w:val="00C935AD"/>
    <w:rPr>
      <w:rFonts w:eastAsia="Times New Roman"/>
      <w:szCs w:val="20"/>
      <w:lang w:val="bg-BG" w:eastAsia="bg-BG"/>
    </w:rPr>
  </w:style>
  <w:style w:type="paragraph" w:customStyle="1" w:styleId="SilvaTableName">
    <w:name w:val="Silva Table Name"/>
    <w:basedOn w:val="a0"/>
    <w:rsid w:val="00C935AD"/>
    <w:pPr>
      <w:jc w:val="center"/>
    </w:pPr>
    <w:rPr>
      <w:rFonts w:ascii="Arial" w:hAnsi="Arial"/>
      <w:i/>
      <w:lang w:val="bg-BG"/>
    </w:rPr>
  </w:style>
  <w:style w:type="paragraph" w:customStyle="1" w:styleId="SilvaZaglavie2">
    <w:name w:val="Silva Zaglavie2"/>
    <w:basedOn w:val="SilvaZaglavie1"/>
    <w:link w:val="SilvaZaglavie2Char"/>
    <w:rsid w:val="00C935AD"/>
    <w:rPr>
      <w:i/>
      <w:sz w:val="22"/>
      <w:lang w:eastAsia="bg-BG"/>
    </w:rPr>
  </w:style>
  <w:style w:type="character" w:customStyle="1" w:styleId="SilvaZaglavie2Char">
    <w:name w:val="Silva Zaglavie2 Char"/>
    <w:link w:val="SilvaZaglavie2"/>
    <w:rsid w:val="00C935AD"/>
    <w:rPr>
      <w:rFonts w:ascii="Arial" w:eastAsia="Times New Roman" w:hAnsi="Arial"/>
      <w:b/>
      <w:i/>
      <w:snapToGrid w:val="0"/>
      <w:sz w:val="22"/>
      <w:szCs w:val="20"/>
      <w:lang w:val="bg-BG" w:eastAsia="bg-BG"/>
    </w:rPr>
  </w:style>
  <w:style w:type="character" w:customStyle="1" w:styleId="SilvaZaglavie1Char">
    <w:name w:val="Silva Zaglavie1 Char"/>
    <w:rsid w:val="00C935AD"/>
    <w:rPr>
      <w:rFonts w:ascii="Arial" w:hAnsi="Arial"/>
      <w:b/>
      <w:noProof w:val="0"/>
      <w:snapToGrid w:val="0"/>
      <w:sz w:val="24"/>
      <w:lang w:val="bg-BG" w:eastAsia="en-US" w:bidi="ar-SA"/>
    </w:rPr>
  </w:style>
  <w:style w:type="paragraph" w:styleId="afff2">
    <w:name w:val="Normal (Web)"/>
    <w:basedOn w:val="a0"/>
    <w:rsid w:val="00C935AD"/>
    <w:pPr>
      <w:spacing w:before="100" w:beforeAutospacing="1" w:after="100" w:afterAutospacing="1"/>
    </w:pPr>
    <w:rPr>
      <w:sz w:val="24"/>
      <w:szCs w:val="24"/>
      <w:lang w:val="bg-BG"/>
    </w:rPr>
  </w:style>
  <w:style w:type="character" w:customStyle="1" w:styleId="13">
    <w:name w:val="Изнесен текст Знак1"/>
    <w:basedOn w:val="a1"/>
    <w:uiPriority w:val="99"/>
    <w:semiHidden/>
    <w:rsid w:val="00C935AD"/>
    <w:rPr>
      <w:rFonts w:ascii="Segoe UI" w:hAnsi="Segoe UI" w:cs="Segoe UI"/>
      <w:sz w:val="18"/>
      <w:szCs w:val="18"/>
    </w:rPr>
  </w:style>
  <w:style w:type="numbering" w:customStyle="1" w:styleId="2a">
    <w:name w:val="Без списък2"/>
    <w:next w:val="a3"/>
    <w:uiPriority w:val="99"/>
    <w:semiHidden/>
    <w:unhideWhenUsed/>
    <w:rsid w:val="00936EAD"/>
  </w:style>
  <w:style w:type="numbering" w:customStyle="1" w:styleId="110">
    <w:name w:val="Без списък11"/>
    <w:next w:val="a3"/>
    <w:uiPriority w:val="99"/>
    <w:semiHidden/>
    <w:unhideWhenUsed/>
    <w:rsid w:val="00936EAD"/>
  </w:style>
  <w:style w:type="paragraph" w:customStyle="1" w:styleId="CharChar1Char0">
    <w:name w:val="Char Char1 Char"/>
    <w:basedOn w:val="a0"/>
    <w:semiHidden/>
    <w:rsid w:val="00CC4EF8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1">
    <w:name w:val="Char Char1 Char"/>
    <w:basedOn w:val="a0"/>
    <w:semiHidden/>
    <w:rsid w:val="0073699A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table" w:customStyle="1" w:styleId="14">
    <w:name w:val="Мрежа в таблица1"/>
    <w:basedOn w:val="a2"/>
    <w:next w:val="ac"/>
    <w:uiPriority w:val="39"/>
    <w:rsid w:val="007E2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Мрежа в таблица2"/>
    <w:basedOn w:val="a2"/>
    <w:next w:val="ac"/>
    <w:uiPriority w:val="39"/>
    <w:rsid w:val="00F44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Знак1 Знак Знак Знак Char Char Char Char Char Char"/>
    <w:basedOn w:val="a0"/>
    <w:rsid w:val="009F11D1"/>
    <w:pPr>
      <w:tabs>
        <w:tab w:val="left" w:pos="709"/>
      </w:tabs>
      <w:ind w:firstLine="284"/>
      <w:jc w:val="both"/>
    </w:pPr>
    <w:rPr>
      <w:rFonts w:ascii="Arial Black" w:hAnsi="Arial Black" w:cs="Tahoma"/>
      <w:caps/>
      <w:sz w:val="24"/>
      <w:szCs w:val="24"/>
      <w:lang w:val="pl-PL" w:eastAsia="pl-PL"/>
    </w:rPr>
  </w:style>
  <w:style w:type="numbering" w:customStyle="1" w:styleId="37">
    <w:name w:val="Без списък3"/>
    <w:next w:val="a3"/>
    <w:semiHidden/>
    <w:unhideWhenUsed/>
    <w:rsid w:val="00D14A7C"/>
  </w:style>
  <w:style w:type="paragraph" w:customStyle="1" w:styleId="1CharCharCharCharCharCharChar">
    <w:name w:val="Знак1 Знак Знак Знак Char Char Char Char Char Char Char"/>
    <w:basedOn w:val="a0"/>
    <w:rsid w:val="00D14A7C"/>
    <w:pPr>
      <w:tabs>
        <w:tab w:val="left" w:pos="709"/>
      </w:tabs>
      <w:ind w:firstLine="284"/>
      <w:jc w:val="both"/>
    </w:pPr>
    <w:rPr>
      <w:rFonts w:ascii="Arial Black" w:hAnsi="Arial Black" w:cs="Tahoma"/>
      <w:caps/>
      <w:sz w:val="24"/>
      <w:szCs w:val="24"/>
      <w:lang w:val="pl-PL" w:eastAsia="pl-PL"/>
    </w:rPr>
  </w:style>
  <w:style w:type="paragraph" w:customStyle="1" w:styleId="1CharCharCharChar">
    <w:name w:val="Знак1 Знак Знак Знак Char Char Char Char"/>
    <w:basedOn w:val="a0"/>
    <w:rsid w:val="00D14A7C"/>
    <w:pPr>
      <w:tabs>
        <w:tab w:val="left" w:pos="709"/>
      </w:tabs>
      <w:ind w:firstLine="284"/>
      <w:jc w:val="both"/>
    </w:pPr>
    <w:rPr>
      <w:rFonts w:ascii="Arial Black" w:hAnsi="Arial Black" w:cs="Tahoma"/>
      <w:caps/>
      <w:sz w:val="24"/>
      <w:szCs w:val="24"/>
      <w:lang w:val="pl-PL" w:eastAsia="pl-PL"/>
    </w:rPr>
  </w:style>
  <w:style w:type="paragraph" w:styleId="91">
    <w:name w:val="toc 9"/>
    <w:basedOn w:val="a0"/>
    <w:next w:val="a0"/>
    <w:autoRedefine/>
    <w:semiHidden/>
    <w:rsid w:val="00D14A7C"/>
    <w:pPr>
      <w:ind w:firstLine="1080"/>
      <w:jc w:val="both"/>
    </w:pPr>
    <w:rPr>
      <w:rFonts w:eastAsia="Symbol"/>
      <w:lang w:val="bg-BG" w:eastAsia="zh-CN"/>
    </w:rPr>
  </w:style>
  <w:style w:type="character" w:styleId="afff3">
    <w:name w:val="FollowedHyperlink"/>
    <w:rsid w:val="00D14A7C"/>
    <w:rPr>
      <w:color w:val="800080"/>
      <w:u w:val="single"/>
    </w:rPr>
  </w:style>
  <w:style w:type="paragraph" w:customStyle="1" w:styleId="xl66">
    <w:name w:val="xl66"/>
    <w:basedOn w:val="a0"/>
    <w:rsid w:val="00D14A7C"/>
    <w:pPr>
      <w:spacing w:before="100" w:beforeAutospacing="1" w:after="100" w:afterAutospacing="1"/>
    </w:pPr>
    <w:rPr>
      <w:b/>
      <w:bCs/>
      <w:sz w:val="24"/>
      <w:szCs w:val="24"/>
      <w:lang w:val="bg-BG"/>
    </w:rPr>
  </w:style>
  <w:style w:type="paragraph" w:customStyle="1" w:styleId="xl67">
    <w:name w:val="xl67"/>
    <w:basedOn w:val="a0"/>
    <w:rsid w:val="00D14A7C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  <w:lang w:val="bg-BG"/>
    </w:rPr>
  </w:style>
  <w:style w:type="paragraph" w:customStyle="1" w:styleId="1CharCharChar1">
    <w:name w:val="Знак1 Знак Знак Знак Char Char Char1"/>
    <w:basedOn w:val="a0"/>
    <w:rsid w:val="00D14A7C"/>
    <w:pPr>
      <w:tabs>
        <w:tab w:val="left" w:pos="709"/>
      </w:tabs>
      <w:ind w:firstLine="284"/>
      <w:jc w:val="both"/>
    </w:pPr>
    <w:rPr>
      <w:rFonts w:ascii="Arial Black" w:hAnsi="Arial Black" w:cs="Tahoma"/>
      <w:caps/>
      <w:sz w:val="24"/>
      <w:szCs w:val="24"/>
      <w:lang w:val="pl-PL" w:eastAsia="pl-PL"/>
    </w:rPr>
  </w:style>
  <w:style w:type="numbering" w:customStyle="1" w:styleId="44">
    <w:name w:val="Без списък4"/>
    <w:next w:val="a3"/>
    <w:uiPriority w:val="99"/>
    <w:semiHidden/>
    <w:unhideWhenUsed/>
    <w:rsid w:val="00BA5B2F"/>
  </w:style>
  <w:style w:type="numbering" w:customStyle="1" w:styleId="52">
    <w:name w:val="Без списък5"/>
    <w:next w:val="a3"/>
    <w:uiPriority w:val="99"/>
    <w:semiHidden/>
    <w:unhideWhenUsed/>
    <w:rsid w:val="00DB0F0E"/>
  </w:style>
  <w:style w:type="numbering" w:customStyle="1" w:styleId="61">
    <w:name w:val="Без списък6"/>
    <w:next w:val="a3"/>
    <w:uiPriority w:val="99"/>
    <w:semiHidden/>
    <w:unhideWhenUsed/>
    <w:rsid w:val="00DB0F0E"/>
  </w:style>
  <w:style w:type="numbering" w:customStyle="1" w:styleId="71">
    <w:name w:val="Без списък7"/>
    <w:next w:val="a3"/>
    <w:uiPriority w:val="99"/>
    <w:semiHidden/>
    <w:unhideWhenUsed/>
    <w:rsid w:val="002749B3"/>
  </w:style>
  <w:style w:type="numbering" w:customStyle="1" w:styleId="81">
    <w:name w:val="Без списък8"/>
    <w:next w:val="a3"/>
    <w:uiPriority w:val="99"/>
    <w:semiHidden/>
    <w:unhideWhenUsed/>
    <w:rsid w:val="002749B3"/>
  </w:style>
  <w:style w:type="table" w:customStyle="1" w:styleId="TableGrid4">
    <w:name w:val="TableGrid4"/>
    <w:rsid w:val="00891627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3802B8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50086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5D017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843883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Знак1 Знак Знак Знак"/>
    <w:basedOn w:val="a0"/>
    <w:rsid w:val="00772497"/>
    <w:pPr>
      <w:tabs>
        <w:tab w:val="left" w:pos="709"/>
      </w:tabs>
    </w:pPr>
    <w:rPr>
      <w:rFonts w:ascii="Arial Black" w:hAnsi="Arial Black" w:cs="Tahoma"/>
      <w:caps/>
      <w:sz w:val="24"/>
      <w:szCs w:val="24"/>
      <w:lang w:val="pl-PL" w:eastAsia="pl-PL"/>
    </w:rPr>
  </w:style>
  <w:style w:type="table" w:customStyle="1" w:styleId="38">
    <w:name w:val="Мрежа в таблица3"/>
    <w:basedOn w:val="a2"/>
    <w:next w:val="ac"/>
    <w:uiPriority w:val="39"/>
    <w:rsid w:val="000E11E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AB010-006A-43C4-B3AF-082D3866C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6620</TotalTime>
  <Pages>87</Pages>
  <Words>36432</Words>
  <Characters>207666</Characters>
  <Application>Microsoft Office Word</Application>
  <DocSecurity>0</DocSecurity>
  <Lines>1730</Lines>
  <Paragraphs>487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151</cp:revision>
  <cp:lastPrinted>2023-06-08T09:13:00Z</cp:lastPrinted>
  <dcterms:created xsi:type="dcterms:W3CDTF">2023-03-03T10:41:00Z</dcterms:created>
  <dcterms:modified xsi:type="dcterms:W3CDTF">2023-06-28T14:25:00Z</dcterms:modified>
</cp:coreProperties>
</file>